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40AD1" w14:textId="5E18461E" w:rsidR="002B7EFD" w:rsidRPr="004679F8" w:rsidRDefault="00135761" w:rsidP="001174FF">
      <w:pPr>
        <w:spacing w:before="1000" w:line="271" w:lineRule="auto"/>
        <w:rPr>
          <w:rFonts w:asciiTheme="minorHAnsi" w:hAnsiTheme="minorHAnsi" w:cs="Nirmala UI Semilight"/>
          <w:b/>
          <w:color w:val="939F98"/>
          <w:sz w:val="40"/>
          <w:szCs w:val="40"/>
        </w:rPr>
      </w:pPr>
      <w:r>
        <w:rPr>
          <w:rFonts w:asciiTheme="minorHAnsi" w:hAnsiTheme="minorHAnsi" w:cs="Nirmala UI Semilight"/>
          <w:b/>
          <w:color w:val="939F98"/>
          <w:sz w:val="40"/>
          <w:szCs w:val="40"/>
        </w:rPr>
        <w:t xml:space="preserve">INCREASING DVA FEES </w:t>
      </w:r>
      <w:r w:rsidR="00FF4FB4">
        <w:rPr>
          <w:rFonts w:asciiTheme="minorHAnsi" w:hAnsiTheme="minorHAnsi" w:cs="Nirmala UI Semilight"/>
          <w:b/>
          <w:color w:val="939F98"/>
          <w:sz w:val="40"/>
          <w:szCs w:val="40"/>
        </w:rPr>
        <w:t xml:space="preserve">TO </w:t>
      </w:r>
      <w:r w:rsidRPr="00135761">
        <w:rPr>
          <w:rFonts w:asciiTheme="minorHAnsi" w:hAnsiTheme="minorHAnsi" w:cs="Nirmala UI Semilight"/>
          <w:b/>
          <w:color w:val="939F98"/>
          <w:sz w:val="40"/>
          <w:szCs w:val="40"/>
        </w:rPr>
        <w:t>IMPROVE ACCESS TO MENTAL HEALTH SUPPORT FOR VETERANS</w:t>
      </w:r>
    </w:p>
    <w:p w14:paraId="410F0EB5" w14:textId="00078624" w:rsidR="005A5391" w:rsidRDefault="005A5391" w:rsidP="001174FF">
      <w:pPr>
        <w:rPr>
          <w:rFonts w:asciiTheme="minorHAnsi" w:hAnsiTheme="minorHAnsi"/>
          <w:sz w:val="22"/>
          <w:szCs w:val="22"/>
        </w:rPr>
      </w:pPr>
      <w:r>
        <w:rPr>
          <w:rFonts w:asciiTheme="minorHAnsi" w:hAnsiTheme="minorHAnsi"/>
          <w:sz w:val="22"/>
          <w:szCs w:val="22"/>
        </w:rPr>
        <w:t xml:space="preserve">This </w:t>
      </w:r>
      <w:r w:rsidR="00977037">
        <w:rPr>
          <w:rFonts w:asciiTheme="minorHAnsi" w:hAnsiTheme="minorHAnsi"/>
          <w:sz w:val="22"/>
          <w:szCs w:val="22"/>
        </w:rPr>
        <w:t xml:space="preserve">initiative </w:t>
      </w:r>
      <w:r>
        <w:rPr>
          <w:rFonts w:asciiTheme="minorHAnsi" w:hAnsiTheme="minorHAnsi"/>
          <w:sz w:val="22"/>
          <w:szCs w:val="22"/>
        </w:rPr>
        <w:t>includes three elements:</w:t>
      </w:r>
    </w:p>
    <w:p w14:paraId="79B40241" w14:textId="77777777" w:rsidR="005A5391" w:rsidRPr="00030A65" w:rsidRDefault="005A5391" w:rsidP="001174FF">
      <w:pPr>
        <w:pStyle w:val="ListParagraph"/>
        <w:numPr>
          <w:ilvl w:val="0"/>
          <w:numId w:val="15"/>
        </w:numPr>
        <w:ind w:left="426" w:hanging="284"/>
        <w:rPr>
          <w:rFonts w:asciiTheme="minorHAnsi" w:hAnsiTheme="minorHAnsi"/>
          <w:sz w:val="22"/>
          <w:szCs w:val="22"/>
        </w:rPr>
      </w:pPr>
      <w:r w:rsidRPr="00030A65">
        <w:rPr>
          <w:rFonts w:asciiTheme="minorHAnsi" w:hAnsiTheme="minorHAnsi"/>
          <w:sz w:val="22"/>
          <w:szCs w:val="22"/>
        </w:rPr>
        <w:t>a one-off fee increase for psychiatrists, allied mental health professionals, social workers and community nurses;</w:t>
      </w:r>
    </w:p>
    <w:p w14:paraId="09C762EA" w14:textId="00E3C44B" w:rsidR="005A5391" w:rsidRPr="00030A65" w:rsidRDefault="005A5391" w:rsidP="001174FF">
      <w:pPr>
        <w:pStyle w:val="ListParagraph"/>
        <w:numPr>
          <w:ilvl w:val="0"/>
          <w:numId w:val="15"/>
        </w:numPr>
        <w:ind w:left="426" w:hanging="284"/>
        <w:rPr>
          <w:rFonts w:asciiTheme="minorHAnsi" w:hAnsiTheme="minorHAnsi"/>
          <w:sz w:val="22"/>
          <w:szCs w:val="22"/>
        </w:rPr>
      </w:pPr>
      <w:r>
        <w:rPr>
          <w:rFonts w:asciiTheme="minorHAnsi" w:hAnsiTheme="minorHAnsi"/>
          <w:sz w:val="22"/>
          <w:szCs w:val="22"/>
        </w:rPr>
        <w:t>simplification of</w:t>
      </w:r>
      <w:r w:rsidRPr="00030A65">
        <w:rPr>
          <w:rFonts w:asciiTheme="minorHAnsi" w:hAnsiTheme="minorHAnsi"/>
          <w:sz w:val="22"/>
          <w:szCs w:val="22"/>
        </w:rPr>
        <w:t xml:space="preserve"> fee schedules for allied mental health, social workers and community nursing providers</w:t>
      </w:r>
      <w:r w:rsidR="00385BB6">
        <w:rPr>
          <w:rFonts w:asciiTheme="minorHAnsi" w:hAnsiTheme="minorHAnsi"/>
          <w:sz w:val="22"/>
          <w:szCs w:val="22"/>
        </w:rPr>
        <w:t>,</w:t>
      </w:r>
      <w:r w:rsidRPr="00030A65">
        <w:rPr>
          <w:rFonts w:asciiTheme="minorHAnsi" w:hAnsiTheme="minorHAnsi"/>
          <w:sz w:val="22"/>
          <w:szCs w:val="22"/>
        </w:rPr>
        <w:t xml:space="preserve"> and </w:t>
      </w:r>
    </w:p>
    <w:p w14:paraId="412A62AE" w14:textId="77777777" w:rsidR="005A5391" w:rsidRPr="00030A65" w:rsidRDefault="005A5391" w:rsidP="001174FF">
      <w:pPr>
        <w:pStyle w:val="ListParagraph"/>
        <w:numPr>
          <w:ilvl w:val="0"/>
          <w:numId w:val="15"/>
        </w:numPr>
        <w:ind w:left="426" w:hanging="284"/>
        <w:rPr>
          <w:rFonts w:asciiTheme="minorHAnsi" w:hAnsiTheme="minorHAnsi"/>
          <w:sz w:val="22"/>
          <w:szCs w:val="22"/>
        </w:rPr>
      </w:pPr>
      <w:r w:rsidRPr="00030A65">
        <w:rPr>
          <w:rFonts w:asciiTheme="minorHAnsi" w:hAnsiTheme="minorHAnsi"/>
          <w:sz w:val="22"/>
          <w:szCs w:val="22"/>
        </w:rPr>
        <w:t>10 specialised psychiatric training positions per year</w:t>
      </w:r>
      <w:r>
        <w:rPr>
          <w:rFonts w:asciiTheme="minorHAnsi" w:hAnsiTheme="minorHAnsi"/>
          <w:sz w:val="22"/>
          <w:szCs w:val="22"/>
        </w:rPr>
        <w:t>.</w:t>
      </w:r>
    </w:p>
    <w:p w14:paraId="2168E0C5" w14:textId="77777777" w:rsidR="0057624F" w:rsidRPr="004679F8" w:rsidRDefault="0092734C" w:rsidP="001174FF">
      <w:pPr>
        <w:spacing w:line="276" w:lineRule="auto"/>
        <w:rPr>
          <w:rFonts w:asciiTheme="minorHAnsi" w:hAnsiTheme="minorHAnsi" w:cs="Nirmala UI Semilight"/>
          <w:b/>
          <w:color w:val="939F98"/>
          <w:sz w:val="28"/>
          <w:szCs w:val="28"/>
        </w:rPr>
      </w:pPr>
      <w:r w:rsidRPr="004679F8">
        <w:rPr>
          <w:rFonts w:asciiTheme="minorHAnsi" w:hAnsiTheme="minorHAnsi" w:cs="Nirmala UI Semilight"/>
          <w:b/>
          <w:color w:val="939F98"/>
          <w:sz w:val="28"/>
          <w:szCs w:val="28"/>
        </w:rPr>
        <w:t>WHY IS THIS IMPORTANT?</w:t>
      </w:r>
    </w:p>
    <w:p w14:paraId="5C8EE14C" w14:textId="2AFECB16" w:rsidR="005A5391" w:rsidRDefault="005A5391" w:rsidP="001174FF">
      <w:pPr>
        <w:spacing w:line="276" w:lineRule="auto"/>
        <w:rPr>
          <w:rFonts w:asciiTheme="minorHAnsi" w:hAnsiTheme="minorHAnsi"/>
          <w:sz w:val="22"/>
          <w:szCs w:val="22"/>
        </w:rPr>
      </w:pPr>
      <w:r w:rsidRPr="00A67B1A">
        <w:rPr>
          <w:rFonts w:asciiTheme="minorHAnsi" w:hAnsiTheme="minorHAnsi"/>
          <w:sz w:val="22"/>
          <w:szCs w:val="22"/>
        </w:rPr>
        <w:t xml:space="preserve">The wellbeing impacts of the COVID-19 pandemic are particularly </w:t>
      </w:r>
      <w:r w:rsidR="003D091E" w:rsidRPr="00A67B1A">
        <w:rPr>
          <w:rFonts w:asciiTheme="minorHAnsi" w:hAnsiTheme="minorHAnsi"/>
          <w:sz w:val="22"/>
          <w:szCs w:val="22"/>
        </w:rPr>
        <w:t>important</w:t>
      </w:r>
      <w:r w:rsidRPr="00A67B1A">
        <w:rPr>
          <w:rFonts w:asciiTheme="minorHAnsi" w:hAnsiTheme="minorHAnsi"/>
          <w:sz w:val="22"/>
          <w:szCs w:val="22"/>
        </w:rPr>
        <w:t xml:space="preserve"> for vulnerable cohorts</w:t>
      </w:r>
      <w:r>
        <w:rPr>
          <w:rFonts w:asciiTheme="minorHAnsi" w:hAnsiTheme="minorHAnsi"/>
          <w:sz w:val="22"/>
          <w:szCs w:val="22"/>
        </w:rPr>
        <w:t>, including</w:t>
      </w:r>
      <w:r w:rsidRPr="00A67B1A">
        <w:rPr>
          <w:rFonts w:asciiTheme="minorHAnsi" w:hAnsiTheme="minorHAnsi"/>
          <w:sz w:val="22"/>
          <w:szCs w:val="22"/>
        </w:rPr>
        <w:t xml:space="preserve"> veterans </w:t>
      </w:r>
      <w:r>
        <w:rPr>
          <w:rFonts w:asciiTheme="minorHAnsi" w:hAnsiTheme="minorHAnsi"/>
          <w:sz w:val="22"/>
          <w:szCs w:val="22"/>
        </w:rPr>
        <w:t xml:space="preserve">with ongoing mental health concerns, veterans requiring </w:t>
      </w:r>
      <w:r w:rsidR="00646504">
        <w:rPr>
          <w:rFonts w:asciiTheme="minorHAnsi" w:hAnsiTheme="minorHAnsi"/>
          <w:sz w:val="22"/>
          <w:szCs w:val="22"/>
        </w:rPr>
        <w:t xml:space="preserve">community </w:t>
      </w:r>
      <w:r>
        <w:rPr>
          <w:rFonts w:asciiTheme="minorHAnsi" w:hAnsiTheme="minorHAnsi"/>
          <w:sz w:val="22"/>
          <w:szCs w:val="22"/>
        </w:rPr>
        <w:t xml:space="preserve">care support, </w:t>
      </w:r>
      <w:r w:rsidRPr="00A67B1A">
        <w:rPr>
          <w:rFonts w:asciiTheme="minorHAnsi" w:hAnsiTheme="minorHAnsi"/>
          <w:sz w:val="22"/>
          <w:szCs w:val="22"/>
        </w:rPr>
        <w:t xml:space="preserve">and </w:t>
      </w:r>
      <w:r w:rsidR="003D091E">
        <w:rPr>
          <w:rFonts w:asciiTheme="minorHAnsi" w:hAnsiTheme="minorHAnsi"/>
          <w:sz w:val="22"/>
          <w:szCs w:val="22"/>
        </w:rPr>
        <w:t>Australian Defence Force (ADF)</w:t>
      </w:r>
      <w:r w:rsidR="003D091E" w:rsidRPr="00A67B1A">
        <w:rPr>
          <w:rFonts w:asciiTheme="minorHAnsi" w:hAnsiTheme="minorHAnsi"/>
          <w:sz w:val="22"/>
          <w:szCs w:val="22"/>
        </w:rPr>
        <w:t xml:space="preserve"> </w:t>
      </w:r>
      <w:r w:rsidRPr="00A67B1A">
        <w:rPr>
          <w:rFonts w:asciiTheme="minorHAnsi" w:hAnsiTheme="minorHAnsi"/>
          <w:sz w:val="22"/>
          <w:szCs w:val="22"/>
        </w:rPr>
        <w:t xml:space="preserve">members transitioning to civilian life. </w:t>
      </w:r>
      <w:r>
        <w:rPr>
          <w:rFonts w:asciiTheme="minorHAnsi" w:hAnsiTheme="minorHAnsi"/>
          <w:sz w:val="22"/>
          <w:szCs w:val="22"/>
        </w:rPr>
        <w:t xml:space="preserve"> Targeted funding in these priority areas will strengthen the capacity of the healthcare workforce to provide timely and high quality services to veterans and their families. </w:t>
      </w:r>
    </w:p>
    <w:p w14:paraId="70661B1D" w14:textId="4684C639" w:rsidR="005A5391" w:rsidRDefault="005A5391" w:rsidP="001174FF">
      <w:pPr>
        <w:spacing w:line="276" w:lineRule="auto"/>
        <w:rPr>
          <w:rFonts w:asciiTheme="minorHAnsi" w:hAnsiTheme="minorHAnsi"/>
          <w:sz w:val="22"/>
          <w:szCs w:val="22"/>
        </w:rPr>
      </w:pPr>
      <w:r>
        <w:rPr>
          <w:rFonts w:asciiTheme="minorHAnsi" w:hAnsiTheme="minorHAnsi"/>
          <w:sz w:val="22"/>
          <w:szCs w:val="22"/>
        </w:rPr>
        <w:t>On 1 February 2021, DVA will increase fees paid to mental health and community nursing providers to strengthen access to high quality mental health and community care services for veterans.</w:t>
      </w:r>
    </w:p>
    <w:p w14:paraId="182B2711" w14:textId="7E2F16C8" w:rsidR="005A5391" w:rsidRDefault="005A5391" w:rsidP="001174FF">
      <w:pPr>
        <w:spacing w:line="276" w:lineRule="auto"/>
        <w:rPr>
          <w:rFonts w:asciiTheme="minorHAnsi" w:hAnsiTheme="minorHAnsi"/>
          <w:sz w:val="22"/>
          <w:szCs w:val="22"/>
        </w:rPr>
      </w:pPr>
      <w:r>
        <w:rPr>
          <w:rFonts w:asciiTheme="minorHAnsi" w:hAnsiTheme="minorHAnsi"/>
          <w:sz w:val="22"/>
          <w:szCs w:val="22"/>
        </w:rPr>
        <w:t>In addition to the fee increase, DVA will simplify fee schedules for allied mental health</w:t>
      </w:r>
      <w:r w:rsidR="00E971EE">
        <w:rPr>
          <w:rFonts w:asciiTheme="minorHAnsi" w:hAnsiTheme="minorHAnsi"/>
          <w:sz w:val="22"/>
          <w:szCs w:val="22"/>
        </w:rPr>
        <w:t>, social workers</w:t>
      </w:r>
      <w:r>
        <w:rPr>
          <w:rFonts w:asciiTheme="minorHAnsi" w:hAnsiTheme="minorHAnsi"/>
          <w:sz w:val="22"/>
          <w:szCs w:val="22"/>
        </w:rPr>
        <w:t xml:space="preserve"> and community nursing </w:t>
      </w:r>
      <w:r w:rsidR="00646504">
        <w:rPr>
          <w:rFonts w:asciiTheme="minorHAnsi" w:hAnsiTheme="minorHAnsi"/>
          <w:sz w:val="22"/>
          <w:szCs w:val="22"/>
        </w:rPr>
        <w:t xml:space="preserve">providers </w:t>
      </w:r>
      <w:r>
        <w:rPr>
          <w:rFonts w:asciiTheme="minorHAnsi" w:hAnsiTheme="minorHAnsi"/>
          <w:sz w:val="22"/>
          <w:szCs w:val="22"/>
        </w:rPr>
        <w:t>to</w:t>
      </w:r>
      <w:r w:rsidR="00646504" w:rsidRPr="00646504">
        <w:rPr>
          <w:rFonts w:asciiTheme="minorHAnsi" w:hAnsiTheme="minorHAnsi"/>
          <w:sz w:val="22"/>
          <w:szCs w:val="22"/>
          <w:lang w:val="en-US"/>
        </w:rPr>
        <w:t xml:space="preserve"> reduce red tape and make the claiming process more efficient and easier to navigate</w:t>
      </w:r>
      <w:r w:rsidR="00646504">
        <w:rPr>
          <w:rFonts w:asciiTheme="minorHAnsi" w:hAnsiTheme="minorHAnsi"/>
          <w:sz w:val="22"/>
          <w:szCs w:val="22"/>
          <w:lang w:val="en-US"/>
        </w:rPr>
        <w:t xml:space="preserve">. </w:t>
      </w:r>
      <w:r>
        <w:rPr>
          <w:rFonts w:asciiTheme="minorHAnsi" w:hAnsiTheme="minorHAnsi"/>
          <w:sz w:val="22"/>
          <w:szCs w:val="22"/>
        </w:rPr>
        <w:t xml:space="preserve"> DVA will consult with affected professional associations </w:t>
      </w:r>
      <w:r w:rsidR="00646504">
        <w:rPr>
          <w:rFonts w:asciiTheme="minorHAnsi" w:hAnsiTheme="minorHAnsi"/>
          <w:sz w:val="22"/>
          <w:szCs w:val="22"/>
        </w:rPr>
        <w:t xml:space="preserve">in the design of these </w:t>
      </w:r>
      <w:r>
        <w:rPr>
          <w:rFonts w:asciiTheme="minorHAnsi" w:hAnsiTheme="minorHAnsi"/>
          <w:sz w:val="22"/>
          <w:szCs w:val="22"/>
        </w:rPr>
        <w:t>changes.</w:t>
      </w:r>
    </w:p>
    <w:p w14:paraId="4A8670A5" w14:textId="77777777" w:rsidR="005A5391" w:rsidRDefault="005A5391" w:rsidP="001174FF">
      <w:pPr>
        <w:spacing w:line="276" w:lineRule="auto"/>
        <w:rPr>
          <w:rFonts w:asciiTheme="minorHAnsi" w:hAnsiTheme="minorHAnsi"/>
          <w:sz w:val="22"/>
          <w:szCs w:val="22"/>
        </w:rPr>
      </w:pPr>
      <w:r>
        <w:rPr>
          <w:rFonts w:asciiTheme="minorHAnsi" w:hAnsiTheme="minorHAnsi"/>
          <w:sz w:val="22"/>
          <w:szCs w:val="22"/>
        </w:rPr>
        <w:t xml:space="preserve">This measure will also fund </w:t>
      </w:r>
      <w:r w:rsidRPr="00030A65">
        <w:rPr>
          <w:rFonts w:asciiTheme="minorHAnsi" w:hAnsiTheme="minorHAnsi"/>
          <w:sz w:val="22"/>
          <w:szCs w:val="22"/>
        </w:rPr>
        <w:t xml:space="preserve">specialised psychiatric training positions </w:t>
      </w:r>
      <w:r>
        <w:rPr>
          <w:rFonts w:asciiTheme="minorHAnsi" w:hAnsiTheme="minorHAnsi"/>
          <w:sz w:val="22"/>
          <w:szCs w:val="22"/>
        </w:rPr>
        <w:t xml:space="preserve">to improve access to psychiatrists with training in military and veteran mental health.  The training program aims to strengthen workforce capability to deliver psychiatric services specific to the unique needs of veterans and military personnel. </w:t>
      </w:r>
    </w:p>
    <w:p w14:paraId="1B1F3225" w14:textId="77777777" w:rsidR="008F2E23" w:rsidRPr="004679F8" w:rsidRDefault="0092734C" w:rsidP="001174FF">
      <w:pPr>
        <w:spacing w:line="276" w:lineRule="auto"/>
        <w:rPr>
          <w:rFonts w:asciiTheme="minorHAnsi" w:hAnsiTheme="minorHAnsi" w:cs="Nirmala UI Semilight"/>
          <w:b/>
          <w:color w:val="939F98"/>
          <w:sz w:val="28"/>
          <w:szCs w:val="28"/>
        </w:rPr>
      </w:pPr>
      <w:r w:rsidRPr="004679F8">
        <w:rPr>
          <w:rFonts w:asciiTheme="minorHAnsi" w:hAnsiTheme="minorHAnsi" w:cs="Nirmala UI Semilight"/>
          <w:b/>
          <w:color w:val="939F98"/>
          <w:sz w:val="28"/>
          <w:szCs w:val="28"/>
        </w:rPr>
        <w:t>WHO WILL BENEFIT?</w:t>
      </w:r>
    </w:p>
    <w:p w14:paraId="16D36386" w14:textId="23FB49A3" w:rsidR="007C7BC8" w:rsidRDefault="007C7BC8" w:rsidP="001174FF">
      <w:pPr>
        <w:rPr>
          <w:rFonts w:asciiTheme="minorHAnsi" w:eastAsia="MS Mincho" w:hAnsiTheme="minorHAnsi" w:cs="Nirmala UI Semilight"/>
          <w:sz w:val="22"/>
          <w:szCs w:val="22"/>
        </w:rPr>
      </w:pPr>
      <w:r>
        <w:rPr>
          <w:rFonts w:asciiTheme="minorHAnsi" w:eastAsia="MS Mincho" w:hAnsiTheme="minorHAnsi" w:cs="Nirmala UI Semilight"/>
          <w:sz w:val="22"/>
          <w:szCs w:val="22"/>
        </w:rPr>
        <w:t xml:space="preserve">Up to 123,000 </w:t>
      </w:r>
      <w:r w:rsidR="0017020C">
        <w:rPr>
          <w:rFonts w:asciiTheme="minorHAnsi" w:eastAsia="MS Mincho" w:hAnsiTheme="minorHAnsi" w:cs="Nirmala UI Semilight"/>
          <w:sz w:val="22"/>
          <w:szCs w:val="22"/>
        </w:rPr>
        <w:t xml:space="preserve">Veteran </w:t>
      </w:r>
      <w:r>
        <w:rPr>
          <w:rFonts w:asciiTheme="minorHAnsi" w:eastAsia="MS Mincho" w:hAnsiTheme="minorHAnsi" w:cs="Nirmala UI Semilight"/>
          <w:sz w:val="22"/>
          <w:szCs w:val="22"/>
        </w:rPr>
        <w:t xml:space="preserve">Gold Card and 85,000 </w:t>
      </w:r>
      <w:r w:rsidR="0017020C">
        <w:rPr>
          <w:rFonts w:asciiTheme="minorHAnsi" w:eastAsia="MS Mincho" w:hAnsiTheme="minorHAnsi" w:cs="Nirmala UI Semilight"/>
          <w:sz w:val="22"/>
          <w:szCs w:val="22"/>
        </w:rPr>
        <w:t xml:space="preserve">Veteran </w:t>
      </w:r>
      <w:r>
        <w:rPr>
          <w:rFonts w:asciiTheme="minorHAnsi" w:eastAsia="MS Mincho" w:hAnsiTheme="minorHAnsi" w:cs="Nirmala UI Semilight"/>
          <w:sz w:val="22"/>
          <w:szCs w:val="22"/>
        </w:rPr>
        <w:t>White Card holders.</w:t>
      </w:r>
    </w:p>
    <w:p w14:paraId="469DDA5B" w14:textId="0BC1C24B" w:rsidR="007C7BC8" w:rsidRPr="00883350" w:rsidRDefault="00E929FE" w:rsidP="001174FF">
      <w:pPr>
        <w:rPr>
          <w:rFonts w:asciiTheme="minorHAnsi" w:hAnsiTheme="minorHAnsi"/>
          <w:sz w:val="22"/>
          <w:szCs w:val="22"/>
        </w:rPr>
      </w:pPr>
      <w:r>
        <w:rPr>
          <w:rFonts w:asciiTheme="minorHAnsi" w:eastAsia="MS Mincho" w:hAnsiTheme="minorHAnsi" w:cs="Nirmala UI Semilight"/>
          <w:sz w:val="22"/>
          <w:szCs w:val="22"/>
        </w:rPr>
        <w:t xml:space="preserve">Mental health and community care </w:t>
      </w:r>
      <w:r w:rsidR="007C7BC8">
        <w:rPr>
          <w:rFonts w:asciiTheme="minorHAnsi" w:eastAsia="MS Mincho" w:hAnsiTheme="minorHAnsi" w:cs="Nirmala UI Semilight"/>
          <w:sz w:val="22"/>
          <w:szCs w:val="22"/>
        </w:rPr>
        <w:t>pro</w:t>
      </w:r>
      <w:r>
        <w:rPr>
          <w:rFonts w:asciiTheme="minorHAnsi" w:eastAsia="MS Mincho" w:hAnsiTheme="minorHAnsi" w:cs="Nirmala UI Semilight"/>
          <w:sz w:val="22"/>
          <w:szCs w:val="22"/>
        </w:rPr>
        <w:t>viders</w:t>
      </w:r>
      <w:r w:rsidR="007C7BC8">
        <w:rPr>
          <w:rFonts w:asciiTheme="minorHAnsi" w:eastAsia="MS Mincho" w:hAnsiTheme="minorHAnsi" w:cs="Nirmala UI Semilight"/>
          <w:sz w:val="22"/>
          <w:szCs w:val="22"/>
        </w:rPr>
        <w:t xml:space="preserve"> </w:t>
      </w:r>
      <w:r w:rsidR="003D091E">
        <w:rPr>
          <w:rFonts w:asciiTheme="minorHAnsi" w:eastAsia="MS Mincho" w:hAnsiTheme="minorHAnsi" w:cs="Nirmala UI Semilight"/>
          <w:sz w:val="22"/>
          <w:szCs w:val="22"/>
        </w:rPr>
        <w:t>—</w:t>
      </w:r>
      <w:r w:rsidR="007C7BC8">
        <w:rPr>
          <w:rFonts w:asciiTheme="minorHAnsi" w:eastAsia="MS Mincho" w:hAnsiTheme="minorHAnsi" w:cs="Nirmala UI Semilight"/>
          <w:sz w:val="22"/>
          <w:szCs w:val="22"/>
        </w:rPr>
        <w:t xml:space="preserve"> including psychiatrists, allied mental health care professionals, social workers and community nurses.</w:t>
      </w:r>
    </w:p>
    <w:p w14:paraId="30CEA442" w14:textId="77777777" w:rsidR="008F6DC0" w:rsidRPr="004679F8" w:rsidRDefault="0057624F" w:rsidP="001174FF">
      <w:pPr>
        <w:spacing w:line="276" w:lineRule="auto"/>
        <w:rPr>
          <w:rFonts w:asciiTheme="minorHAnsi" w:hAnsiTheme="minorHAnsi" w:cs="Nirmala UI Semilight"/>
          <w:b/>
          <w:color w:val="939F98"/>
          <w:sz w:val="28"/>
          <w:szCs w:val="28"/>
        </w:rPr>
      </w:pPr>
      <w:r w:rsidRPr="004679F8">
        <w:rPr>
          <w:rFonts w:asciiTheme="minorHAnsi" w:hAnsiTheme="minorHAnsi" w:cs="Nirmala UI Semilight"/>
          <w:b/>
          <w:color w:val="939F98"/>
          <w:sz w:val="28"/>
          <w:szCs w:val="28"/>
        </w:rPr>
        <w:t>DATE OF EFFECT</w:t>
      </w:r>
    </w:p>
    <w:p w14:paraId="02805198" w14:textId="1A04B26A" w:rsidR="007C7BC8" w:rsidRDefault="00CB7A43" w:rsidP="001174FF">
      <w:pPr>
        <w:spacing w:line="276" w:lineRule="auto"/>
        <w:rPr>
          <w:rFonts w:asciiTheme="minorHAnsi" w:eastAsia="MS Mincho" w:hAnsiTheme="minorHAnsi" w:cs="Nirmala UI Semilight"/>
          <w:sz w:val="22"/>
          <w:szCs w:val="22"/>
        </w:rPr>
      </w:pPr>
      <w:r>
        <w:rPr>
          <w:rFonts w:asciiTheme="minorHAnsi" w:eastAsia="MS Mincho" w:hAnsiTheme="minorHAnsi" w:cs="Nirmala UI Semilight"/>
          <w:sz w:val="22"/>
          <w:szCs w:val="22"/>
        </w:rPr>
        <w:t>Simplified fee schedules and a</w:t>
      </w:r>
      <w:r w:rsidR="0017020C">
        <w:rPr>
          <w:rFonts w:asciiTheme="minorHAnsi" w:eastAsia="MS Mincho" w:hAnsiTheme="minorHAnsi" w:cs="Nirmala UI Semilight"/>
          <w:sz w:val="22"/>
          <w:szCs w:val="22"/>
        </w:rPr>
        <w:t xml:space="preserve"> </w:t>
      </w:r>
      <w:r w:rsidR="009F7841">
        <w:rPr>
          <w:rFonts w:asciiTheme="minorHAnsi" w:eastAsia="MS Mincho" w:hAnsiTheme="minorHAnsi" w:cs="Nirmala UI Semilight"/>
          <w:sz w:val="22"/>
          <w:szCs w:val="22"/>
        </w:rPr>
        <w:t xml:space="preserve">one-off fee increase will be implemented on </w:t>
      </w:r>
      <w:r w:rsidR="007C7BC8">
        <w:rPr>
          <w:rFonts w:asciiTheme="minorHAnsi" w:eastAsia="MS Mincho" w:hAnsiTheme="minorHAnsi" w:cs="Nirmala UI Semilight"/>
          <w:sz w:val="22"/>
          <w:szCs w:val="22"/>
        </w:rPr>
        <w:t>1 February 2021</w:t>
      </w:r>
      <w:r w:rsidR="00317D3D">
        <w:rPr>
          <w:rFonts w:asciiTheme="minorHAnsi" w:eastAsia="MS Mincho" w:hAnsiTheme="minorHAnsi" w:cs="Nirmala UI Semilight"/>
          <w:sz w:val="22"/>
          <w:szCs w:val="22"/>
        </w:rPr>
        <w:t>.</w:t>
      </w:r>
      <w:r w:rsidR="0017020C">
        <w:rPr>
          <w:rFonts w:asciiTheme="minorHAnsi" w:eastAsia="MS Mincho" w:hAnsiTheme="minorHAnsi" w:cs="Nirmala UI Semilight"/>
          <w:sz w:val="22"/>
          <w:szCs w:val="22"/>
        </w:rPr>
        <w:t xml:space="preserve"> </w:t>
      </w:r>
    </w:p>
    <w:p w14:paraId="37ABE7AF" w14:textId="23476CAC" w:rsidR="009F7841" w:rsidRDefault="00D043AC" w:rsidP="001174FF">
      <w:pPr>
        <w:spacing w:line="276" w:lineRule="auto"/>
        <w:rPr>
          <w:rFonts w:asciiTheme="minorHAnsi" w:eastAsia="MS Mincho" w:hAnsiTheme="minorHAnsi" w:cs="Nirmala UI Semilight"/>
          <w:sz w:val="22"/>
          <w:szCs w:val="22"/>
        </w:rPr>
      </w:pPr>
      <w:r>
        <w:rPr>
          <w:rFonts w:asciiTheme="minorHAnsi" w:eastAsia="MS Mincho" w:hAnsiTheme="minorHAnsi" w:cs="Nirmala UI Semilight"/>
          <w:sz w:val="22"/>
          <w:szCs w:val="22"/>
        </w:rPr>
        <w:t>The</w:t>
      </w:r>
      <w:r w:rsidR="00317D3D">
        <w:rPr>
          <w:rFonts w:asciiTheme="minorHAnsi" w:eastAsia="MS Mincho" w:hAnsiTheme="minorHAnsi" w:cs="Nirmala UI Semilight"/>
          <w:sz w:val="22"/>
          <w:szCs w:val="22"/>
        </w:rPr>
        <w:t xml:space="preserve"> p</w:t>
      </w:r>
      <w:r w:rsidR="009F7841">
        <w:rPr>
          <w:rFonts w:asciiTheme="minorHAnsi" w:eastAsia="MS Mincho" w:hAnsiTheme="minorHAnsi" w:cs="Nirmala UI Semilight"/>
          <w:sz w:val="22"/>
          <w:szCs w:val="22"/>
        </w:rPr>
        <w:t xml:space="preserve">sychiatric training </w:t>
      </w:r>
      <w:r w:rsidR="00317D3D">
        <w:rPr>
          <w:rFonts w:asciiTheme="minorHAnsi" w:eastAsia="MS Mincho" w:hAnsiTheme="minorHAnsi" w:cs="Nirmala UI Semilight"/>
          <w:sz w:val="22"/>
          <w:szCs w:val="22"/>
        </w:rPr>
        <w:t>program will be implemented in 2021</w:t>
      </w:r>
      <w:r>
        <w:rPr>
          <w:rFonts w:asciiTheme="minorHAnsi" w:eastAsia="MS Mincho" w:hAnsiTheme="minorHAnsi" w:cs="Nirmala UI Semilight"/>
          <w:sz w:val="22"/>
          <w:szCs w:val="22"/>
        </w:rPr>
        <w:t>, with a</w:t>
      </w:r>
      <w:r w:rsidR="00317D3D">
        <w:rPr>
          <w:rFonts w:asciiTheme="minorHAnsi" w:eastAsia="MS Mincho" w:hAnsiTheme="minorHAnsi" w:cs="Nirmala UI Semilight"/>
          <w:sz w:val="22"/>
          <w:szCs w:val="22"/>
        </w:rPr>
        <w:t xml:space="preserve"> </w:t>
      </w:r>
      <w:r w:rsidR="003D091E">
        <w:rPr>
          <w:rFonts w:asciiTheme="minorHAnsi" w:eastAsia="MS Mincho" w:hAnsiTheme="minorHAnsi" w:cs="Nirmala UI Semilight"/>
          <w:sz w:val="22"/>
          <w:szCs w:val="22"/>
        </w:rPr>
        <w:t xml:space="preserve">start </w:t>
      </w:r>
      <w:r w:rsidR="00317D3D">
        <w:rPr>
          <w:rFonts w:asciiTheme="minorHAnsi" w:eastAsia="MS Mincho" w:hAnsiTheme="minorHAnsi" w:cs="Nirmala UI Semilight"/>
          <w:sz w:val="22"/>
          <w:szCs w:val="22"/>
        </w:rPr>
        <w:t>date to be determined</w:t>
      </w:r>
      <w:r>
        <w:rPr>
          <w:rFonts w:asciiTheme="minorHAnsi" w:eastAsia="MS Mincho" w:hAnsiTheme="minorHAnsi" w:cs="Nirmala UI Semilight"/>
          <w:sz w:val="22"/>
          <w:szCs w:val="22"/>
        </w:rPr>
        <w:t>.</w:t>
      </w:r>
    </w:p>
    <w:p w14:paraId="0FC6F0FD" w14:textId="77777777" w:rsidR="008F2E23" w:rsidRPr="004679F8" w:rsidRDefault="0092734C" w:rsidP="001174FF">
      <w:pPr>
        <w:spacing w:line="276" w:lineRule="auto"/>
        <w:rPr>
          <w:rFonts w:asciiTheme="minorHAnsi" w:hAnsiTheme="minorHAnsi" w:cs="Nirmala UI Semilight"/>
          <w:b/>
          <w:color w:val="939F98"/>
          <w:sz w:val="28"/>
          <w:szCs w:val="28"/>
        </w:rPr>
      </w:pPr>
      <w:r w:rsidRPr="004679F8">
        <w:rPr>
          <w:rFonts w:asciiTheme="minorHAnsi" w:hAnsiTheme="minorHAnsi" w:cs="Nirmala UI Semilight"/>
          <w:b/>
          <w:color w:val="939F98"/>
          <w:sz w:val="28"/>
          <w:szCs w:val="28"/>
        </w:rPr>
        <w:t>HOW MUCH WILL THIS COST?</w:t>
      </w:r>
    </w:p>
    <w:p w14:paraId="53F84313" w14:textId="45EE53D4" w:rsidR="004B035B" w:rsidRPr="00D04BAA" w:rsidRDefault="007C7BC8" w:rsidP="001174FF">
      <w:pPr>
        <w:spacing w:line="276" w:lineRule="auto"/>
        <w:rPr>
          <w:rFonts w:asciiTheme="minorHAnsi" w:eastAsia="MS Mincho" w:hAnsiTheme="minorHAnsi" w:cs="Nirmala UI Semilight"/>
          <w:color w:val="212121"/>
          <w:sz w:val="23"/>
          <w:szCs w:val="23"/>
          <w:lang w:val="en-US"/>
        </w:rPr>
      </w:pPr>
      <w:r>
        <w:rPr>
          <w:rFonts w:asciiTheme="minorHAnsi" w:hAnsiTheme="minorHAnsi"/>
          <w:sz w:val="22"/>
          <w:szCs w:val="22"/>
        </w:rPr>
        <w:t>$</w:t>
      </w:r>
      <w:r w:rsidR="009F51F7">
        <w:rPr>
          <w:rFonts w:asciiTheme="minorHAnsi" w:hAnsiTheme="minorHAnsi"/>
          <w:sz w:val="22"/>
          <w:szCs w:val="22"/>
        </w:rPr>
        <w:t>94</w:t>
      </w:r>
      <w:r>
        <w:rPr>
          <w:rFonts w:asciiTheme="minorHAnsi" w:hAnsiTheme="minorHAnsi"/>
          <w:sz w:val="22"/>
          <w:szCs w:val="22"/>
        </w:rPr>
        <w:t>.</w:t>
      </w:r>
      <w:r w:rsidR="009F51F7">
        <w:rPr>
          <w:rFonts w:asciiTheme="minorHAnsi" w:hAnsiTheme="minorHAnsi"/>
          <w:sz w:val="22"/>
          <w:szCs w:val="22"/>
        </w:rPr>
        <w:t>3</w:t>
      </w:r>
      <w:r>
        <w:rPr>
          <w:rFonts w:asciiTheme="minorHAnsi" w:hAnsiTheme="minorHAnsi"/>
          <w:sz w:val="22"/>
          <w:szCs w:val="22"/>
        </w:rPr>
        <w:t xml:space="preserve"> million over the forward estimates</w:t>
      </w:r>
      <w:r w:rsidR="001174FF">
        <w:rPr>
          <w:rFonts w:asciiTheme="minorHAnsi" w:hAnsiTheme="minorHAnsi"/>
          <w:sz w:val="22"/>
          <w:szCs w:val="22"/>
        </w:rPr>
        <w:t>.</w:t>
      </w:r>
    </w:p>
    <w:sectPr w:rsidR="004B035B" w:rsidRPr="00D04BAA" w:rsidSect="001174FF">
      <w:headerReference w:type="even" r:id="rId8"/>
      <w:headerReference w:type="default" r:id="rId9"/>
      <w:footerReference w:type="even" r:id="rId10"/>
      <w:footerReference w:type="default" r:id="rId11"/>
      <w:headerReference w:type="first" r:id="rId12"/>
      <w:footerReference w:type="first" r:id="rId13"/>
      <w:pgSz w:w="11906" w:h="16838"/>
      <w:pgMar w:top="709" w:right="1841" w:bottom="709" w:left="1134" w:header="70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3DC6F" w14:textId="77777777" w:rsidR="007F311B" w:rsidRDefault="007F311B" w:rsidP="00F77677">
      <w:pPr>
        <w:spacing w:before="0" w:line="240" w:lineRule="auto"/>
      </w:pPr>
      <w:r>
        <w:separator/>
      </w:r>
    </w:p>
  </w:endnote>
  <w:endnote w:type="continuationSeparator" w:id="0">
    <w:p w14:paraId="06B08FED" w14:textId="77777777" w:rsidR="007F311B" w:rsidRDefault="007F311B" w:rsidP="00F776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Semilight">
    <w:altName w:val="Iskoola Pota"/>
    <w:panose1 w:val="020B04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FFB4" w14:textId="77777777" w:rsidR="001174FF" w:rsidRDefault="00117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960F" w14:textId="1E97EF5E" w:rsidR="00147832" w:rsidRPr="004679F8" w:rsidRDefault="00135761" w:rsidP="00B626DE">
    <w:pPr>
      <w:pStyle w:val="Footer"/>
      <w:tabs>
        <w:tab w:val="right" w:pos="8222"/>
      </w:tabs>
      <w:rPr>
        <w:rFonts w:ascii="Nirmala UI Semilight" w:hAnsi="Nirmala UI Semilight" w:cs="Nirmala UI Semilight"/>
        <w:b/>
        <w:color w:val="939F98"/>
        <w:sz w:val="24"/>
        <w:lang w:val="en-US"/>
      </w:rPr>
    </w:pPr>
    <w:r>
      <w:rPr>
        <w:rFonts w:ascii="Nirmala UI Semilight" w:hAnsi="Nirmala UI Semilight" w:cs="Nirmala UI Semilight"/>
        <w:b/>
        <w:color w:val="939F98"/>
        <w:sz w:val="16"/>
        <w:szCs w:val="16"/>
        <w:lang w:val="en-US"/>
      </w:rPr>
      <w:t>I</w:t>
    </w:r>
    <w:r w:rsidRPr="00135761">
      <w:rPr>
        <w:rFonts w:ascii="Nirmala UI Semilight" w:hAnsi="Nirmala UI Semilight" w:cs="Nirmala UI Semilight"/>
        <w:b/>
        <w:color w:val="939F98"/>
        <w:sz w:val="16"/>
        <w:szCs w:val="16"/>
        <w:lang w:val="en-US"/>
      </w:rPr>
      <w:t xml:space="preserve">NCREASING DVA FEES </w:t>
    </w:r>
    <w:r w:rsidR="00FF4FB4">
      <w:rPr>
        <w:rFonts w:ascii="Nirmala UI Semilight" w:hAnsi="Nirmala UI Semilight" w:cs="Nirmala UI Semilight"/>
        <w:b/>
        <w:color w:val="939F98"/>
        <w:sz w:val="16"/>
        <w:szCs w:val="16"/>
        <w:lang w:val="en-US"/>
      </w:rPr>
      <w:t xml:space="preserve">TO </w:t>
    </w:r>
    <w:r w:rsidRPr="00135761">
      <w:rPr>
        <w:rFonts w:ascii="Nirmala UI Semilight" w:hAnsi="Nirmala UI Semilight" w:cs="Nirmala UI Semilight"/>
        <w:b/>
        <w:color w:val="939F98"/>
        <w:sz w:val="16"/>
        <w:szCs w:val="16"/>
        <w:lang w:val="en-US"/>
      </w:rPr>
      <w:t>IMPROVE ACCESS TO MENTAL HEALTH SUPPORT FOR VETERANS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F8DB4" w14:textId="77777777" w:rsidR="001174FF" w:rsidRDefault="00117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942D8" w14:textId="77777777" w:rsidR="007F311B" w:rsidRDefault="007F311B" w:rsidP="00F77677">
      <w:pPr>
        <w:spacing w:before="0" w:line="240" w:lineRule="auto"/>
      </w:pPr>
      <w:r>
        <w:separator/>
      </w:r>
    </w:p>
  </w:footnote>
  <w:footnote w:type="continuationSeparator" w:id="0">
    <w:p w14:paraId="08731CEC" w14:textId="77777777" w:rsidR="007F311B" w:rsidRDefault="007F311B" w:rsidP="00F776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695C9" w14:textId="77777777" w:rsidR="001174FF" w:rsidRDefault="00117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0DE1" w14:textId="1EC5061C" w:rsidR="00147832" w:rsidRDefault="001174FF" w:rsidP="00F77677">
    <w:pPr>
      <w:pStyle w:val="Header"/>
      <w:tabs>
        <w:tab w:val="clear" w:pos="9026"/>
      </w:tabs>
    </w:pPr>
    <w:bookmarkStart w:id="0" w:name="_GoBack"/>
    <w:bookmarkEnd w:id="0"/>
    <w:r w:rsidRPr="004679F8">
      <w:rPr>
        <w:noProof/>
      </w:rPr>
      <w:drawing>
        <wp:anchor distT="0" distB="0" distL="114300" distR="114300" simplePos="0" relativeHeight="251660288" behindDoc="0" locked="0" layoutInCell="1" allowOverlap="1" wp14:anchorId="625338A5" wp14:editId="07882064">
          <wp:simplePos x="0" y="0"/>
          <wp:positionH relativeFrom="margin">
            <wp:posOffset>2604135</wp:posOffset>
          </wp:positionH>
          <wp:positionV relativeFrom="paragraph">
            <wp:posOffset>74930</wp:posOffset>
          </wp:positionV>
          <wp:extent cx="3063240" cy="508635"/>
          <wp:effectExtent l="0" t="0" r="3810" b="5715"/>
          <wp:wrapNone/>
          <wp:docPr id="250" name="Picture 250" descr="R:\NAT\TAESFASD\EPECOMMSB\Strat-Comms\Budget 2020\Logos\inline\Budget 2020-21_inline_BW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NAT\TAESFASD\EPECOMMSB\Strat-Comms\Budget 2020\Logos\inline\Budget 2020-21_inline_BW_we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5161"/>
                  <a:stretch/>
                </pic:blipFill>
                <pic:spPr bwMode="auto">
                  <a:xfrm>
                    <a:off x="0" y="0"/>
                    <a:ext cx="3063240" cy="508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79F8">
      <w:rPr>
        <w:noProof/>
      </w:rPr>
      <w:drawing>
        <wp:anchor distT="0" distB="0" distL="114300" distR="114300" simplePos="0" relativeHeight="251661312" behindDoc="0" locked="0" layoutInCell="1" allowOverlap="1" wp14:anchorId="51812095" wp14:editId="3DC6CBB6">
          <wp:simplePos x="0" y="0"/>
          <wp:positionH relativeFrom="margin">
            <wp:posOffset>0</wp:posOffset>
          </wp:positionH>
          <wp:positionV relativeFrom="paragraph">
            <wp:posOffset>64506</wp:posOffset>
          </wp:positionV>
          <wp:extent cx="2303780" cy="486410"/>
          <wp:effectExtent l="0" t="0" r="1270" b="8890"/>
          <wp:wrapNone/>
          <wp:docPr id="251" name="Picture 251" descr="R:\NAT\TAESFASD\EPECOMMSB\Strat-Comms\05 SUPPORT\Logos\DVA logos\DVA_inline black 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NAT\TAESFASD\EPECOMMSB\Strat-Comms\05 SUPPORT\Logos\DVA logos\DVA_inline black highre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378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761" w:rsidRPr="004679F8">
      <w:rPr>
        <w:rFonts w:asciiTheme="minorHAnsi" w:eastAsia="MS Mincho" w:hAnsiTheme="minorHAnsi"/>
        <w:noProof/>
        <w:color w:val="939F98"/>
        <w:sz w:val="40"/>
        <w:szCs w:val="40"/>
      </w:rPr>
      <mc:AlternateContent>
        <mc:Choice Requires="wps">
          <w:drawing>
            <wp:anchor distT="0" distB="0" distL="114300" distR="114300" simplePos="0" relativeHeight="251664384" behindDoc="0" locked="0" layoutInCell="1" allowOverlap="1" wp14:anchorId="1AA7C0F3" wp14:editId="30A1EFAA">
              <wp:simplePos x="0" y="0"/>
              <wp:positionH relativeFrom="column">
                <wp:posOffset>5870575</wp:posOffset>
              </wp:positionH>
              <wp:positionV relativeFrom="paragraph">
                <wp:posOffset>250190</wp:posOffset>
              </wp:positionV>
              <wp:extent cx="765810" cy="9428480"/>
              <wp:effectExtent l="0" t="0" r="0" b="12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942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11989" w14:textId="1D6D94F1" w:rsidR="00135761" w:rsidRPr="00135761" w:rsidRDefault="00135761" w:rsidP="00135761">
                          <w:pPr>
                            <w:rPr>
                              <w:b/>
                              <w:color w:val="000000" w:themeColor="text1"/>
                              <w:sz w:val="32"/>
                              <w:szCs w:val="32"/>
                            </w:rPr>
                          </w:pPr>
                          <w:r w:rsidRPr="00135761">
                            <w:rPr>
                              <w:b/>
                              <w:color w:val="000000" w:themeColor="text1"/>
                              <w:sz w:val="32"/>
                              <w:szCs w:val="32"/>
                            </w:rPr>
                            <w:t>I</w:t>
                          </w:r>
                          <w:r w:rsidRPr="00135761">
                            <w:rPr>
                              <w:b/>
                            </w:rPr>
                            <w:t xml:space="preserve"> </w:t>
                          </w:r>
                          <w:r w:rsidRPr="00AC112C">
                            <w:rPr>
                              <w:b/>
                              <w:color w:val="000000" w:themeColor="text1"/>
                              <w:sz w:val="28"/>
                              <w:szCs w:val="32"/>
                            </w:rPr>
                            <w:t xml:space="preserve">NCREASING </w:t>
                          </w:r>
                          <w:r w:rsidRPr="00135761">
                            <w:rPr>
                              <w:b/>
                              <w:color w:val="000000" w:themeColor="text1"/>
                              <w:sz w:val="32"/>
                              <w:szCs w:val="32"/>
                            </w:rPr>
                            <w:t>DVA FEES</w:t>
                          </w:r>
                          <w:r w:rsidR="00FF4FB4">
                            <w:rPr>
                              <w:b/>
                              <w:color w:val="000000" w:themeColor="text1"/>
                              <w:sz w:val="32"/>
                              <w:szCs w:val="32"/>
                            </w:rPr>
                            <w:t xml:space="preserve"> TO</w:t>
                          </w:r>
                          <w:r w:rsidRPr="00135761">
                            <w:rPr>
                              <w:b/>
                              <w:color w:val="000000" w:themeColor="text1"/>
                              <w:sz w:val="32"/>
                              <w:szCs w:val="32"/>
                            </w:rPr>
                            <w:t xml:space="preserve"> IMPROVE ACCESS TO MENTAL HEALTH SUPPORT FOR VETERANS</w:t>
                          </w: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A7C0F3" id="Text Box 4" o:spid="_x0000_s1028" type="#_x0000_t202" style="position:absolute;margin-left:462.25pt;margin-top:19.7pt;width:60.3pt;height:74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" filled="f" stroked="f">
              <v:textbox style="layout-flow:vertical-ideographic">
                <w:txbxContent>
                  <w:p w14:paraId="54111989" w14:textId="1D6D94F1" w:rsidR="00135761" w:rsidRPr="00135761" w:rsidRDefault="00135761" w:rsidP="00135761">
                    <w:pPr>
                      <w:rPr>
                        <w:b/>
                        <w:color w:val="000000" w:themeColor="text1"/>
                        <w:sz w:val="32"/>
                        <w:szCs w:val="32"/>
                      </w:rPr>
                    </w:pPr>
                    <w:r w:rsidRPr="00135761">
                      <w:rPr>
                        <w:b/>
                        <w:color w:val="000000" w:themeColor="text1"/>
                        <w:sz w:val="32"/>
                        <w:szCs w:val="32"/>
                      </w:rPr>
                      <w:t>I</w:t>
                    </w:r>
                    <w:r w:rsidRPr="00135761">
                      <w:rPr>
                        <w:b/>
                      </w:rPr>
                      <w:t xml:space="preserve"> </w:t>
                    </w:r>
                    <w:r w:rsidRPr="00AC112C">
                      <w:rPr>
                        <w:b/>
                        <w:color w:val="000000" w:themeColor="text1"/>
                        <w:sz w:val="28"/>
                        <w:szCs w:val="32"/>
                      </w:rPr>
                      <w:t xml:space="preserve">NCREASING </w:t>
                    </w:r>
                    <w:r w:rsidRPr="00135761">
                      <w:rPr>
                        <w:b/>
                        <w:color w:val="000000" w:themeColor="text1"/>
                        <w:sz w:val="32"/>
                        <w:szCs w:val="32"/>
                      </w:rPr>
                      <w:t>DVA FEES</w:t>
                    </w:r>
                    <w:r w:rsidR="00FF4FB4">
                      <w:rPr>
                        <w:b/>
                        <w:color w:val="000000" w:themeColor="text1"/>
                        <w:sz w:val="32"/>
                        <w:szCs w:val="32"/>
                      </w:rPr>
                      <w:t xml:space="preserve"> TO</w:t>
                    </w:r>
                    <w:r w:rsidRPr="00135761">
                      <w:rPr>
                        <w:b/>
                        <w:color w:val="000000" w:themeColor="text1"/>
                        <w:sz w:val="32"/>
                        <w:szCs w:val="32"/>
                      </w:rPr>
                      <w:t xml:space="preserve"> IMPROVE ACCESS TO MENTAL HEALTH SUPPORT FOR VETERANS</w:t>
                    </w:r>
                  </w:p>
                </w:txbxContent>
              </v:textbox>
              <w10:wrap type="square"/>
            </v:shape>
          </w:pict>
        </mc:Fallback>
      </mc:AlternateContent>
    </w:r>
    <w:r w:rsidR="00E35F81">
      <w:rPr>
        <w:noProof/>
        <w:color w:val="808080" w:themeColor="background1" w:themeShade="80"/>
      </w:rPr>
      <w:drawing>
        <wp:anchor distT="0" distB="0" distL="114300" distR="114300" simplePos="0" relativeHeight="251662336" behindDoc="0" locked="0" layoutInCell="1" allowOverlap="1" wp14:anchorId="4F7407E0" wp14:editId="315F0247">
          <wp:simplePos x="0" y="0"/>
          <wp:positionH relativeFrom="column">
            <wp:posOffset>5885180</wp:posOffset>
          </wp:positionH>
          <wp:positionV relativeFrom="paragraph">
            <wp:posOffset>-197873</wp:posOffset>
          </wp:positionV>
          <wp:extent cx="754380" cy="10208260"/>
          <wp:effectExtent l="0" t="0" r="7620" b="2540"/>
          <wp:wrapSquare wrapText="bothSides"/>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dget strip grey 2020.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4380" cy="10208260"/>
                  </a:xfrm>
                  <a:prstGeom prst="rect">
                    <a:avLst/>
                  </a:prstGeom>
                </pic:spPr>
              </pic:pic>
            </a:graphicData>
          </a:graphic>
          <wp14:sizeRelH relativeFrom="margin">
            <wp14:pctWidth>0</wp14:pctWidth>
          </wp14:sizeRelH>
          <wp14:sizeRelV relativeFrom="margin">
            <wp14:pctHeight>0</wp14:pctHeight>
          </wp14:sizeRelV>
        </wp:anchor>
      </w:drawing>
    </w:r>
    <w:r w:rsidR="00D04BAA">
      <w:rPr>
        <w:noProof/>
        <w:color w:val="808080" w:themeColor="background1" w:themeShade="80"/>
      </w:rPr>
      <mc:AlternateContent>
        <mc:Choice Requires="wps">
          <w:drawing>
            <wp:anchor distT="0" distB="0" distL="114300" distR="114300" simplePos="0" relativeHeight="251658240" behindDoc="1" locked="0" layoutInCell="1" allowOverlap="1" wp14:anchorId="24E738D5" wp14:editId="557C1174">
              <wp:simplePos x="0" y="0"/>
              <wp:positionH relativeFrom="column">
                <wp:posOffset>-492760</wp:posOffset>
              </wp:positionH>
              <wp:positionV relativeFrom="paragraph">
                <wp:posOffset>-226695</wp:posOffset>
              </wp:positionV>
              <wp:extent cx="7124700" cy="102489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10248900"/>
                      </a:xfrm>
                      <a:prstGeom prst="rect">
                        <a:avLst/>
                      </a:prstGeom>
                      <a:noFill/>
                      <a:ln w="6350">
                        <a:solidFill>
                          <a:srgbClr val="939F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9CDABB0" id="Rectangle 3" o:spid="_x0000_s1026" style="position:absolute;margin-left:-38.8pt;margin-top:-17.85pt;width:561pt;height: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" filled="f" strokecolor="#939f98"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68FC" w14:textId="77777777" w:rsidR="001174FF" w:rsidRDefault="0011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EE06D60"/>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7CDEE4BC"/>
    <w:lvl w:ilvl="0">
      <w:start w:val="1"/>
      <w:numFmt w:val="decimal"/>
      <w:pStyle w:val="ListNumber"/>
      <w:lvlText w:val="%1."/>
      <w:lvlJc w:val="left"/>
      <w:pPr>
        <w:ind w:left="360" w:hanging="360"/>
      </w:pPr>
      <w:rPr>
        <w:rFonts w:hint="default"/>
        <w:color w:val="0194DF"/>
      </w:rPr>
    </w:lvl>
  </w:abstractNum>
  <w:abstractNum w:abstractNumId="2" w15:restartNumberingAfterBreak="0">
    <w:nsid w:val="FFFFFF89"/>
    <w:multiLevelType w:val="singleLevel"/>
    <w:tmpl w:val="DB7222CC"/>
    <w:lvl w:ilvl="0">
      <w:start w:val="1"/>
      <w:numFmt w:val="bullet"/>
      <w:pStyle w:val="ListBullet"/>
      <w:lvlText w:val=""/>
      <w:lvlJc w:val="left"/>
      <w:pPr>
        <w:ind w:left="360" w:hanging="360"/>
      </w:pPr>
      <w:rPr>
        <w:rFonts w:ascii="Symbol" w:hAnsi="Symbol" w:hint="default"/>
        <w:color w:val="573393"/>
      </w:rPr>
    </w:lvl>
  </w:abstractNum>
  <w:abstractNum w:abstractNumId="3" w15:restartNumberingAfterBreak="0">
    <w:nsid w:val="03D35675"/>
    <w:multiLevelType w:val="hybridMultilevel"/>
    <w:tmpl w:val="1986AE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25BD1"/>
    <w:multiLevelType w:val="multilevel"/>
    <w:tmpl w:val="384E8C9C"/>
    <w:styleLink w:val="CABNETList"/>
    <w:lvl w:ilvl="0">
      <w:start w:val="1"/>
      <w:numFmt w:val="decimal"/>
      <w:lvlText w:val="%1."/>
      <w:lvlJc w:val="left"/>
      <w:pPr>
        <w:tabs>
          <w:tab w:val="num" w:pos="567"/>
        </w:tabs>
        <w:ind w:left="0" w:firstLine="0"/>
      </w:pPr>
      <w:rPr>
        <w:rFonts w:ascii="Verdana" w:hAnsi="Verdana"/>
        <w:sz w:val="22"/>
        <w:szCs w:val="24"/>
      </w:rPr>
    </w:lvl>
    <w:lvl w:ilvl="1">
      <w:start w:val="1"/>
      <w:numFmt w:val="lowerLetter"/>
      <w:lvlText w:val="(%2)"/>
      <w:lvlJc w:val="left"/>
      <w:pPr>
        <w:tabs>
          <w:tab w:val="num" w:pos="567"/>
        </w:tabs>
        <w:ind w:left="1134" w:hanging="567"/>
      </w:pPr>
      <w:rPr>
        <w:rFonts w:ascii="Verdana" w:hAnsi="Verdana" w:hint="default"/>
        <w:b w:val="0"/>
        <w:i w:val="0"/>
        <w:color w:val="auto"/>
        <w:sz w:val="22"/>
        <w:szCs w:val="24"/>
      </w:rPr>
    </w:lvl>
    <w:lvl w:ilvl="2">
      <w:start w:val="1"/>
      <w:numFmt w:val="lowerRoman"/>
      <w:lvlText w:val="(%3)"/>
      <w:lvlJc w:val="left"/>
      <w:pPr>
        <w:tabs>
          <w:tab w:val="num" w:pos="567"/>
        </w:tabs>
        <w:ind w:left="1701" w:hanging="567"/>
      </w:pPr>
      <w:rPr>
        <w:rFonts w:ascii="Verdana" w:hAnsi="Verdana" w:hint="default"/>
        <w:b w:val="0"/>
        <w:i w:val="0"/>
        <w:color w:val="auto"/>
        <w:sz w:val="22"/>
        <w:szCs w:val="24"/>
      </w:rPr>
    </w:lvl>
    <w:lvl w:ilvl="3">
      <w:start w:val="1"/>
      <w:numFmt w:val="upperLetter"/>
      <w:lvlText w:val="(%4)"/>
      <w:lvlJc w:val="left"/>
      <w:pPr>
        <w:tabs>
          <w:tab w:val="num" w:pos="567"/>
        </w:tabs>
        <w:ind w:left="2268" w:hanging="567"/>
      </w:pPr>
      <w:rPr>
        <w:rFonts w:ascii="Verdana" w:hAnsi="Verdana" w:hint="default"/>
        <w:b w:val="0"/>
        <w:i w:val="0"/>
        <w:color w:val="auto"/>
        <w:sz w:val="22"/>
        <w:szCs w:val="24"/>
      </w:rPr>
    </w:lvl>
    <w:lvl w:ilvl="4">
      <w:start w:val="1"/>
      <w:numFmt w:val="decimal"/>
      <w:lvlText w:val="(%5)"/>
      <w:lvlJc w:val="left"/>
      <w:pPr>
        <w:tabs>
          <w:tab w:val="num" w:pos="567"/>
        </w:tabs>
        <w:ind w:left="2835" w:hanging="567"/>
      </w:pPr>
      <w:rPr>
        <w:rFonts w:ascii="Verdana" w:hAnsi="Verdana" w:hint="default"/>
        <w:b w:val="0"/>
        <w:i w:val="0"/>
        <w:color w:val="auto"/>
        <w:sz w:val="22"/>
        <w:szCs w:val="24"/>
      </w:rPr>
    </w:lvl>
    <w:lvl w:ilvl="5">
      <w:start w:val="1"/>
      <w:numFmt w:val="none"/>
      <w:lvlText w:val="."/>
      <w:lvlJc w:val="left"/>
      <w:pPr>
        <w:tabs>
          <w:tab w:val="num" w:pos="567"/>
        </w:tabs>
        <w:ind w:left="3402" w:hanging="567"/>
      </w:pPr>
      <w:rPr>
        <w:rFonts w:ascii="Verdana" w:hAnsi="Verdana" w:hint="default"/>
        <w:b w:val="0"/>
        <w:i w:val="0"/>
        <w:color w:val="auto"/>
        <w:sz w:val="22"/>
        <w:szCs w:val="24"/>
      </w:rPr>
    </w:lvl>
    <w:lvl w:ilvl="6">
      <w:start w:val="1"/>
      <w:numFmt w:val="none"/>
      <w:lvlText w:val="%7."/>
      <w:lvlJc w:val="left"/>
      <w:pPr>
        <w:tabs>
          <w:tab w:val="num" w:pos="567"/>
        </w:tabs>
        <w:ind w:left="3969" w:hanging="567"/>
      </w:pPr>
      <w:rPr>
        <w:rFonts w:ascii="Verdana" w:hAnsi="Verdana" w:hint="default"/>
        <w:b w:val="0"/>
        <w:i w:val="0"/>
        <w:color w:val="auto"/>
        <w:sz w:val="22"/>
        <w:szCs w:val="24"/>
      </w:rPr>
    </w:lvl>
    <w:lvl w:ilvl="7">
      <w:start w:val="1"/>
      <w:numFmt w:val="none"/>
      <w:lvlText w:val="%8."/>
      <w:lvlJc w:val="left"/>
      <w:pPr>
        <w:tabs>
          <w:tab w:val="num" w:pos="567"/>
        </w:tabs>
        <w:ind w:left="4536" w:hanging="567"/>
      </w:pPr>
      <w:rPr>
        <w:rFonts w:ascii="Verdana" w:hAnsi="Verdana" w:hint="default"/>
        <w:b w:val="0"/>
        <w:i w:val="0"/>
        <w:color w:val="auto"/>
        <w:sz w:val="22"/>
        <w:szCs w:val="24"/>
      </w:rPr>
    </w:lvl>
    <w:lvl w:ilvl="8">
      <w:start w:val="1"/>
      <w:numFmt w:val="none"/>
      <w:lvlText w:val="%9."/>
      <w:lvlJc w:val="left"/>
      <w:pPr>
        <w:tabs>
          <w:tab w:val="num" w:pos="567"/>
        </w:tabs>
        <w:ind w:left="5103" w:hanging="567"/>
      </w:pPr>
      <w:rPr>
        <w:rFonts w:ascii="Verdana" w:hAnsi="Verdana" w:hint="default"/>
        <w:b w:val="0"/>
        <w:i w:val="0"/>
        <w:color w:val="auto"/>
        <w:sz w:val="22"/>
        <w:szCs w:val="24"/>
      </w:rPr>
    </w:lvl>
  </w:abstractNum>
  <w:abstractNum w:abstractNumId="5" w15:restartNumberingAfterBreak="0">
    <w:nsid w:val="23B45BF8"/>
    <w:multiLevelType w:val="hybridMultilevel"/>
    <w:tmpl w:val="F1F26522"/>
    <w:lvl w:ilvl="0" w:tplc="222C62E4">
      <w:start w:val="1"/>
      <w:numFmt w:val="bullet"/>
      <w:lvlText w:val=""/>
      <w:lvlJc w:val="left"/>
      <w:pPr>
        <w:ind w:left="3600" w:hanging="360"/>
      </w:pPr>
      <w:rPr>
        <w:rFonts w:ascii="Wingdings" w:hAnsi="Wingdings" w:hint="default"/>
        <w:color w:val="A6A6A6" w:themeColor="background1" w:themeShade="A6"/>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6" w15:restartNumberingAfterBreak="0">
    <w:nsid w:val="3F3A5CB5"/>
    <w:multiLevelType w:val="hybridMultilevel"/>
    <w:tmpl w:val="B6CE7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AD3AF1"/>
    <w:multiLevelType w:val="hybridMultilevel"/>
    <w:tmpl w:val="EC24C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496494"/>
    <w:multiLevelType w:val="hybridMultilevel"/>
    <w:tmpl w:val="77EE7138"/>
    <w:lvl w:ilvl="0" w:tplc="B4720E58">
      <w:start w:val="1"/>
      <w:numFmt w:val="bullet"/>
      <w:lvlText w:val=""/>
      <w:lvlJc w:val="left"/>
      <w:pPr>
        <w:ind w:left="720" w:hanging="360"/>
      </w:pPr>
      <w:rPr>
        <w:rFonts w:ascii="Wingdings" w:hAnsi="Wingdings" w:hint="default"/>
        <w:color w:val="00AB4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6B6D04"/>
    <w:multiLevelType w:val="hybridMultilevel"/>
    <w:tmpl w:val="EE62CF32"/>
    <w:lvl w:ilvl="0" w:tplc="6BD2AEBC">
      <w:start w:val="1"/>
      <w:numFmt w:val="bullet"/>
      <w:pStyle w:val="ListNumber2"/>
      <w:lvlText w:val=""/>
      <w:lvlJc w:val="left"/>
      <w:pPr>
        <w:ind w:left="720" w:hanging="360"/>
      </w:pPr>
      <w:rPr>
        <w:rFonts w:ascii="Symbol" w:hAnsi="Symbol" w:hint="default"/>
        <w:color w:val="5733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61AD3"/>
    <w:multiLevelType w:val="hybridMultilevel"/>
    <w:tmpl w:val="1C764E2C"/>
    <w:lvl w:ilvl="0" w:tplc="00923254">
      <w:numFmt w:val="bullet"/>
      <w:lvlText w:val=""/>
      <w:lvlJc w:val="left"/>
      <w:pPr>
        <w:ind w:left="720" w:hanging="360"/>
      </w:pPr>
      <w:rPr>
        <w:rFonts w:ascii="Symbol" w:eastAsia="MS Mincho"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B1478E"/>
    <w:multiLevelType w:val="multilevel"/>
    <w:tmpl w:val="384E8C9C"/>
    <w:numStyleLink w:val="CABNETList"/>
  </w:abstractNum>
  <w:abstractNum w:abstractNumId="12" w15:restartNumberingAfterBreak="0">
    <w:nsid w:val="6C5C5D63"/>
    <w:multiLevelType w:val="hybridMultilevel"/>
    <w:tmpl w:val="38741E80"/>
    <w:lvl w:ilvl="0" w:tplc="9258BD38">
      <w:start w:val="1"/>
      <w:numFmt w:val="bullet"/>
      <w:lvlText w:val=""/>
      <w:lvlJc w:val="left"/>
      <w:pPr>
        <w:ind w:left="720" w:hanging="360"/>
      </w:pPr>
      <w:rPr>
        <w:rFonts w:ascii="Wingdings" w:hAnsi="Wingdings" w:hint="default"/>
        <w:color w:val="939F9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9"/>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7"/>
  </w:num>
  <w:num w:numId="12">
    <w:abstractNumId w:val="3"/>
  </w:num>
  <w:num w:numId="13">
    <w:abstractNumId w:val="8"/>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77"/>
    <w:rsid w:val="00003743"/>
    <w:rsid w:val="00045E75"/>
    <w:rsid w:val="00052B08"/>
    <w:rsid w:val="00053DC3"/>
    <w:rsid w:val="00055B91"/>
    <w:rsid w:val="00067456"/>
    <w:rsid w:val="0008509E"/>
    <w:rsid w:val="000A35FD"/>
    <w:rsid w:val="0010432B"/>
    <w:rsid w:val="00114A3C"/>
    <w:rsid w:val="001174FF"/>
    <w:rsid w:val="00135761"/>
    <w:rsid w:val="00147832"/>
    <w:rsid w:val="0015260C"/>
    <w:rsid w:val="00157391"/>
    <w:rsid w:val="0017020C"/>
    <w:rsid w:val="001763B7"/>
    <w:rsid w:val="00182EEC"/>
    <w:rsid w:val="00195606"/>
    <w:rsid w:val="001B3443"/>
    <w:rsid w:val="001B5885"/>
    <w:rsid w:val="001B6D66"/>
    <w:rsid w:val="001B6FFF"/>
    <w:rsid w:val="001D095A"/>
    <w:rsid w:val="001F12B7"/>
    <w:rsid w:val="00220AC1"/>
    <w:rsid w:val="002333BF"/>
    <w:rsid w:val="00241CA2"/>
    <w:rsid w:val="00265DE4"/>
    <w:rsid w:val="002A1448"/>
    <w:rsid w:val="002A573C"/>
    <w:rsid w:val="002B7EFD"/>
    <w:rsid w:val="002F3AE3"/>
    <w:rsid w:val="0030786C"/>
    <w:rsid w:val="00317BC6"/>
    <w:rsid w:val="00317D3D"/>
    <w:rsid w:val="00321390"/>
    <w:rsid w:val="00365EED"/>
    <w:rsid w:val="00380598"/>
    <w:rsid w:val="00385BB6"/>
    <w:rsid w:val="003D091E"/>
    <w:rsid w:val="003D17F9"/>
    <w:rsid w:val="003D2B03"/>
    <w:rsid w:val="003E1A16"/>
    <w:rsid w:val="00406198"/>
    <w:rsid w:val="00411564"/>
    <w:rsid w:val="00416438"/>
    <w:rsid w:val="00440060"/>
    <w:rsid w:val="004679F8"/>
    <w:rsid w:val="004711F0"/>
    <w:rsid w:val="00486014"/>
    <w:rsid w:val="004867E2"/>
    <w:rsid w:val="004A3DB2"/>
    <w:rsid w:val="004B035B"/>
    <w:rsid w:val="004D39B9"/>
    <w:rsid w:val="004F119D"/>
    <w:rsid w:val="00544DDF"/>
    <w:rsid w:val="00545812"/>
    <w:rsid w:val="00551B8F"/>
    <w:rsid w:val="0056311E"/>
    <w:rsid w:val="005656AB"/>
    <w:rsid w:val="00573DFF"/>
    <w:rsid w:val="0057624F"/>
    <w:rsid w:val="00591CAB"/>
    <w:rsid w:val="005A5391"/>
    <w:rsid w:val="005C755B"/>
    <w:rsid w:val="005E0D83"/>
    <w:rsid w:val="005E5F43"/>
    <w:rsid w:val="005F0922"/>
    <w:rsid w:val="005F22FA"/>
    <w:rsid w:val="00633865"/>
    <w:rsid w:val="006359EB"/>
    <w:rsid w:val="00636A4F"/>
    <w:rsid w:val="00646504"/>
    <w:rsid w:val="00656763"/>
    <w:rsid w:val="0068172B"/>
    <w:rsid w:val="006B0D5D"/>
    <w:rsid w:val="006C6221"/>
    <w:rsid w:val="006D479A"/>
    <w:rsid w:val="006F5DAB"/>
    <w:rsid w:val="00724B94"/>
    <w:rsid w:val="00730B1A"/>
    <w:rsid w:val="00753819"/>
    <w:rsid w:val="007552C6"/>
    <w:rsid w:val="0076123A"/>
    <w:rsid w:val="00786453"/>
    <w:rsid w:val="00793040"/>
    <w:rsid w:val="007A0BF6"/>
    <w:rsid w:val="007A71CB"/>
    <w:rsid w:val="007A7669"/>
    <w:rsid w:val="007C7BC8"/>
    <w:rsid w:val="007E4B1F"/>
    <w:rsid w:val="007F3053"/>
    <w:rsid w:val="007F311B"/>
    <w:rsid w:val="007F5653"/>
    <w:rsid w:val="008058C5"/>
    <w:rsid w:val="0081354D"/>
    <w:rsid w:val="008234DC"/>
    <w:rsid w:val="008264EB"/>
    <w:rsid w:val="00835519"/>
    <w:rsid w:val="008455EE"/>
    <w:rsid w:val="008542DC"/>
    <w:rsid w:val="0087762F"/>
    <w:rsid w:val="008E3C38"/>
    <w:rsid w:val="008F2E23"/>
    <w:rsid w:val="008F6DC0"/>
    <w:rsid w:val="00905865"/>
    <w:rsid w:val="0092734C"/>
    <w:rsid w:val="00927516"/>
    <w:rsid w:val="00942740"/>
    <w:rsid w:val="00971286"/>
    <w:rsid w:val="00976B19"/>
    <w:rsid w:val="00977037"/>
    <w:rsid w:val="00993511"/>
    <w:rsid w:val="009A0884"/>
    <w:rsid w:val="009B08A9"/>
    <w:rsid w:val="009C1A20"/>
    <w:rsid w:val="009D7D5E"/>
    <w:rsid w:val="009F51F7"/>
    <w:rsid w:val="009F7841"/>
    <w:rsid w:val="00A1582F"/>
    <w:rsid w:val="00A4512D"/>
    <w:rsid w:val="00A605A3"/>
    <w:rsid w:val="00A67564"/>
    <w:rsid w:val="00A67B1A"/>
    <w:rsid w:val="00A705AF"/>
    <w:rsid w:val="00A7700D"/>
    <w:rsid w:val="00A964FB"/>
    <w:rsid w:val="00AB2DD7"/>
    <w:rsid w:val="00AB584F"/>
    <w:rsid w:val="00AB6201"/>
    <w:rsid w:val="00AC112C"/>
    <w:rsid w:val="00AF01EB"/>
    <w:rsid w:val="00B136C8"/>
    <w:rsid w:val="00B42851"/>
    <w:rsid w:val="00B626DE"/>
    <w:rsid w:val="00B90A05"/>
    <w:rsid w:val="00BB1B5E"/>
    <w:rsid w:val="00BC4EFA"/>
    <w:rsid w:val="00BC6210"/>
    <w:rsid w:val="00BC7712"/>
    <w:rsid w:val="00BE05B5"/>
    <w:rsid w:val="00BE129B"/>
    <w:rsid w:val="00BE3343"/>
    <w:rsid w:val="00C00B4E"/>
    <w:rsid w:val="00C25900"/>
    <w:rsid w:val="00C65279"/>
    <w:rsid w:val="00CB0960"/>
    <w:rsid w:val="00CB5B1A"/>
    <w:rsid w:val="00CB7A43"/>
    <w:rsid w:val="00CD48C5"/>
    <w:rsid w:val="00CF2869"/>
    <w:rsid w:val="00D043AC"/>
    <w:rsid w:val="00D04BAA"/>
    <w:rsid w:val="00D13B9A"/>
    <w:rsid w:val="00D239EC"/>
    <w:rsid w:val="00D36D17"/>
    <w:rsid w:val="00D4350B"/>
    <w:rsid w:val="00D63677"/>
    <w:rsid w:val="00D77E60"/>
    <w:rsid w:val="00DA03F4"/>
    <w:rsid w:val="00DA2996"/>
    <w:rsid w:val="00DC170E"/>
    <w:rsid w:val="00DD6EBA"/>
    <w:rsid w:val="00DE3F28"/>
    <w:rsid w:val="00E35F81"/>
    <w:rsid w:val="00E44D41"/>
    <w:rsid w:val="00E54CD6"/>
    <w:rsid w:val="00E73D61"/>
    <w:rsid w:val="00E861EE"/>
    <w:rsid w:val="00E929FE"/>
    <w:rsid w:val="00E971EE"/>
    <w:rsid w:val="00EA0752"/>
    <w:rsid w:val="00EC15D3"/>
    <w:rsid w:val="00EC1DBE"/>
    <w:rsid w:val="00EE2EB7"/>
    <w:rsid w:val="00EF332A"/>
    <w:rsid w:val="00F060E0"/>
    <w:rsid w:val="00F21BF5"/>
    <w:rsid w:val="00F22071"/>
    <w:rsid w:val="00F2257D"/>
    <w:rsid w:val="00F26F38"/>
    <w:rsid w:val="00F57D35"/>
    <w:rsid w:val="00F75F7A"/>
    <w:rsid w:val="00F77677"/>
    <w:rsid w:val="00F93440"/>
    <w:rsid w:val="00FA1CD2"/>
    <w:rsid w:val="00FB16CB"/>
    <w:rsid w:val="00FC1F0C"/>
    <w:rsid w:val="00FC2D96"/>
    <w:rsid w:val="00FE6D54"/>
    <w:rsid w:val="00FF1890"/>
    <w:rsid w:val="00FF4FB4"/>
    <w:rsid w:val="00FF512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0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unhideWhenUsed="1" w:qFormat="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E23"/>
    <w:pPr>
      <w:spacing w:before="120" w:line="270" w:lineRule="auto"/>
    </w:pPr>
    <w:rPr>
      <w:rFonts w:ascii="Arial" w:hAnsi="Arial"/>
      <w:sz w:val="21"/>
    </w:rPr>
  </w:style>
  <w:style w:type="paragraph" w:styleId="Heading1">
    <w:name w:val="heading 1"/>
    <w:next w:val="Normal"/>
    <w:link w:val="Heading1Char"/>
    <w:uiPriority w:val="9"/>
    <w:qFormat/>
    <w:rsid w:val="007A0BF6"/>
    <w:pPr>
      <w:keepNext/>
      <w:keepLines/>
      <w:spacing w:before="720" w:after="240"/>
      <w:outlineLvl w:val="0"/>
    </w:pPr>
    <w:rPr>
      <w:rFonts w:ascii="Arial" w:eastAsia="MS Gothic" w:hAnsi="Arial" w:cstheme="majorBidi"/>
      <w:color w:val="0194DF"/>
      <w:sz w:val="36"/>
      <w:szCs w:val="36"/>
      <w:lang w:val="en-US"/>
    </w:rPr>
  </w:style>
  <w:style w:type="paragraph" w:styleId="Heading2">
    <w:name w:val="heading 2"/>
    <w:basedOn w:val="Normal"/>
    <w:next w:val="Normal"/>
    <w:link w:val="Heading2Char"/>
    <w:uiPriority w:val="9"/>
    <w:unhideWhenUsed/>
    <w:qFormat/>
    <w:rsid w:val="007A0BF6"/>
    <w:pPr>
      <w:keepNext/>
      <w:keepLines/>
      <w:spacing w:before="240" w:after="120" w:line="280" w:lineRule="auto"/>
      <w:outlineLvl w:val="1"/>
    </w:pPr>
    <w:rPr>
      <w:rFonts w:eastAsia="MS Gothic"/>
      <w:b/>
      <w:bCs/>
      <w:color w:val="0194DF"/>
      <w:szCs w:val="26"/>
      <w:lang w:val="en-US"/>
    </w:rPr>
  </w:style>
  <w:style w:type="paragraph" w:styleId="Heading3">
    <w:name w:val="heading 3"/>
    <w:basedOn w:val="Normal"/>
    <w:next w:val="Normal"/>
    <w:link w:val="Heading3Char"/>
    <w:uiPriority w:val="9"/>
    <w:unhideWhenUsed/>
    <w:qFormat/>
    <w:rsid w:val="00544DDF"/>
    <w:pPr>
      <w:keepNext/>
      <w:keepLines/>
      <w:spacing w:line="271" w:lineRule="auto"/>
      <w:outlineLvl w:val="2"/>
    </w:pPr>
    <w:rPr>
      <w:rFonts w:eastAsia="MS Gothic"/>
      <w:color w:val="573393"/>
      <w:lang w:val="en-US"/>
    </w:rPr>
  </w:style>
  <w:style w:type="paragraph" w:styleId="Heading4">
    <w:name w:val="heading 4"/>
    <w:basedOn w:val="Normal"/>
    <w:next w:val="Normal"/>
    <w:link w:val="Heading4Char"/>
    <w:uiPriority w:val="9"/>
    <w:unhideWhenUsed/>
    <w:qFormat/>
    <w:rsid w:val="00544DDF"/>
    <w:pPr>
      <w:keepNext/>
      <w:keepLines/>
      <w:outlineLvl w:val="3"/>
    </w:pPr>
    <w:rPr>
      <w:rFonts w:eastAsia="MS Gothic"/>
      <w:i/>
      <w:iCs/>
      <w:color w:val="573393"/>
      <w:sz w:val="22"/>
      <w:lang w:val="en-US"/>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uiPriority w:val="9"/>
    <w:semiHidden/>
    <w:unhideWhenUsed/>
    <w:qFormat/>
    <w:rsid w:val="00A705A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basedOn w:val="Normal"/>
    <w:next w:val="Normal"/>
    <w:link w:val="SubtitleChar"/>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rFonts w:ascii="Arial" w:hAnsi="Arial"/>
      <w:sz w:val="21"/>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4F81BD" w:themeColor="accent1"/>
    </w:rPr>
  </w:style>
  <w:style w:type="paragraph" w:styleId="Quote">
    <w:name w:val="Quote"/>
    <w:basedOn w:val="Normal"/>
    <w:next w:val="Normal"/>
    <w:link w:val="QuoteChar"/>
    <w:uiPriority w:val="29"/>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rsid w:val="00A4512D"/>
    <w:rPr>
      <w:smallCaps/>
      <w:color w:val="C0504D" w:themeColor="accent2"/>
      <w:u w:val="single"/>
    </w:rPr>
  </w:style>
  <w:style w:type="character" w:styleId="IntenseReference">
    <w:name w:val="Intense Reference"/>
    <w:basedOn w:val="DefaultParagraphFont"/>
    <w:uiPriority w:val="32"/>
    <w:rsid w:val="00A4512D"/>
    <w:rPr>
      <w:b/>
      <w:bCs/>
      <w:i/>
      <w:smallCaps/>
      <w:color w:val="C0504D" w:themeColor="accent2"/>
      <w:spacing w:val="5"/>
      <w:u w:val="none"/>
    </w:rPr>
  </w:style>
  <w:style w:type="character" w:styleId="BookTitle">
    <w:name w:val="Book Title"/>
    <w:basedOn w:val="DefaultParagraphFont"/>
    <w:uiPriority w:val="33"/>
    <w:rsid w:val="00A4512D"/>
    <w:rPr>
      <w:b/>
      <w:bCs/>
      <w:smallCaps/>
      <w:spacing w:val="5"/>
    </w:rPr>
  </w:style>
  <w:style w:type="paragraph" w:styleId="ListParagraph">
    <w:name w:val="List Paragraph"/>
    <w:basedOn w:val="Normal"/>
    <w:uiPriority w:val="34"/>
    <w:qFormat/>
    <w:rsid w:val="008F2E23"/>
    <w:pPr>
      <w:ind w:left="720"/>
      <w:contextualSpacing/>
    </w:pPr>
  </w:style>
  <w:style w:type="paragraph" w:styleId="BalloonText">
    <w:name w:val="Balloon Text"/>
    <w:basedOn w:val="Normal"/>
    <w:link w:val="BalloonTextChar"/>
    <w:rsid w:val="00F77677"/>
    <w:rPr>
      <w:rFonts w:ascii="Tahoma" w:hAnsi="Tahoma" w:cs="Tahoma"/>
      <w:sz w:val="16"/>
      <w:szCs w:val="16"/>
    </w:rPr>
  </w:style>
  <w:style w:type="character" w:customStyle="1" w:styleId="BalloonTextChar">
    <w:name w:val="Balloon Text Char"/>
    <w:basedOn w:val="DefaultParagraphFont"/>
    <w:link w:val="BalloonText"/>
    <w:rsid w:val="00F77677"/>
    <w:rPr>
      <w:rFonts w:ascii="Tahoma" w:hAnsi="Tahoma" w:cs="Tahoma"/>
      <w:sz w:val="16"/>
      <w:szCs w:val="16"/>
      <w:lang w:eastAsia="en-US"/>
    </w:rPr>
  </w:style>
  <w:style w:type="paragraph" w:styleId="Header">
    <w:name w:val="header"/>
    <w:basedOn w:val="Normal"/>
    <w:link w:val="HeaderChar"/>
    <w:rsid w:val="00F77677"/>
    <w:pPr>
      <w:tabs>
        <w:tab w:val="center" w:pos="4513"/>
        <w:tab w:val="right" w:pos="9026"/>
      </w:tabs>
    </w:pPr>
  </w:style>
  <w:style w:type="character" w:customStyle="1" w:styleId="HeaderChar">
    <w:name w:val="Header Char"/>
    <w:basedOn w:val="DefaultParagraphFont"/>
    <w:link w:val="Header"/>
    <w:rsid w:val="00F77677"/>
    <w:rPr>
      <w:sz w:val="24"/>
      <w:szCs w:val="24"/>
      <w:lang w:eastAsia="en-US"/>
    </w:rPr>
  </w:style>
  <w:style w:type="paragraph" w:styleId="Footer">
    <w:name w:val="footer"/>
    <w:basedOn w:val="Normal"/>
    <w:link w:val="FooterChar"/>
    <w:uiPriority w:val="99"/>
    <w:rsid w:val="00F77677"/>
    <w:pPr>
      <w:tabs>
        <w:tab w:val="center" w:pos="4513"/>
        <w:tab w:val="right" w:pos="9026"/>
      </w:tabs>
    </w:pPr>
  </w:style>
  <w:style w:type="character" w:customStyle="1" w:styleId="FooterChar">
    <w:name w:val="Footer Char"/>
    <w:basedOn w:val="DefaultParagraphFont"/>
    <w:link w:val="Footer"/>
    <w:uiPriority w:val="99"/>
    <w:rsid w:val="00F77677"/>
    <w:rPr>
      <w:sz w:val="24"/>
      <w:szCs w:val="24"/>
      <w:lang w:eastAsia="en-US"/>
    </w:rPr>
  </w:style>
  <w:style w:type="paragraph" w:customStyle="1" w:styleId="OHNotetextbold">
    <w:name w:val="O@H Note text bold"/>
    <w:basedOn w:val="Normal"/>
    <w:qFormat/>
    <w:rsid w:val="008F2E23"/>
    <w:pPr>
      <w:spacing w:before="0"/>
      <w:ind w:left="34"/>
    </w:pPr>
    <w:rPr>
      <w:rFonts w:ascii="Calibri" w:eastAsia="Times New Roman" w:hAnsi="Calibri" w:cs="Times New Roman"/>
      <w:b/>
      <w:noProof/>
      <w:color w:val="000000" w:themeColor="text1"/>
      <w:szCs w:val="20"/>
    </w:rPr>
  </w:style>
  <w:style w:type="paragraph" w:customStyle="1" w:styleId="IntroPara">
    <w:name w:val="Intro Para"/>
    <w:basedOn w:val="Normal"/>
    <w:qFormat/>
    <w:rsid w:val="008F2E23"/>
    <w:pPr>
      <w:spacing w:before="0" w:after="120" w:line="320" w:lineRule="auto"/>
    </w:pPr>
    <w:rPr>
      <w:sz w:val="23"/>
    </w:rPr>
  </w:style>
  <w:style w:type="character" w:customStyle="1" w:styleId="Heading1Char">
    <w:name w:val="Heading 1 Char"/>
    <w:basedOn w:val="DefaultParagraphFont"/>
    <w:link w:val="Heading1"/>
    <w:uiPriority w:val="9"/>
    <w:rsid w:val="007A0BF6"/>
    <w:rPr>
      <w:rFonts w:ascii="Arial" w:eastAsia="MS Gothic" w:hAnsi="Arial" w:cstheme="majorBidi"/>
      <w:color w:val="0194DF"/>
      <w:sz w:val="36"/>
      <w:szCs w:val="36"/>
      <w:lang w:val="en-US"/>
    </w:rPr>
  </w:style>
  <w:style w:type="character" w:customStyle="1" w:styleId="Heading2Char">
    <w:name w:val="Heading 2 Char"/>
    <w:basedOn w:val="DefaultParagraphFont"/>
    <w:link w:val="Heading2"/>
    <w:uiPriority w:val="9"/>
    <w:rsid w:val="007A0BF6"/>
    <w:rPr>
      <w:rFonts w:ascii="Arial" w:eastAsia="MS Gothic" w:hAnsi="Arial"/>
      <w:b/>
      <w:bCs/>
      <w:color w:val="0194DF"/>
      <w:sz w:val="21"/>
      <w:szCs w:val="26"/>
      <w:lang w:val="en-US"/>
    </w:rPr>
  </w:style>
  <w:style w:type="character" w:customStyle="1" w:styleId="Heading3Char">
    <w:name w:val="Heading 3 Char"/>
    <w:basedOn w:val="DefaultParagraphFont"/>
    <w:link w:val="Heading3"/>
    <w:uiPriority w:val="9"/>
    <w:rsid w:val="00544DDF"/>
    <w:rPr>
      <w:rFonts w:ascii="Arial" w:eastAsia="MS Gothic" w:hAnsi="Arial"/>
      <w:color w:val="573393"/>
      <w:sz w:val="21"/>
      <w:lang w:val="en-US"/>
    </w:rPr>
  </w:style>
  <w:style w:type="character" w:customStyle="1" w:styleId="Heading4Char">
    <w:name w:val="Heading 4 Char"/>
    <w:basedOn w:val="DefaultParagraphFont"/>
    <w:link w:val="Heading4"/>
    <w:uiPriority w:val="9"/>
    <w:rsid w:val="00544DDF"/>
    <w:rPr>
      <w:rFonts w:ascii="Arial" w:eastAsia="MS Gothic" w:hAnsi="Arial"/>
      <w:i/>
      <w:iCs/>
      <w:color w:val="573393"/>
      <w:sz w:val="22"/>
      <w:lang w:val="en-US"/>
    </w:rPr>
  </w:style>
  <w:style w:type="paragraph" w:styleId="ListBullet">
    <w:name w:val="List Bullet"/>
    <w:basedOn w:val="Normal"/>
    <w:uiPriority w:val="99"/>
    <w:unhideWhenUsed/>
    <w:qFormat/>
    <w:rsid w:val="00544DDF"/>
    <w:pPr>
      <w:numPr>
        <w:numId w:val="2"/>
      </w:numPr>
      <w:contextualSpacing/>
    </w:pPr>
    <w:rPr>
      <w:szCs w:val="21"/>
    </w:rPr>
  </w:style>
  <w:style w:type="paragraph" w:styleId="ListNumber">
    <w:name w:val="List Number"/>
    <w:basedOn w:val="Normal"/>
    <w:uiPriority w:val="99"/>
    <w:unhideWhenUsed/>
    <w:qFormat/>
    <w:rsid w:val="00544DDF"/>
    <w:pPr>
      <w:numPr>
        <w:numId w:val="4"/>
      </w:numPr>
      <w:spacing w:after="120"/>
    </w:pPr>
  </w:style>
  <w:style w:type="paragraph" w:styleId="ListNumber2">
    <w:name w:val="List Number 2"/>
    <w:basedOn w:val="Normal"/>
    <w:uiPriority w:val="99"/>
    <w:unhideWhenUsed/>
    <w:qFormat/>
    <w:rsid w:val="00544DDF"/>
    <w:pPr>
      <w:numPr>
        <w:numId w:val="6"/>
      </w:numPr>
      <w:contextualSpacing/>
    </w:pPr>
  </w:style>
  <w:style w:type="character" w:styleId="CommentReference">
    <w:name w:val="annotation reference"/>
    <w:basedOn w:val="DefaultParagraphFont"/>
    <w:uiPriority w:val="99"/>
    <w:semiHidden/>
    <w:unhideWhenUsed/>
    <w:rsid w:val="005E5F43"/>
    <w:rPr>
      <w:sz w:val="16"/>
      <w:szCs w:val="16"/>
    </w:rPr>
  </w:style>
  <w:style w:type="paragraph" w:styleId="CommentText">
    <w:name w:val="annotation text"/>
    <w:basedOn w:val="Normal"/>
    <w:link w:val="CommentTextChar"/>
    <w:semiHidden/>
    <w:unhideWhenUsed/>
    <w:rsid w:val="005E5F43"/>
    <w:pPr>
      <w:spacing w:line="240" w:lineRule="auto"/>
    </w:pPr>
    <w:rPr>
      <w:sz w:val="20"/>
      <w:szCs w:val="20"/>
    </w:rPr>
  </w:style>
  <w:style w:type="character" w:customStyle="1" w:styleId="CommentTextChar">
    <w:name w:val="Comment Text Char"/>
    <w:basedOn w:val="DefaultParagraphFont"/>
    <w:link w:val="CommentText"/>
    <w:semiHidden/>
    <w:rsid w:val="005E5F43"/>
    <w:rPr>
      <w:rFonts w:ascii="Arial" w:hAnsi="Arial"/>
      <w:sz w:val="20"/>
      <w:szCs w:val="20"/>
    </w:rPr>
  </w:style>
  <w:style w:type="paragraph" w:styleId="CommentSubject">
    <w:name w:val="annotation subject"/>
    <w:basedOn w:val="CommentText"/>
    <w:next w:val="CommentText"/>
    <w:link w:val="CommentSubjectChar"/>
    <w:semiHidden/>
    <w:unhideWhenUsed/>
    <w:rsid w:val="005E5F43"/>
    <w:rPr>
      <w:b/>
      <w:bCs/>
    </w:rPr>
  </w:style>
  <w:style w:type="character" w:customStyle="1" w:styleId="CommentSubjectChar">
    <w:name w:val="Comment Subject Char"/>
    <w:basedOn w:val="CommentTextChar"/>
    <w:link w:val="CommentSubject"/>
    <w:semiHidden/>
    <w:rsid w:val="005E5F43"/>
    <w:rPr>
      <w:rFonts w:ascii="Arial" w:hAnsi="Arial"/>
      <w:b/>
      <w:bCs/>
      <w:sz w:val="20"/>
      <w:szCs w:val="20"/>
    </w:rPr>
  </w:style>
  <w:style w:type="paragraph" w:customStyle="1" w:styleId="CABNETParagraphAtt">
    <w:name w:val="CABNET Paragraph Att"/>
    <w:basedOn w:val="Normal"/>
    <w:link w:val="CABNETParagraphAttChar"/>
    <w:qFormat/>
    <w:rsid w:val="004711F0"/>
    <w:pPr>
      <w:spacing w:before="60" w:after="60" w:line="240" w:lineRule="auto"/>
    </w:pPr>
    <w:rPr>
      <w:rFonts w:eastAsiaTheme="minorHAnsi" w:cstheme="minorHAnsi"/>
      <w:sz w:val="22"/>
      <w:szCs w:val="22"/>
      <w:lang w:eastAsia="en-US"/>
    </w:rPr>
  </w:style>
  <w:style w:type="character" w:customStyle="1" w:styleId="CABNETParagraphAttChar">
    <w:name w:val="CABNET Paragraph Att Char"/>
    <w:basedOn w:val="DefaultParagraphFont"/>
    <w:link w:val="CABNETParagraphAtt"/>
    <w:rsid w:val="004711F0"/>
    <w:rPr>
      <w:rFonts w:ascii="Arial" w:eastAsiaTheme="minorHAnsi" w:hAnsi="Arial" w:cstheme="minorHAnsi"/>
      <w:sz w:val="22"/>
      <w:szCs w:val="22"/>
      <w:lang w:eastAsia="en-US"/>
    </w:rPr>
  </w:style>
  <w:style w:type="numbering" w:customStyle="1" w:styleId="CABNETList">
    <w:name w:val="CABNET List"/>
    <w:rsid w:val="004711F0"/>
    <w:pPr>
      <w:numPr>
        <w:numId w:val="7"/>
      </w:numPr>
    </w:pPr>
  </w:style>
  <w:style w:type="paragraph" w:customStyle="1" w:styleId="CABHeading3">
    <w:name w:val="CAB Heading 3"/>
    <w:basedOn w:val="Normal"/>
    <w:qFormat/>
    <w:rsid w:val="004711F0"/>
    <w:pPr>
      <w:keepLines/>
      <w:spacing w:after="120" w:line="240" w:lineRule="auto"/>
    </w:pPr>
    <w:rPr>
      <w:rFonts w:ascii="Verdana" w:eastAsia="Verdana" w:hAnsi="Verdana" w:cs="Times New Roman"/>
      <w:i/>
      <w:sz w:val="22"/>
      <w:szCs w:val="22"/>
      <w:lang w:eastAsia="en-US"/>
    </w:rPr>
  </w:style>
  <w:style w:type="character" w:styleId="PlaceholderText">
    <w:name w:val="Placeholder Text"/>
    <w:basedOn w:val="DefaultParagraphFont"/>
    <w:uiPriority w:val="99"/>
    <w:semiHidden/>
    <w:rsid w:val="002B7EFD"/>
    <w:rPr>
      <w:color w:val="808080"/>
    </w:rPr>
  </w:style>
  <w:style w:type="paragraph" w:styleId="Revision">
    <w:name w:val="Revision"/>
    <w:hidden/>
    <w:uiPriority w:val="99"/>
    <w:semiHidden/>
    <w:rsid w:val="00646504"/>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6947B-6036-4487-84E0-B995DBC6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[SEC=OFFICIAL]</cp:keywords>
  <cp:lastModifiedBy/>
  <cp:revision>1</cp:revision>
  <dcterms:created xsi:type="dcterms:W3CDTF">2020-10-06T01:36:00Z</dcterms:created>
  <dcterms:modified xsi:type="dcterms:W3CDTF">2020-10-06T01:36:00Z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EEB6E1AF3391F3B45F5007D2347687F611647E43</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F798BF87B0DE2A36F111B861DB47D97F2985EB43</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7306A041C17649C7AE3BC13723DB85CB</vt:lpwstr>
  </property>
  <property fmtid="{D5CDD505-2E9C-101B-9397-08002B2CF9AE}" pid="16" name="PM_Note">
    <vt:lpwstr/>
  </property>
  <property fmtid="{D5CDD505-2E9C-101B-9397-08002B2CF9AE}" pid="17" name="PM_Markers">
    <vt:lpwstr/>
  </property>
  <property fmtid="{D5CDD505-2E9C-101B-9397-08002B2CF9AE}" pid="18" name="PM_OriginationTimeStamp">
    <vt:lpwstr>2020-10-06T00:49:19Z</vt:lpwstr>
  </property>
  <property fmtid="{D5CDD505-2E9C-101B-9397-08002B2CF9AE}" pid="19" name="PM_Hash_Version">
    <vt:lpwstr>2018.0</vt:lpwstr>
  </property>
  <property fmtid="{D5CDD505-2E9C-101B-9397-08002B2CF9AE}" pid="20" name="PM_Hash_Salt_Prev">
    <vt:lpwstr>FD8F58DE335A8DF6E45A4F21B78124FA</vt:lpwstr>
  </property>
  <property fmtid="{D5CDD505-2E9C-101B-9397-08002B2CF9AE}" pid="21" name="PM_Hash_Salt">
    <vt:lpwstr>3D041EA5D2CDDCE5549DD84D776026E7</vt:lpwstr>
  </property>
  <property fmtid="{D5CDD505-2E9C-101B-9397-08002B2CF9AE}" pid="22" name="PM_SecurityClassification_Prev">
    <vt:lpwstr>OFFICIAL</vt:lpwstr>
  </property>
  <property fmtid="{D5CDD505-2E9C-101B-9397-08002B2CF9AE}" pid="23" name="PM_Qualifier_Prev">
    <vt:lpwstr/>
  </property>
</Properties>
</file>