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3709D" w14:textId="77777777" w:rsidR="009241A6" w:rsidRPr="008C70A7" w:rsidRDefault="009241A6" w:rsidP="009241A6">
      <w:pPr>
        <w:pStyle w:val="Subtitle"/>
        <w:spacing w:after="0"/>
        <w:rPr>
          <w:b/>
          <w:sz w:val="22"/>
          <w:szCs w:val="22"/>
        </w:rPr>
      </w:pPr>
      <w:bookmarkStart w:id="0" w:name="_GoBack"/>
      <w:bookmarkEnd w:id="0"/>
      <w:r w:rsidRPr="008C70A7">
        <w:rPr>
          <w:b/>
          <w:sz w:val="22"/>
          <w:szCs w:val="22"/>
        </w:rPr>
        <w:t>Deputy Commissioner’s Consultative Forum - Tasmania</w:t>
      </w:r>
    </w:p>
    <w:p w14:paraId="4E33FF57" w14:textId="77777777" w:rsidR="009241A6" w:rsidRPr="008C70A7" w:rsidRDefault="009241A6" w:rsidP="009241A6">
      <w:pPr>
        <w:pStyle w:val="Subtitle"/>
        <w:spacing w:after="0"/>
        <w:rPr>
          <w:b/>
          <w:sz w:val="22"/>
          <w:szCs w:val="22"/>
        </w:rPr>
      </w:pPr>
      <w:r w:rsidRPr="008C70A7">
        <w:rPr>
          <w:b/>
          <w:sz w:val="22"/>
          <w:szCs w:val="22"/>
        </w:rPr>
        <w:t>Meeting Number 3</w:t>
      </w:r>
      <w:r w:rsidR="00A63527">
        <w:rPr>
          <w:b/>
          <w:sz w:val="22"/>
          <w:szCs w:val="22"/>
        </w:rPr>
        <w:t>6</w:t>
      </w:r>
      <w:r w:rsidRPr="008C70A7">
        <w:rPr>
          <w:b/>
          <w:sz w:val="22"/>
          <w:szCs w:val="22"/>
        </w:rPr>
        <w:t xml:space="preserve"> - Summary</w:t>
      </w:r>
    </w:p>
    <w:p w14:paraId="3BD7914F" w14:textId="77777777" w:rsidR="009241A6" w:rsidRPr="008C70A7" w:rsidRDefault="00A63527" w:rsidP="009241A6">
      <w:pPr>
        <w:pStyle w:val="Subtitle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16 February 2021</w:t>
      </w:r>
    </w:p>
    <w:p w14:paraId="57EE6255" w14:textId="77777777" w:rsidR="009241A6" w:rsidRDefault="009241A6" w:rsidP="009241A6">
      <w:pPr>
        <w:pStyle w:val="Subtitle"/>
        <w:spacing w:after="0"/>
        <w:jc w:val="both"/>
        <w:rPr>
          <w:b/>
          <w:sz w:val="22"/>
          <w:szCs w:val="22"/>
        </w:rPr>
      </w:pPr>
    </w:p>
    <w:p w14:paraId="6F3F4086" w14:textId="77777777" w:rsidR="00421C59" w:rsidRDefault="00421C59" w:rsidP="009241A6">
      <w:pPr>
        <w:pStyle w:val="Subtitle"/>
        <w:spacing w:after="0"/>
        <w:jc w:val="both"/>
        <w:rPr>
          <w:b/>
          <w:sz w:val="22"/>
          <w:szCs w:val="22"/>
        </w:rPr>
      </w:pPr>
    </w:p>
    <w:p w14:paraId="689B593A" w14:textId="77777777" w:rsidR="00421C59" w:rsidRPr="008C70A7" w:rsidRDefault="00421C59" w:rsidP="009241A6">
      <w:pPr>
        <w:pStyle w:val="Subtitle"/>
        <w:spacing w:after="0"/>
        <w:jc w:val="both"/>
        <w:rPr>
          <w:b/>
          <w:sz w:val="22"/>
          <w:szCs w:val="22"/>
        </w:rPr>
      </w:pPr>
    </w:p>
    <w:p w14:paraId="2ABAEC59" w14:textId="77777777" w:rsidR="009241A6" w:rsidRPr="00D5469A" w:rsidRDefault="009241A6" w:rsidP="005C4BA3">
      <w:pPr>
        <w:tabs>
          <w:tab w:val="left" w:pos="3686"/>
        </w:tabs>
        <w:spacing w:before="120" w:line="360" w:lineRule="auto"/>
        <w:ind w:left="2977" w:right="-255" w:hanging="2977"/>
        <w:jc w:val="both"/>
        <w:rPr>
          <w:rFonts w:ascii="Arial" w:hAnsi="Arial" w:cs="Arial"/>
          <w:b/>
        </w:rPr>
      </w:pPr>
      <w:r w:rsidRPr="00D5469A">
        <w:rPr>
          <w:rFonts w:ascii="Arial" w:hAnsi="Arial" w:cs="Arial"/>
          <w:b/>
        </w:rPr>
        <w:t>Present</w:t>
      </w:r>
    </w:p>
    <w:p w14:paraId="6009E9D9" w14:textId="77777777" w:rsidR="009241A6" w:rsidRPr="00D5469A" w:rsidRDefault="009241A6" w:rsidP="005C4BA3">
      <w:pPr>
        <w:tabs>
          <w:tab w:val="left" w:pos="2977"/>
        </w:tabs>
        <w:spacing w:before="120" w:line="360" w:lineRule="auto"/>
        <w:ind w:left="2977" w:hanging="2977"/>
        <w:contextualSpacing/>
        <w:rPr>
          <w:rFonts w:ascii="Arial" w:hAnsi="Arial" w:cs="Arial"/>
        </w:rPr>
      </w:pPr>
      <w:r w:rsidRPr="00D5469A">
        <w:rPr>
          <w:rFonts w:ascii="Arial" w:hAnsi="Arial" w:cs="Arial"/>
        </w:rPr>
        <w:t>Luke Brown</w:t>
      </w:r>
      <w:r w:rsidRPr="00D5469A">
        <w:rPr>
          <w:rFonts w:ascii="Arial" w:hAnsi="Arial" w:cs="Arial"/>
        </w:rPr>
        <w:tab/>
        <w:t>Deputy Commissioner TAS – Depart</w:t>
      </w:r>
      <w:r w:rsidR="0015236C" w:rsidRPr="00D5469A">
        <w:rPr>
          <w:rFonts w:ascii="Arial" w:hAnsi="Arial" w:cs="Arial"/>
        </w:rPr>
        <w:t xml:space="preserve">ment of Veterans’ Affairs </w:t>
      </w:r>
      <w:r w:rsidRPr="00D5469A">
        <w:rPr>
          <w:rFonts w:ascii="Arial" w:hAnsi="Arial" w:cs="Arial"/>
        </w:rPr>
        <w:t>(Chair)</w:t>
      </w:r>
    </w:p>
    <w:p w14:paraId="775D09AA" w14:textId="77777777" w:rsidR="00062240" w:rsidRPr="00D5469A" w:rsidRDefault="00062240" w:rsidP="005C4BA3">
      <w:pPr>
        <w:tabs>
          <w:tab w:val="left" w:pos="2977"/>
        </w:tabs>
        <w:spacing w:before="120" w:line="360" w:lineRule="auto"/>
        <w:ind w:left="2977" w:hanging="2977"/>
        <w:contextualSpacing/>
        <w:rPr>
          <w:rFonts w:ascii="Arial" w:hAnsi="Arial" w:cs="Arial"/>
        </w:rPr>
      </w:pPr>
      <w:r w:rsidRPr="00D5469A">
        <w:rPr>
          <w:rFonts w:ascii="Arial" w:hAnsi="Arial" w:cs="Arial"/>
        </w:rPr>
        <w:t xml:space="preserve">Alec Young </w:t>
      </w:r>
      <w:r w:rsidRPr="00D5469A">
        <w:rPr>
          <w:rFonts w:ascii="Arial" w:hAnsi="Arial" w:cs="Arial"/>
        </w:rPr>
        <w:tab/>
        <w:t>Hobart Legacy Inc</w:t>
      </w:r>
    </w:p>
    <w:p w14:paraId="4748A4CF" w14:textId="77777777" w:rsidR="00062240" w:rsidRPr="00D5469A" w:rsidRDefault="00361CD9" w:rsidP="005C4BA3">
      <w:pPr>
        <w:tabs>
          <w:tab w:val="left" w:pos="2977"/>
        </w:tabs>
        <w:spacing w:before="120" w:line="360" w:lineRule="auto"/>
        <w:ind w:right="-483"/>
        <w:contextualSpacing/>
        <w:rPr>
          <w:rFonts w:ascii="Arial" w:hAnsi="Arial" w:cs="Arial"/>
        </w:rPr>
      </w:pPr>
      <w:r w:rsidRPr="00D5469A">
        <w:rPr>
          <w:rFonts w:ascii="Arial" w:hAnsi="Arial" w:cs="Arial"/>
        </w:rPr>
        <w:t xml:space="preserve">Bernadette Praske </w:t>
      </w:r>
      <w:r w:rsidR="00062240" w:rsidRPr="00D5469A">
        <w:rPr>
          <w:rFonts w:ascii="Arial" w:hAnsi="Arial" w:cs="Arial"/>
        </w:rPr>
        <w:tab/>
        <w:t xml:space="preserve">Mates4Mates – Tasmania </w:t>
      </w:r>
    </w:p>
    <w:p w14:paraId="48E78253" w14:textId="77777777" w:rsidR="000C5F63" w:rsidRPr="00D5469A" w:rsidRDefault="000C5F63" w:rsidP="005C4BA3">
      <w:pPr>
        <w:tabs>
          <w:tab w:val="left" w:pos="2977"/>
        </w:tabs>
        <w:spacing w:before="120" w:line="360" w:lineRule="auto"/>
        <w:contextualSpacing/>
        <w:rPr>
          <w:rFonts w:ascii="Arial" w:hAnsi="Arial" w:cs="Arial"/>
        </w:rPr>
      </w:pPr>
      <w:r w:rsidRPr="00D5469A">
        <w:rPr>
          <w:rFonts w:ascii="Arial" w:hAnsi="Arial" w:cs="Arial"/>
        </w:rPr>
        <w:t>BRIG John Withers</w:t>
      </w:r>
      <w:r w:rsidRPr="00D5469A">
        <w:rPr>
          <w:rFonts w:ascii="Arial" w:hAnsi="Arial" w:cs="Arial"/>
        </w:rPr>
        <w:tab/>
        <w:t xml:space="preserve">Veterans Reference Group – Tasmania </w:t>
      </w:r>
    </w:p>
    <w:p w14:paraId="747F7DEB" w14:textId="77777777" w:rsidR="000C5F63" w:rsidRPr="00D5469A" w:rsidRDefault="000C5F63" w:rsidP="005C4BA3">
      <w:pPr>
        <w:tabs>
          <w:tab w:val="left" w:pos="2977"/>
        </w:tabs>
        <w:spacing w:before="120" w:line="360" w:lineRule="auto"/>
        <w:ind w:left="2977" w:right="-483" w:hanging="2977"/>
        <w:contextualSpacing/>
        <w:rPr>
          <w:rFonts w:ascii="Arial" w:hAnsi="Arial" w:cs="Arial"/>
        </w:rPr>
      </w:pPr>
      <w:r w:rsidRPr="00D5469A">
        <w:rPr>
          <w:rFonts w:ascii="Arial" w:hAnsi="Arial" w:cs="Arial"/>
        </w:rPr>
        <w:t>David Waddle OAM</w:t>
      </w:r>
      <w:r w:rsidRPr="00D5469A">
        <w:rPr>
          <w:rFonts w:ascii="Arial" w:hAnsi="Arial" w:cs="Arial"/>
        </w:rPr>
        <w:tab/>
        <w:t>Advocacy, Training and Development Program</w:t>
      </w:r>
    </w:p>
    <w:p w14:paraId="5A0EA36B" w14:textId="77777777" w:rsidR="000C5F63" w:rsidRPr="00D5469A" w:rsidRDefault="000C5F63" w:rsidP="005C4BA3">
      <w:pPr>
        <w:tabs>
          <w:tab w:val="left" w:pos="2977"/>
        </w:tabs>
        <w:spacing w:before="120" w:line="360" w:lineRule="auto"/>
        <w:ind w:left="2970" w:hanging="2970"/>
        <w:contextualSpacing/>
        <w:rPr>
          <w:rFonts w:ascii="Arial" w:hAnsi="Arial" w:cs="Arial"/>
        </w:rPr>
      </w:pPr>
      <w:r w:rsidRPr="00D5469A">
        <w:rPr>
          <w:rFonts w:ascii="Arial" w:hAnsi="Arial" w:cs="Arial"/>
        </w:rPr>
        <w:t xml:space="preserve">Don Spinks AM </w:t>
      </w:r>
      <w:r w:rsidRPr="00D5469A">
        <w:rPr>
          <w:rFonts w:ascii="Arial" w:hAnsi="Arial" w:cs="Arial"/>
        </w:rPr>
        <w:tab/>
        <w:t xml:space="preserve">Repatriation Commissioner - Department of Veterans’ Affairs </w:t>
      </w:r>
      <w:r w:rsidR="003F185E" w:rsidRPr="00D5469A">
        <w:rPr>
          <w:rFonts w:ascii="Arial" w:hAnsi="Arial" w:cs="Arial"/>
        </w:rPr>
        <w:t>(</w:t>
      </w:r>
      <w:r w:rsidRPr="00D5469A">
        <w:rPr>
          <w:rFonts w:ascii="Arial" w:hAnsi="Arial" w:cs="Arial"/>
        </w:rPr>
        <w:t>via VC</w:t>
      </w:r>
      <w:r w:rsidR="003F185E" w:rsidRPr="00D5469A">
        <w:rPr>
          <w:rFonts w:ascii="Arial" w:hAnsi="Arial" w:cs="Arial"/>
        </w:rPr>
        <w:t>)</w:t>
      </w:r>
    </w:p>
    <w:p w14:paraId="7EA0343B" w14:textId="77777777" w:rsidR="000C5F63" w:rsidRPr="00D5469A" w:rsidRDefault="000C5F63" w:rsidP="005C4BA3">
      <w:pPr>
        <w:tabs>
          <w:tab w:val="left" w:pos="2977"/>
        </w:tabs>
        <w:spacing w:before="120" w:line="360" w:lineRule="auto"/>
        <w:ind w:left="2977" w:right="-483" w:hanging="2977"/>
        <w:contextualSpacing/>
        <w:rPr>
          <w:rFonts w:ascii="Arial" w:hAnsi="Arial" w:cs="Arial"/>
        </w:rPr>
      </w:pPr>
      <w:r w:rsidRPr="00D5469A">
        <w:rPr>
          <w:rFonts w:ascii="Arial" w:hAnsi="Arial" w:cs="Arial"/>
        </w:rPr>
        <w:t>Elaine Devlin</w:t>
      </w:r>
      <w:r w:rsidRPr="00D5469A">
        <w:rPr>
          <w:rFonts w:ascii="Arial" w:hAnsi="Arial" w:cs="Arial"/>
        </w:rPr>
        <w:tab/>
        <w:t xml:space="preserve">Open Arms </w:t>
      </w:r>
    </w:p>
    <w:p w14:paraId="6300BF01" w14:textId="77777777" w:rsidR="003F185E" w:rsidRPr="00D5469A" w:rsidRDefault="003F185E" w:rsidP="00CD3447">
      <w:pPr>
        <w:ind w:left="2880" w:hanging="2880"/>
        <w:rPr>
          <w:rFonts w:ascii="Arial" w:hAnsi="Arial" w:cs="Arial"/>
        </w:rPr>
      </w:pPr>
      <w:r w:rsidRPr="00D5469A">
        <w:rPr>
          <w:rFonts w:ascii="Arial" w:hAnsi="Arial" w:cs="Arial"/>
        </w:rPr>
        <w:t>Graeme Barnett RFD</w:t>
      </w:r>
      <w:r w:rsidRPr="00D5469A">
        <w:rPr>
          <w:rFonts w:ascii="Arial" w:hAnsi="Arial" w:cs="Arial"/>
        </w:rPr>
        <w:tab/>
      </w:r>
      <w:r w:rsidR="0044620E">
        <w:rPr>
          <w:rFonts w:ascii="Arial" w:hAnsi="Arial" w:cs="Arial"/>
        </w:rPr>
        <w:t xml:space="preserve"> </w:t>
      </w:r>
      <w:r w:rsidR="00133BA1" w:rsidRPr="00D5469A">
        <w:rPr>
          <w:rFonts w:ascii="Arial" w:hAnsi="Arial" w:cs="Arial"/>
          <w:i/>
        </w:rPr>
        <w:t>Observer</w:t>
      </w:r>
      <w:r w:rsidRPr="00D5469A">
        <w:rPr>
          <w:rFonts w:ascii="Arial" w:hAnsi="Arial" w:cs="Arial"/>
          <w:i/>
        </w:rPr>
        <w:t xml:space="preserve"> </w:t>
      </w:r>
    </w:p>
    <w:p w14:paraId="2EAC8812" w14:textId="77777777" w:rsidR="003F185E" w:rsidRPr="00D5469A" w:rsidRDefault="003F185E" w:rsidP="005C4BA3">
      <w:pPr>
        <w:tabs>
          <w:tab w:val="left" w:pos="2977"/>
        </w:tabs>
        <w:spacing w:before="120" w:line="360" w:lineRule="auto"/>
        <w:ind w:left="2977" w:hanging="2977"/>
        <w:contextualSpacing/>
        <w:rPr>
          <w:rFonts w:ascii="Arial" w:hAnsi="Arial" w:cs="Arial"/>
        </w:rPr>
      </w:pPr>
      <w:r w:rsidRPr="00D5469A">
        <w:rPr>
          <w:rFonts w:ascii="Arial" w:hAnsi="Arial" w:cs="Arial"/>
        </w:rPr>
        <w:t>Jacinta Leahy</w:t>
      </w:r>
      <w:r w:rsidRPr="00D5469A">
        <w:rPr>
          <w:rFonts w:ascii="Arial" w:hAnsi="Arial" w:cs="Arial"/>
        </w:rPr>
        <w:tab/>
        <w:t>Partners of Veterans Association – Tasmania</w:t>
      </w:r>
    </w:p>
    <w:p w14:paraId="2BECD3F0" w14:textId="6DD30AC9" w:rsidR="003F185E" w:rsidRPr="00D5469A" w:rsidRDefault="003F185E" w:rsidP="005C4BA3">
      <w:pPr>
        <w:tabs>
          <w:tab w:val="left" w:pos="2977"/>
        </w:tabs>
        <w:spacing w:before="120" w:line="360" w:lineRule="auto"/>
        <w:ind w:left="2977" w:right="-483" w:hanging="2977"/>
        <w:contextualSpacing/>
        <w:rPr>
          <w:rFonts w:ascii="Arial" w:hAnsi="Arial" w:cs="Arial"/>
        </w:rPr>
      </w:pPr>
      <w:r w:rsidRPr="00D5469A">
        <w:rPr>
          <w:rFonts w:ascii="Arial" w:hAnsi="Arial" w:cs="Arial"/>
        </w:rPr>
        <w:t>Kevin Evora</w:t>
      </w:r>
      <w:r w:rsidR="008A670A">
        <w:rPr>
          <w:rFonts w:ascii="Arial" w:hAnsi="Arial" w:cs="Arial"/>
        </w:rPr>
        <w:t>l</w:t>
      </w:r>
      <w:r w:rsidRPr="00D5469A">
        <w:rPr>
          <w:rFonts w:ascii="Arial" w:hAnsi="Arial" w:cs="Arial"/>
        </w:rPr>
        <w:t>l</w:t>
      </w:r>
      <w:r w:rsidRPr="00D5469A">
        <w:rPr>
          <w:rFonts w:ascii="Arial" w:hAnsi="Arial" w:cs="Arial"/>
        </w:rPr>
        <w:tab/>
        <w:t xml:space="preserve">Launceston Legacy Inc </w:t>
      </w:r>
    </w:p>
    <w:p w14:paraId="378B56E9" w14:textId="77777777" w:rsidR="003F185E" w:rsidRPr="00D5469A" w:rsidRDefault="003F185E" w:rsidP="005C4BA3">
      <w:pPr>
        <w:tabs>
          <w:tab w:val="left" w:pos="2977"/>
        </w:tabs>
        <w:spacing w:before="120" w:line="360" w:lineRule="auto"/>
        <w:contextualSpacing/>
        <w:rPr>
          <w:rFonts w:ascii="Arial" w:hAnsi="Arial" w:cs="Arial"/>
        </w:rPr>
      </w:pPr>
      <w:r w:rsidRPr="00D5469A">
        <w:rPr>
          <w:rFonts w:ascii="Arial" w:hAnsi="Arial" w:cs="Arial"/>
        </w:rPr>
        <w:t xml:space="preserve">LTCOL Paul O’Donnell CSM   Senior ADF Officer (SADFO) – Tasmania </w:t>
      </w:r>
    </w:p>
    <w:p w14:paraId="7791EF60" w14:textId="77777777" w:rsidR="003F185E" w:rsidRPr="00D5469A" w:rsidRDefault="003F185E" w:rsidP="005C4BA3">
      <w:pPr>
        <w:tabs>
          <w:tab w:val="left" w:pos="2977"/>
        </w:tabs>
        <w:spacing w:before="120" w:line="360" w:lineRule="auto"/>
        <w:contextualSpacing/>
        <w:rPr>
          <w:rFonts w:ascii="Arial" w:hAnsi="Arial" w:cs="Arial"/>
        </w:rPr>
      </w:pPr>
      <w:r w:rsidRPr="00D5469A">
        <w:rPr>
          <w:rFonts w:ascii="Arial" w:hAnsi="Arial" w:cs="Arial"/>
        </w:rPr>
        <w:t>Malcolm Cash</w:t>
      </w:r>
      <w:r w:rsidR="00D6012E" w:rsidRPr="00D5469A">
        <w:rPr>
          <w:rFonts w:ascii="Arial" w:hAnsi="Arial" w:cs="Arial"/>
        </w:rPr>
        <w:t xml:space="preserve"> (proxy)</w:t>
      </w:r>
      <w:r w:rsidRPr="00D5469A">
        <w:rPr>
          <w:rFonts w:ascii="Arial" w:hAnsi="Arial" w:cs="Arial"/>
        </w:rPr>
        <w:tab/>
      </w:r>
      <w:r w:rsidRPr="00D5469A">
        <w:rPr>
          <w:rFonts w:ascii="Arial" w:hAnsi="Arial" w:cs="Arial"/>
          <w:shd w:val="clear" w:color="auto" w:fill="FFFFFF"/>
        </w:rPr>
        <w:t>Vietnam Veterans' Association of Australia</w:t>
      </w:r>
      <w:r w:rsidR="00A63527" w:rsidRPr="00D5469A">
        <w:rPr>
          <w:rFonts w:ascii="Arial" w:hAnsi="Arial" w:cs="Arial"/>
          <w:shd w:val="clear" w:color="auto" w:fill="FFFFFF"/>
        </w:rPr>
        <w:t xml:space="preserve"> </w:t>
      </w:r>
    </w:p>
    <w:p w14:paraId="349921B3" w14:textId="77777777" w:rsidR="003F185E" w:rsidRPr="00D5469A" w:rsidRDefault="003F185E" w:rsidP="005C4BA3">
      <w:pPr>
        <w:tabs>
          <w:tab w:val="left" w:pos="2977"/>
        </w:tabs>
        <w:spacing w:before="120" w:line="360" w:lineRule="auto"/>
        <w:ind w:left="2977" w:hanging="2977"/>
        <w:contextualSpacing/>
        <w:rPr>
          <w:rFonts w:ascii="Arial" w:hAnsi="Arial" w:cs="Arial"/>
        </w:rPr>
      </w:pPr>
      <w:r w:rsidRPr="00D5469A">
        <w:rPr>
          <w:rFonts w:ascii="Arial" w:hAnsi="Arial" w:cs="Arial"/>
        </w:rPr>
        <w:t xml:space="preserve">Ray Williams OAM </w:t>
      </w:r>
      <w:r w:rsidRPr="00D5469A">
        <w:rPr>
          <w:rFonts w:ascii="Arial" w:hAnsi="Arial" w:cs="Arial"/>
        </w:rPr>
        <w:tab/>
        <w:t xml:space="preserve">Australian Federation of Totally and Permanently Incapacitated Ex-Servicemen and Women Ltd – Tasmania </w:t>
      </w:r>
    </w:p>
    <w:p w14:paraId="71AE9230" w14:textId="77777777" w:rsidR="0015236C" w:rsidRPr="00D5469A" w:rsidRDefault="0015236C" w:rsidP="005C4BA3">
      <w:pPr>
        <w:spacing w:line="360" w:lineRule="auto"/>
        <w:rPr>
          <w:rFonts w:ascii="Arial" w:hAnsi="Arial" w:cs="Arial"/>
        </w:rPr>
      </w:pPr>
      <w:r w:rsidRPr="00D5469A">
        <w:rPr>
          <w:rFonts w:ascii="Arial" w:hAnsi="Arial" w:cs="Arial"/>
          <w:iCs/>
          <w:lang w:eastAsia="en-AU"/>
        </w:rPr>
        <w:t>Robert Dick</w:t>
      </w:r>
      <w:r w:rsidRPr="00D5469A">
        <w:rPr>
          <w:rFonts w:ascii="Arial" w:hAnsi="Arial" w:cs="Arial"/>
          <w:iCs/>
          <w:lang w:eastAsia="en-AU"/>
        </w:rPr>
        <w:tab/>
      </w:r>
      <w:r w:rsidRPr="00D5469A">
        <w:rPr>
          <w:rFonts w:ascii="Arial" w:hAnsi="Arial" w:cs="Arial"/>
          <w:iCs/>
          <w:lang w:eastAsia="en-AU"/>
        </w:rPr>
        <w:tab/>
      </w:r>
      <w:r w:rsidRPr="00D5469A">
        <w:rPr>
          <w:rFonts w:ascii="Arial" w:hAnsi="Arial" w:cs="Arial"/>
          <w:iCs/>
          <w:lang w:eastAsia="en-AU"/>
        </w:rPr>
        <w:tab/>
        <w:t xml:space="preserve">  </w:t>
      </w:r>
      <w:r w:rsidRPr="00D5469A">
        <w:rPr>
          <w:rFonts w:ascii="Arial" w:hAnsi="Arial" w:cs="Arial"/>
        </w:rPr>
        <w:t>Returned and Services League – Tasmania</w:t>
      </w:r>
    </w:p>
    <w:p w14:paraId="512B2430" w14:textId="77777777" w:rsidR="000C5F63" w:rsidRPr="00D5469A" w:rsidRDefault="0015236C" w:rsidP="005C4BA3">
      <w:pPr>
        <w:spacing w:line="360" w:lineRule="auto"/>
        <w:ind w:left="2940" w:hanging="2940"/>
        <w:rPr>
          <w:rFonts w:ascii="Arial" w:hAnsi="Arial" w:cs="Arial"/>
        </w:rPr>
      </w:pPr>
      <w:r w:rsidRPr="00D5469A">
        <w:rPr>
          <w:rFonts w:ascii="Arial" w:hAnsi="Arial" w:cs="Arial"/>
        </w:rPr>
        <w:t xml:space="preserve">Sam Bourke </w:t>
      </w:r>
      <w:r w:rsidR="0090764F" w:rsidRPr="00D5469A">
        <w:rPr>
          <w:rFonts w:ascii="Arial" w:hAnsi="Arial" w:cs="Arial"/>
        </w:rPr>
        <w:tab/>
        <w:t xml:space="preserve">Assistant Director Veterans’ Recognition Program -         Department of Veterans’ Affairs </w:t>
      </w:r>
    </w:p>
    <w:p w14:paraId="7F181CE0" w14:textId="77777777" w:rsidR="009241A6" w:rsidRPr="00D5469A" w:rsidRDefault="009241A6" w:rsidP="005C4BA3">
      <w:pPr>
        <w:tabs>
          <w:tab w:val="left" w:pos="2977"/>
        </w:tabs>
        <w:spacing w:before="120" w:line="360" w:lineRule="auto"/>
        <w:ind w:left="2977" w:hanging="2977"/>
        <w:contextualSpacing/>
        <w:rPr>
          <w:rFonts w:ascii="Arial" w:hAnsi="Arial" w:cs="Arial"/>
        </w:rPr>
      </w:pPr>
      <w:r w:rsidRPr="00D5469A">
        <w:rPr>
          <w:rFonts w:ascii="Arial" w:hAnsi="Arial" w:cs="Arial"/>
        </w:rPr>
        <w:t>Anne James</w:t>
      </w:r>
      <w:r w:rsidRPr="00D5469A">
        <w:rPr>
          <w:rFonts w:ascii="Arial" w:hAnsi="Arial" w:cs="Arial"/>
        </w:rPr>
        <w:tab/>
        <w:t xml:space="preserve">Executive Officer – Department of Veterans’ Affairs </w:t>
      </w:r>
    </w:p>
    <w:p w14:paraId="5B18BC9A" w14:textId="77777777" w:rsidR="009241A6" w:rsidRPr="00D5469A" w:rsidRDefault="009241A6" w:rsidP="005C4BA3">
      <w:pPr>
        <w:tabs>
          <w:tab w:val="left" w:pos="2977"/>
        </w:tabs>
        <w:spacing w:before="120" w:line="360" w:lineRule="auto"/>
        <w:ind w:left="2977" w:hanging="2977"/>
        <w:contextualSpacing/>
        <w:rPr>
          <w:rFonts w:ascii="Arial" w:hAnsi="Arial" w:cs="Arial"/>
        </w:rPr>
      </w:pPr>
      <w:r w:rsidRPr="00D5469A">
        <w:rPr>
          <w:rFonts w:ascii="Arial" w:hAnsi="Arial" w:cs="Arial"/>
        </w:rPr>
        <w:t xml:space="preserve">Rochelle Devlin </w:t>
      </w:r>
      <w:r w:rsidRPr="00D5469A">
        <w:rPr>
          <w:rFonts w:ascii="Arial" w:hAnsi="Arial" w:cs="Arial"/>
        </w:rPr>
        <w:tab/>
        <w:t xml:space="preserve">Scribe – Department of Veterans’ Affairs </w:t>
      </w:r>
    </w:p>
    <w:p w14:paraId="5F084A44" w14:textId="77777777" w:rsidR="009241A6" w:rsidRPr="00D5469A" w:rsidRDefault="009241A6" w:rsidP="005C4BA3">
      <w:pPr>
        <w:tabs>
          <w:tab w:val="left" w:pos="2977"/>
        </w:tabs>
        <w:spacing w:before="120" w:line="360" w:lineRule="auto"/>
        <w:ind w:left="2977" w:hanging="2977"/>
        <w:contextualSpacing/>
        <w:rPr>
          <w:rFonts w:ascii="Arial" w:hAnsi="Arial" w:cs="Arial"/>
        </w:rPr>
      </w:pPr>
    </w:p>
    <w:p w14:paraId="5C16093D" w14:textId="77777777" w:rsidR="009241A6" w:rsidRPr="00D5469A" w:rsidRDefault="009241A6" w:rsidP="005C4BA3">
      <w:pPr>
        <w:tabs>
          <w:tab w:val="left" w:pos="2977"/>
        </w:tabs>
        <w:spacing w:before="120" w:line="360" w:lineRule="auto"/>
        <w:ind w:left="2977" w:hanging="2977"/>
        <w:rPr>
          <w:rFonts w:ascii="Arial" w:hAnsi="Arial" w:cs="Arial"/>
          <w:b/>
        </w:rPr>
      </w:pPr>
      <w:r w:rsidRPr="00D5469A">
        <w:rPr>
          <w:rFonts w:ascii="Arial" w:hAnsi="Arial" w:cs="Arial"/>
          <w:b/>
        </w:rPr>
        <w:t>Apologies</w:t>
      </w:r>
    </w:p>
    <w:p w14:paraId="546D50A3" w14:textId="77777777" w:rsidR="0015236C" w:rsidRPr="00D5469A" w:rsidRDefault="0015236C" w:rsidP="003C4864">
      <w:pPr>
        <w:spacing w:after="0" w:line="360" w:lineRule="auto"/>
        <w:rPr>
          <w:rFonts w:ascii="Arial" w:eastAsia="Times New Roman" w:hAnsi="Arial" w:cs="Arial"/>
          <w:lang w:eastAsia="en-AU"/>
        </w:rPr>
      </w:pPr>
      <w:r w:rsidRPr="00682899">
        <w:rPr>
          <w:rFonts w:ascii="Arial" w:eastAsia="Times New Roman" w:hAnsi="Arial" w:cs="Arial"/>
          <w:sz w:val="21"/>
          <w:szCs w:val="21"/>
          <w:lang w:eastAsia="en-AU"/>
        </w:rPr>
        <w:t>Alan Robertson OA</w:t>
      </w:r>
      <w:r w:rsidR="00AC022F">
        <w:rPr>
          <w:rFonts w:ascii="Arial" w:eastAsia="Times New Roman" w:hAnsi="Arial" w:cs="Arial"/>
          <w:sz w:val="21"/>
          <w:szCs w:val="21"/>
          <w:lang w:eastAsia="en-AU"/>
        </w:rPr>
        <w:t>M</w:t>
      </w:r>
      <w:r w:rsidR="00682899" w:rsidRPr="00682899">
        <w:rPr>
          <w:rFonts w:ascii="Arial" w:eastAsia="Times New Roman" w:hAnsi="Arial" w:cs="Arial"/>
          <w:sz w:val="21"/>
          <w:szCs w:val="21"/>
          <w:lang w:eastAsia="en-AU"/>
        </w:rPr>
        <w:t>CSM JP</w:t>
      </w:r>
      <w:r w:rsidR="00682899">
        <w:rPr>
          <w:rFonts w:ascii="Arial" w:eastAsia="Times New Roman" w:hAnsi="Arial" w:cs="Arial"/>
          <w:lang w:eastAsia="en-AU"/>
        </w:rPr>
        <w:t xml:space="preserve"> </w:t>
      </w:r>
      <w:r w:rsidR="00A63527" w:rsidRPr="00D5469A">
        <w:rPr>
          <w:rFonts w:ascii="Arial" w:eastAsia="Times New Roman" w:hAnsi="Arial" w:cs="Arial"/>
          <w:lang w:eastAsia="en-AU"/>
        </w:rPr>
        <w:t>Royal Australian Air Force Association</w:t>
      </w:r>
    </w:p>
    <w:p w14:paraId="00BB5124" w14:textId="77777777" w:rsidR="000C5F63" w:rsidRPr="00D5469A" w:rsidRDefault="000C5F63" w:rsidP="005C4BA3">
      <w:pPr>
        <w:tabs>
          <w:tab w:val="left" w:pos="2977"/>
        </w:tabs>
        <w:spacing w:before="120" w:line="360" w:lineRule="auto"/>
        <w:ind w:left="2977" w:hanging="2977"/>
        <w:contextualSpacing/>
        <w:rPr>
          <w:rFonts w:ascii="Arial" w:hAnsi="Arial" w:cs="Arial"/>
        </w:rPr>
      </w:pPr>
      <w:r w:rsidRPr="00D5469A">
        <w:rPr>
          <w:rFonts w:ascii="Arial" w:hAnsi="Arial" w:cs="Arial"/>
        </w:rPr>
        <w:t>Brian Ellis</w:t>
      </w:r>
      <w:r w:rsidRPr="00D5469A">
        <w:rPr>
          <w:rFonts w:ascii="Arial" w:hAnsi="Arial" w:cs="Arial"/>
        </w:rPr>
        <w:tab/>
        <w:t xml:space="preserve">Naval Association of Australia – Tasmania </w:t>
      </w:r>
    </w:p>
    <w:p w14:paraId="2D246FFA" w14:textId="77777777" w:rsidR="00361CD9" w:rsidRPr="00D5469A" w:rsidRDefault="00361CD9" w:rsidP="005C4BA3">
      <w:pPr>
        <w:tabs>
          <w:tab w:val="left" w:pos="2977"/>
        </w:tabs>
        <w:spacing w:before="120" w:line="360" w:lineRule="auto"/>
        <w:ind w:left="2977" w:hanging="2977"/>
        <w:contextualSpacing/>
        <w:rPr>
          <w:rFonts w:ascii="Arial" w:hAnsi="Arial" w:cs="Arial"/>
        </w:rPr>
      </w:pPr>
      <w:r w:rsidRPr="00D5469A">
        <w:rPr>
          <w:rFonts w:ascii="Arial" w:hAnsi="Arial" w:cs="Arial"/>
        </w:rPr>
        <w:t>Nick Atkins</w:t>
      </w:r>
      <w:r w:rsidRPr="00D5469A">
        <w:rPr>
          <w:rFonts w:ascii="Arial" w:hAnsi="Arial" w:cs="Arial"/>
        </w:rPr>
        <w:tab/>
        <w:t xml:space="preserve">Tasmania State Government   </w:t>
      </w:r>
    </w:p>
    <w:p w14:paraId="69E88F81" w14:textId="77777777" w:rsidR="0015236C" w:rsidRPr="008C70A7" w:rsidRDefault="0015236C" w:rsidP="00361CD9">
      <w:pPr>
        <w:tabs>
          <w:tab w:val="left" w:pos="2977"/>
        </w:tabs>
        <w:spacing w:before="120"/>
        <w:ind w:left="2977" w:hanging="2977"/>
        <w:contextualSpacing/>
        <w:rPr>
          <w:rFonts w:ascii="Arial" w:hAnsi="Arial" w:cs="Arial"/>
        </w:rPr>
      </w:pPr>
    </w:p>
    <w:p w14:paraId="19D62A5C" w14:textId="77777777" w:rsidR="00CD3197" w:rsidRPr="008C70A7" w:rsidRDefault="00CD3197" w:rsidP="00CD3197">
      <w:pPr>
        <w:tabs>
          <w:tab w:val="left" w:pos="2977"/>
        </w:tabs>
        <w:spacing w:before="120"/>
        <w:contextualSpacing/>
        <w:rPr>
          <w:rFonts w:ascii="Arial" w:hAnsi="Arial" w:cs="Arial"/>
        </w:rPr>
      </w:pPr>
    </w:p>
    <w:p w14:paraId="4823C92A" w14:textId="77777777" w:rsidR="009241A6" w:rsidRPr="008C70A7" w:rsidRDefault="009241A6" w:rsidP="009241A6">
      <w:pPr>
        <w:tabs>
          <w:tab w:val="left" w:pos="3686"/>
        </w:tabs>
        <w:spacing w:before="120"/>
        <w:contextualSpacing/>
        <w:jc w:val="both"/>
        <w:rPr>
          <w:rFonts w:ascii="Arial" w:hAnsi="Arial" w:cs="Arial"/>
          <w:b/>
        </w:rPr>
      </w:pPr>
    </w:p>
    <w:p w14:paraId="1FE91D83" w14:textId="77777777" w:rsidR="0023640A" w:rsidRDefault="0023640A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D1DE87B" w14:textId="77777777" w:rsidR="009241A6" w:rsidRPr="00D5469A" w:rsidRDefault="009241A6" w:rsidP="009241A6">
      <w:pPr>
        <w:tabs>
          <w:tab w:val="left" w:pos="3686"/>
        </w:tabs>
        <w:spacing w:before="120" w:after="120"/>
        <w:jc w:val="both"/>
        <w:rPr>
          <w:rFonts w:ascii="Arial" w:hAnsi="Arial" w:cs="Arial"/>
          <w:b/>
        </w:rPr>
      </w:pPr>
      <w:r w:rsidRPr="00D5469A">
        <w:rPr>
          <w:rFonts w:ascii="Arial" w:hAnsi="Arial" w:cs="Arial"/>
          <w:b/>
        </w:rPr>
        <w:lastRenderedPageBreak/>
        <w:t>Business Arising</w:t>
      </w:r>
    </w:p>
    <w:p w14:paraId="0F6C91E0" w14:textId="77777777" w:rsidR="00682899" w:rsidRDefault="00F50AC6" w:rsidP="009241A6">
      <w:pPr>
        <w:rPr>
          <w:rFonts w:ascii="Arial" w:hAnsi="Arial" w:cs="Arial"/>
        </w:rPr>
      </w:pPr>
      <w:r w:rsidRPr="00D5469A">
        <w:rPr>
          <w:rFonts w:ascii="Arial" w:hAnsi="Arial" w:cs="Arial"/>
        </w:rPr>
        <w:t xml:space="preserve">Apologies noted. </w:t>
      </w:r>
    </w:p>
    <w:p w14:paraId="67ED881C" w14:textId="77777777" w:rsidR="00161C44" w:rsidRPr="00D5469A" w:rsidRDefault="00161C44" w:rsidP="009241A6">
      <w:pPr>
        <w:rPr>
          <w:rFonts w:ascii="Arial" w:hAnsi="Arial" w:cs="Arial"/>
        </w:rPr>
      </w:pPr>
    </w:p>
    <w:p w14:paraId="1E8B8B04" w14:textId="77777777" w:rsidR="00161C44" w:rsidRPr="00D5469A" w:rsidRDefault="00F50AC6" w:rsidP="009241A6">
      <w:pPr>
        <w:rPr>
          <w:rFonts w:ascii="Arial" w:hAnsi="Arial" w:cs="Arial"/>
          <w:b/>
        </w:rPr>
      </w:pPr>
      <w:r w:rsidRPr="00D5469A">
        <w:rPr>
          <w:rFonts w:ascii="Arial" w:hAnsi="Arial" w:cs="Arial"/>
          <w:b/>
        </w:rPr>
        <w:t>Deputy Commissioner Update</w:t>
      </w:r>
      <w:r w:rsidR="00626EF6" w:rsidRPr="00D5469A">
        <w:rPr>
          <w:rFonts w:ascii="Arial" w:hAnsi="Arial" w:cs="Arial"/>
          <w:b/>
        </w:rPr>
        <w:t>:</w:t>
      </w:r>
    </w:p>
    <w:p w14:paraId="6A60E10E" w14:textId="77777777" w:rsidR="00554332" w:rsidRPr="00D5469A" w:rsidRDefault="00554332" w:rsidP="009241A6">
      <w:pPr>
        <w:rPr>
          <w:rFonts w:ascii="Arial" w:hAnsi="Arial" w:cs="Arial"/>
        </w:rPr>
      </w:pPr>
      <w:r w:rsidRPr="00D5469A">
        <w:rPr>
          <w:rFonts w:ascii="Arial" w:hAnsi="Arial" w:cs="Arial"/>
        </w:rPr>
        <w:t>Chair Luke Brown highlighted the continuation of the feasibility study into a Tasmanian Wellbeing Support Service. Consultation period for the study was extended to January 2021 with the f</w:t>
      </w:r>
      <w:r w:rsidR="00D5469A" w:rsidRPr="00D5469A">
        <w:rPr>
          <w:rFonts w:ascii="Arial" w:hAnsi="Arial" w:cs="Arial"/>
        </w:rPr>
        <w:t xml:space="preserve">inal report due to Government February 2021. </w:t>
      </w:r>
    </w:p>
    <w:p w14:paraId="21A6D6AA" w14:textId="77777777" w:rsidR="00D5469A" w:rsidRDefault="006D38FC" w:rsidP="009241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Luke Brown </w:t>
      </w:r>
      <w:r w:rsidR="00D5469A" w:rsidRPr="00D5469A">
        <w:rPr>
          <w:rFonts w:ascii="Arial" w:hAnsi="Arial" w:cs="Arial"/>
        </w:rPr>
        <w:t>updated the forum on DVA’s continued support of Veterans and their families following the</w:t>
      </w:r>
      <w:r w:rsidR="00CE02A4">
        <w:rPr>
          <w:rFonts w:ascii="Arial" w:hAnsi="Arial" w:cs="Arial"/>
        </w:rPr>
        <w:t xml:space="preserve"> release of the</w:t>
      </w:r>
      <w:r w:rsidR="00D5469A" w:rsidRPr="00D5469A">
        <w:rPr>
          <w:rFonts w:ascii="Arial" w:hAnsi="Arial" w:cs="Arial"/>
        </w:rPr>
        <w:t xml:space="preserve"> </w:t>
      </w:r>
      <w:r w:rsidR="00CE02A4">
        <w:rPr>
          <w:rFonts w:ascii="Arial" w:hAnsi="Arial" w:cs="Arial"/>
        </w:rPr>
        <w:t>IGADF report with the Department eager to hear about any concern or effect the report may have on the veteran community.</w:t>
      </w:r>
      <w:r w:rsidR="0021661A">
        <w:rPr>
          <w:rFonts w:ascii="Arial" w:hAnsi="Arial" w:cs="Arial"/>
        </w:rPr>
        <w:t xml:space="preserve"> It</w:t>
      </w:r>
      <w:r w:rsidR="00903156">
        <w:rPr>
          <w:rFonts w:ascii="Arial" w:hAnsi="Arial" w:cs="Arial"/>
        </w:rPr>
        <w:t xml:space="preserve"> was </w:t>
      </w:r>
      <w:r w:rsidR="0021661A">
        <w:rPr>
          <w:rFonts w:ascii="Arial" w:hAnsi="Arial" w:cs="Arial"/>
        </w:rPr>
        <w:t xml:space="preserve">echoed around the forum the need for support and a unified front and recognised that </w:t>
      </w:r>
      <w:r w:rsidR="00903156">
        <w:rPr>
          <w:rFonts w:ascii="Arial" w:hAnsi="Arial" w:cs="Arial"/>
        </w:rPr>
        <w:t xml:space="preserve">negative media </w:t>
      </w:r>
      <w:r w:rsidR="0021661A">
        <w:rPr>
          <w:rFonts w:ascii="Arial" w:hAnsi="Arial" w:cs="Arial"/>
        </w:rPr>
        <w:t xml:space="preserve">coverage </w:t>
      </w:r>
      <w:r w:rsidR="00903156">
        <w:rPr>
          <w:rFonts w:ascii="Arial" w:hAnsi="Arial" w:cs="Arial"/>
        </w:rPr>
        <w:t xml:space="preserve">is unhelpful and destructive.  </w:t>
      </w:r>
    </w:p>
    <w:p w14:paraId="188605E9" w14:textId="77777777" w:rsidR="00FD5483" w:rsidRDefault="0021661A" w:rsidP="009241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Forum is advised on the </w:t>
      </w:r>
      <w:r w:rsidR="002B35C9">
        <w:rPr>
          <w:rFonts w:ascii="Arial" w:hAnsi="Arial" w:cs="Arial"/>
        </w:rPr>
        <w:t>appointment of the National Commissioner for Defence and Veteran Suicide Prevention. Dr Bernadette Boss</w:t>
      </w:r>
      <w:r w:rsidR="00903156">
        <w:rPr>
          <w:rFonts w:ascii="Arial" w:hAnsi="Arial" w:cs="Arial"/>
        </w:rPr>
        <w:t xml:space="preserve"> CSC</w:t>
      </w:r>
      <w:r w:rsidR="002B35C9">
        <w:rPr>
          <w:rFonts w:ascii="Arial" w:hAnsi="Arial" w:cs="Arial"/>
        </w:rPr>
        <w:t xml:space="preserve"> has commenced in the role beginning with an independent review of past incidence of suicide within the Veteran and Defence community. Members are </w:t>
      </w:r>
      <w:r w:rsidR="00A730F1">
        <w:rPr>
          <w:rFonts w:ascii="Arial" w:hAnsi="Arial" w:cs="Arial"/>
        </w:rPr>
        <w:t>encouraged to visit her website (</w:t>
      </w:r>
      <w:hyperlink r:id="rId7" w:history="1">
        <w:r w:rsidR="00A730F1" w:rsidRPr="0056749D">
          <w:rPr>
            <w:rStyle w:val="Hyperlink"/>
            <w:rFonts w:ascii="Arial" w:hAnsi="Arial" w:cs="Arial"/>
          </w:rPr>
          <w:t>https://www.nationalcommissionerdvsp.gov.au</w:t>
        </w:r>
      </w:hyperlink>
      <w:r w:rsidR="00A730F1">
        <w:rPr>
          <w:rFonts w:ascii="Arial" w:hAnsi="Arial" w:cs="Arial"/>
        </w:rPr>
        <w:t xml:space="preserve">) </w:t>
      </w:r>
      <w:r w:rsidR="002B35C9">
        <w:rPr>
          <w:rFonts w:ascii="Arial" w:hAnsi="Arial" w:cs="Arial"/>
        </w:rPr>
        <w:t>or the Attorney Generals website (</w:t>
      </w:r>
      <w:hyperlink r:id="rId8" w:history="1">
        <w:r w:rsidR="002B35C9" w:rsidRPr="0056749D">
          <w:rPr>
            <w:rStyle w:val="Hyperlink"/>
            <w:rFonts w:ascii="Arial" w:hAnsi="Arial" w:cs="Arial"/>
          </w:rPr>
          <w:t>https://www.attorneygeneral.gov.au/media/media-releases/national-commissioner-defence-and-veteran-suicide-prevention</w:t>
        </w:r>
      </w:hyperlink>
      <w:r w:rsidR="002B35C9">
        <w:rPr>
          <w:rFonts w:ascii="Arial" w:hAnsi="Arial" w:cs="Arial"/>
        </w:rPr>
        <w:t xml:space="preserve">) for Terms of Reference </w:t>
      </w:r>
      <w:r w:rsidR="00903156">
        <w:rPr>
          <w:rFonts w:ascii="Arial" w:hAnsi="Arial" w:cs="Arial"/>
        </w:rPr>
        <w:t xml:space="preserve">and </w:t>
      </w:r>
      <w:r w:rsidR="002B35C9">
        <w:rPr>
          <w:rFonts w:ascii="Arial" w:hAnsi="Arial" w:cs="Arial"/>
        </w:rPr>
        <w:t xml:space="preserve">information on how to contribute to the review. </w:t>
      </w:r>
      <w:r w:rsidR="00FD5483">
        <w:rPr>
          <w:rFonts w:ascii="Arial" w:hAnsi="Arial" w:cs="Arial"/>
        </w:rPr>
        <w:t xml:space="preserve">Robert Dick reported that the RSL and other ESO’s attended a discussion with Dr Boss and although poorly attended, </w:t>
      </w:r>
      <w:r w:rsidR="00903156">
        <w:rPr>
          <w:rFonts w:ascii="Arial" w:hAnsi="Arial" w:cs="Arial"/>
        </w:rPr>
        <w:t xml:space="preserve">he believed the input was </w:t>
      </w:r>
      <w:r w:rsidR="00FD5483">
        <w:rPr>
          <w:rFonts w:ascii="Arial" w:hAnsi="Arial" w:cs="Arial"/>
        </w:rPr>
        <w:t xml:space="preserve">beneficial. </w:t>
      </w:r>
    </w:p>
    <w:p w14:paraId="689D806D" w14:textId="7F8B3ECD" w:rsidR="00FD5483" w:rsidRDefault="00FD5483" w:rsidP="009241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Forum is </w:t>
      </w:r>
      <w:r w:rsidR="00976C8C">
        <w:rPr>
          <w:rFonts w:ascii="Arial" w:hAnsi="Arial" w:cs="Arial"/>
        </w:rPr>
        <w:t xml:space="preserve">reassured that staffing changes within </w:t>
      </w:r>
      <w:r>
        <w:rPr>
          <w:rFonts w:ascii="Arial" w:hAnsi="Arial" w:cs="Arial"/>
        </w:rPr>
        <w:t xml:space="preserve">VAPAC (Veterans Affairs Pharmaceutical Advice Centre) </w:t>
      </w:r>
      <w:r w:rsidR="0023640A">
        <w:rPr>
          <w:rFonts w:ascii="Arial" w:hAnsi="Arial" w:cs="Arial"/>
        </w:rPr>
        <w:t xml:space="preserve">is </w:t>
      </w:r>
      <w:r w:rsidR="00976C8C">
        <w:rPr>
          <w:rFonts w:ascii="Arial" w:hAnsi="Arial" w:cs="Arial"/>
        </w:rPr>
        <w:t xml:space="preserve">not </w:t>
      </w:r>
      <w:r w:rsidR="0023640A">
        <w:rPr>
          <w:rFonts w:ascii="Arial" w:hAnsi="Arial" w:cs="Arial"/>
        </w:rPr>
        <w:t xml:space="preserve">linked to any reduction in </w:t>
      </w:r>
      <w:r w:rsidR="00976C8C">
        <w:rPr>
          <w:rFonts w:ascii="Arial" w:hAnsi="Arial" w:cs="Arial"/>
        </w:rPr>
        <w:t xml:space="preserve">service levels or delivery standards. </w:t>
      </w:r>
    </w:p>
    <w:p w14:paraId="7D54CC0E" w14:textId="77777777" w:rsidR="00DE09D7" w:rsidRDefault="00FD5483" w:rsidP="00DE6BE9">
      <w:pPr>
        <w:tabs>
          <w:tab w:val="left" w:pos="2977"/>
        </w:tabs>
        <w:spacing w:before="120" w:line="360" w:lineRule="auto"/>
        <w:ind w:left="2970" w:hanging="2970"/>
        <w:contextualSpacing/>
        <w:jc w:val="both"/>
        <w:rPr>
          <w:rFonts w:ascii="Arial" w:hAnsi="Arial" w:cs="Arial"/>
          <w:b/>
        </w:rPr>
      </w:pPr>
      <w:r w:rsidRPr="00DE09D7">
        <w:rPr>
          <w:rFonts w:ascii="Arial" w:hAnsi="Arial" w:cs="Arial"/>
          <w:b/>
        </w:rPr>
        <w:t>Don Spinks AM</w:t>
      </w:r>
      <w:r w:rsidR="00993645">
        <w:rPr>
          <w:rFonts w:ascii="Arial" w:hAnsi="Arial" w:cs="Arial"/>
          <w:b/>
        </w:rPr>
        <w:t xml:space="preserve">, </w:t>
      </w:r>
      <w:r w:rsidR="00993645" w:rsidRPr="00DE09D7">
        <w:rPr>
          <w:rFonts w:ascii="Arial" w:hAnsi="Arial" w:cs="Arial"/>
          <w:b/>
        </w:rPr>
        <w:t>Repatriation</w:t>
      </w:r>
      <w:r w:rsidR="00584947" w:rsidRPr="00DE09D7">
        <w:rPr>
          <w:rFonts w:ascii="Arial" w:hAnsi="Arial" w:cs="Arial"/>
          <w:b/>
        </w:rPr>
        <w:t xml:space="preserve"> Commissioner</w:t>
      </w:r>
      <w:r w:rsidR="00DE09D7">
        <w:rPr>
          <w:rFonts w:ascii="Arial" w:hAnsi="Arial" w:cs="Arial"/>
          <w:b/>
        </w:rPr>
        <w:t>:</w:t>
      </w:r>
      <w:r w:rsidR="00584947" w:rsidRPr="00DE09D7">
        <w:rPr>
          <w:rFonts w:ascii="Arial" w:hAnsi="Arial" w:cs="Arial"/>
          <w:b/>
        </w:rPr>
        <w:t xml:space="preserve"> </w:t>
      </w:r>
    </w:p>
    <w:p w14:paraId="39253BF5" w14:textId="77777777" w:rsidR="00DE09D7" w:rsidRPr="00DE09D7" w:rsidRDefault="00034B63" w:rsidP="00DE09D7">
      <w:pPr>
        <w:tabs>
          <w:tab w:val="left" w:pos="2977"/>
        </w:tabs>
        <w:spacing w:before="120" w:line="360" w:lineRule="auto"/>
        <w:ind w:left="2970" w:hanging="2970"/>
        <w:contextualSpacing/>
        <w:jc w:val="both"/>
        <w:rPr>
          <w:rFonts w:ascii="Arial" w:hAnsi="Arial" w:cs="Arial"/>
        </w:rPr>
      </w:pPr>
      <w:r w:rsidRPr="00DE09D7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ation - “Putting veterans and their families first”.   </w:t>
      </w:r>
      <w:r w:rsidR="00DE09D7" w:rsidRPr="00DE09D7">
        <w:rPr>
          <w:rFonts w:ascii="Arial" w:hAnsi="Arial" w:cs="Arial"/>
        </w:rPr>
        <w:t xml:space="preserve"> </w:t>
      </w:r>
    </w:p>
    <w:p w14:paraId="6479FE0B" w14:textId="77777777" w:rsidR="00DE09D7" w:rsidRDefault="00DE6BE9" w:rsidP="00DE6BE9">
      <w:pPr>
        <w:tabs>
          <w:tab w:val="left" w:pos="2977"/>
        </w:tabs>
        <w:spacing w:before="120" w:line="360" w:lineRule="auto"/>
        <w:ind w:left="2970" w:hanging="2970"/>
        <w:contextualSpacing/>
        <w:jc w:val="both"/>
        <w:rPr>
          <w:rFonts w:ascii="Arial" w:hAnsi="Arial" w:cs="Arial"/>
          <w:b/>
        </w:rPr>
      </w:pPr>
      <w:r w:rsidRPr="00DE09D7">
        <w:rPr>
          <w:rFonts w:ascii="Arial" w:hAnsi="Arial" w:cs="Arial"/>
          <w:b/>
        </w:rPr>
        <w:t xml:space="preserve">Sam </w:t>
      </w:r>
      <w:r w:rsidR="00993645" w:rsidRPr="00DE09D7">
        <w:rPr>
          <w:rFonts w:ascii="Arial" w:hAnsi="Arial" w:cs="Arial"/>
          <w:b/>
        </w:rPr>
        <w:t>Bourke,</w:t>
      </w:r>
      <w:r w:rsidR="00993645">
        <w:rPr>
          <w:rFonts w:ascii="Arial" w:hAnsi="Arial" w:cs="Arial"/>
          <w:b/>
        </w:rPr>
        <w:t xml:space="preserve"> </w:t>
      </w:r>
      <w:r w:rsidRPr="00DE09D7">
        <w:rPr>
          <w:rFonts w:ascii="Arial" w:hAnsi="Arial" w:cs="Arial"/>
          <w:b/>
        </w:rPr>
        <w:t>Assistant Director Veterans’ Recognition Program</w:t>
      </w:r>
      <w:r w:rsidR="00DE09D7">
        <w:rPr>
          <w:rFonts w:ascii="Arial" w:hAnsi="Arial" w:cs="Arial"/>
          <w:b/>
        </w:rPr>
        <w:t>:</w:t>
      </w:r>
      <w:r w:rsidRPr="00DE09D7">
        <w:rPr>
          <w:rFonts w:ascii="Arial" w:hAnsi="Arial" w:cs="Arial"/>
          <w:b/>
        </w:rPr>
        <w:t xml:space="preserve"> </w:t>
      </w:r>
    </w:p>
    <w:p w14:paraId="3713D63F" w14:textId="77777777" w:rsidR="00DE09D7" w:rsidRPr="00DE09D7" w:rsidRDefault="00034B63" w:rsidP="00DE6BE9">
      <w:pPr>
        <w:tabs>
          <w:tab w:val="left" w:pos="2977"/>
        </w:tabs>
        <w:spacing w:before="120" w:line="360" w:lineRule="auto"/>
        <w:ind w:left="2970" w:hanging="2970"/>
        <w:contextualSpacing/>
        <w:jc w:val="both"/>
        <w:rPr>
          <w:rFonts w:ascii="Arial" w:hAnsi="Arial" w:cs="Arial"/>
        </w:rPr>
      </w:pPr>
      <w:r w:rsidRPr="00DE09D7">
        <w:rPr>
          <w:rFonts w:ascii="Arial" w:hAnsi="Arial" w:cs="Arial"/>
        </w:rPr>
        <w:t>Present</w:t>
      </w:r>
      <w:r>
        <w:rPr>
          <w:rFonts w:ascii="Arial" w:hAnsi="Arial" w:cs="Arial"/>
        </w:rPr>
        <w:t>ation - Veterans’</w:t>
      </w:r>
      <w:r w:rsidR="00DE09D7" w:rsidRPr="00DE09D7">
        <w:rPr>
          <w:rFonts w:ascii="Arial" w:hAnsi="Arial" w:cs="Arial"/>
        </w:rPr>
        <w:t xml:space="preserve"> Recognition Program </w:t>
      </w:r>
    </w:p>
    <w:p w14:paraId="0F0EF818" w14:textId="77777777" w:rsidR="00DF5F21" w:rsidRDefault="00DF5F21" w:rsidP="00DE6BE9">
      <w:pPr>
        <w:tabs>
          <w:tab w:val="left" w:pos="2977"/>
        </w:tabs>
        <w:spacing w:before="120" w:line="360" w:lineRule="auto"/>
        <w:ind w:left="2970" w:hanging="2970"/>
        <w:contextualSpacing/>
        <w:jc w:val="both"/>
        <w:rPr>
          <w:rFonts w:ascii="Arial" w:hAnsi="Arial" w:cs="Arial"/>
          <w:b/>
        </w:rPr>
      </w:pPr>
      <w:r w:rsidRPr="00DF5F21">
        <w:rPr>
          <w:rFonts w:ascii="Arial" w:hAnsi="Arial" w:cs="Arial"/>
          <w:b/>
        </w:rPr>
        <w:t>Agenda item (s)</w:t>
      </w:r>
    </w:p>
    <w:p w14:paraId="1219A3A2" w14:textId="77777777" w:rsidR="00FE7CEB" w:rsidRDefault="00DF5F21" w:rsidP="0023640A">
      <w:pPr>
        <w:tabs>
          <w:tab w:val="left" w:pos="2977"/>
        </w:tabs>
        <w:spacing w:before="120" w:line="360" w:lineRule="auto"/>
        <w:ind w:left="2970" w:hanging="2970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6a. </w:t>
      </w:r>
      <w:r w:rsidRPr="00013E68">
        <w:rPr>
          <w:rFonts w:ascii="Arial" w:hAnsi="Arial" w:cs="Arial"/>
        </w:rPr>
        <w:t xml:space="preserve">OBO TPI Association, Ray Williams raised </w:t>
      </w:r>
      <w:r w:rsidR="0023640A">
        <w:rPr>
          <w:rFonts w:ascii="Arial" w:hAnsi="Arial" w:cs="Arial"/>
        </w:rPr>
        <w:t>ongoing concerns with Building Excellence in</w:t>
      </w:r>
    </w:p>
    <w:p w14:paraId="3CA642A1" w14:textId="77777777" w:rsidR="00FE7CEB" w:rsidRDefault="0023640A" w:rsidP="0023640A">
      <w:pPr>
        <w:tabs>
          <w:tab w:val="left" w:pos="2977"/>
        </w:tabs>
        <w:spacing w:before="120" w:line="360" w:lineRule="auto"/>
        <w:ind w:left="2970" w:hanging="297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Service and Training grants program. Forum members agreed a review of the program as</w:t>
      </w:r>
    </w:p>
    <w:p w14:paraId="45C9E530" w14:textId="1E018DB6" w:rsidR="00DF5F21" w:rsidRPr="00013E68" w:rsidRDefault="0023640A" w:rsidP="0023640A">
      <w:pPr>
        <w:tabs>
          <w:tab w:val="left" w:pos="2977"/>
        </w:tabs>
        <w:spacing w:before="120" w:line="360" w:lineRule="auto"/>
        <w:ind w:left="2970" w:hanging="297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required. This is to be communicated internally within DVA by DC.</w:t>
      </w:r>
    </w:p>
    <w:p w14:paraId="6D6A2A37" w14:textId="77777777" w:rsidR="00993645" w:rsidRDefault="00993645" w:rsidP="00DE6BE9">
      <w:pPr>
        <w:tabs>
          <w:tab w:val="left" w:pos="2977"/>
        </w:tabs>
        <w:spacing w:before="120" w:line="360" w:lineRule="auto"/>
        <w:ind w:left="2970" w:hanging="2970"/>
        <w:contextualSpacing/>
        <w:jc w:val="both"/>
        <w:rPr>
          <w:rFonts w:ascii="Arial" w:hAnsi="Arial" w:cs="Arial"/>
          <w:b/>
        </w:rPr>
      </w:pPr>
    </w:p>
    <w:p w14:paraId="6CD8F304" w14:textId="0E854779" w:rsidR="00FE7CEB" w:rsidRDefault="00DF5F21" w:rsidP="00DE6BE9">
      <w:pPr>
        <w:tabs>
          <w:tab w:val="left" w:pos="2977"/>
        </w:tabs>
        <w:spacing w:before="120" w:line="360" w:lineRule="auto"/>
        <w:ind w:left="2970" w:hanging="29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6b. </w:t>
      </w:r>
      <w:r w:rsidRPr="00013E68">
        <w:rPr>
          <w:rFonts w:ascii="Arial" w:hAnsi="Arial" w:cs="Arial"/>
        </w:rPr>
        <w:t>OBO Launceston Legacy, Kevin Evora</w:t>
      </w:r>
      <w:r w:rsidR="006D38FC">
        <w:rPr>
          <w:rFonts w:ascii="Arial" w:hAnsi="Arial" w:cs="Arial"/>
        </w:rPr>
        <w:t>l</w:t>
      </w:r>
      <w:r w:rsidR="008A670A">
        <w:rPr>
          <w:rFonts w:ascii="Arial" w:hAnsi="Arial" w:cs="Arial"/>
        </w:rPr>
        <w:t>l</w:t>
      </w:r>
      <w:r w:rsidRPr="00013E68">
        <w:rPr>
          <w:rFonts w:ascii="Arial" w:hAnsi="Arial" w:cs="Arial"/>
        </w:rPr>
        <w:t xml:space="preserve"> raised </w:t>
      </w:r>
      <w:r w:rsidR="00034B63">
        <w:rPr>
          <w:rFonts w:ascii="Arial" w:hAnsi="Arial" w:cs="Arial"/>
        </w:rPr>
        <w:t xml:space="preserve">the </w:t>
      </w:r>
      <w:r w:rsidRPr="00013E68">
        <w:rPr>
          <w:rFonts w:ascii="Arial" w:hAnsi="Arial" w:cs="Arial"/>
        </w:rPr>
        <w:t xml:space="preserve">issue of </w:t>
      </w:r>
      <w:r w:rsidR="00F8758E">
        <w:rPr>
          <w:rFonts w:ascii="Arial" w:hAnsi="Arial" w:cs="Arial"/>
        </w:rPr>
        <w:t xml:space="preserve">DVA </w:t>
      </w:r>
      <w:r w:rsidRPr="00013E68">
        <w:rPr>
          <w:rFonts w:ascii="Arial" w:hAnsi="Arial" w:cs="Arial"/>
        </w:rPr>
        <w:t>notification of deceased</w:t>
      </w:r>
    </w:p>
    <w:p w14:paraId="045249C1" w14:textId="77777777" w:rsidR="00FE7CEB" w:rsidRDefault="0023640A" w:rsidP="00DE6BE9">
      <w:pPr>
        <w:tabs>
          <w:tab w:val="left" w:pos="2977"/>
        </w:tabs>
        <w:spacing w:before="120" w:line="360" w:lineRule="auto"/>
        <w:ind w:left="2970" w:hanging="29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</w:t>
      </w:r>
      <w:r w:rsidR="00DF5F21" w:rsidRPr="00013E68">
        <w:rPr>
          <w:rFonts w:ascii="Arial" w:hAnsi="Arial" w:cs="Arial"/>
        </w:rPr>
        <w:t>eterans</w:t>
      </w:r>
      <w:r w:rsidR="00F8758E">
        <w:rPr>
          <w:rFonts w:ascii="Arial" w:hAnsi="Arial" w:cs="Arial"/>
        </w:rPr>
        <w:t xml:space="preserve"> no longer meeting Legacy’s needs.</w:t>
      </w:r>
      <w:r>
        <w:rPr>
          <w:rFonts w:ascii="Arial" w:hAnsi="Arial" w:cs="Arial"/>
        </w:rPr>
        <w:t xml:space="preserve"> An additional issue was raised about Freedom</w:t>
      </w:r>
    </w:p>
    <w:p w14:paraId="386D9C0C" w14:textId="17C1E3F1" w:rsidR="00DF5F21" w:rsidRPr="00013E68" w:rsidRDefault="0023640A" w:rsidP="00DE6BE9">
      <w:pPr>
        <w:tabs>
          <w:tab w:val="left" w:pos="2977"/>
        </w:tabs>
        <w:spacing w:before="120" w:line="360" w:lineRule="auto"/>
        <w:ind w:left="2970" w:hanging="29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of Application processes in respect of claims for the War Widow(er)’s Pension.</w:t>
      </w:r>
      <w:r w:rsidR="00F8758E">
        <w:rPr>
          <w:rFonts w:ascii="Arial" w:hAnsi="Arial" w:cs="Arial"/>
        </w:rPr>
        <w:t xml:space="preserve"> </w:t>
      </w:r>
      <w:r w:rsidR="00DF5F21" w:rsidRPr="00013E68">
        <w:rPr>
          <w:rFonts w:ascii="Arial" w:hAnsi="Arial" w:cs="Arial"/>
        </w:rPr>
        <w:t xml:space="preserve">  </w:t>
      </w:r>
    </w:p>
    <w:p w14:paraId="60083FFD" w14:textId="77777777" w:rsidR="00DF5F21" w:rsidRPr="00DF5F21" w:rsidRDefault="00DF5F21" w:rsidP="00DE6BE9">
      <w:pPr>
        <w:tabs>
          <w:tab w:val="left" w:pos="2977"/>
        </w:tabs>
        <w:spacing w:before="120" w:line="360" w:lineRule="auto"/>
        <w:ind w:left="2970" w:hanging="2970"/>
        <w:contextualSpacing/>
        <w:jc w:val="both"/>
        <w:rPr>
          <w:rFonts w:ascii="Arial" w:hAnsi="Arial" w:cs="Arial"/>
          <w:b/>
        </w:rPr>
      </w:pPr>
    </w:p>
    <w:p w14:paraId="378BBFA0" w14:textId="77777777" w:rsidR="008576E1" w:rsidRPr="00D5469A" w:rsidRDefault="008576E1" w:rsidP="008576E1">
      <w:pPr>
        <w:tabs>
          <w:tab w:val="left" w:pos="3686"/>
        </w:tabs>
        <w:spacing w:before="120" w:after="120"/>
        <w:rPr>
          <w:rFonts w:ascii="Arial" w:hAnsi="Arial" w:cs="Arial"/>
          <w:b/>
        </w:rPr>
      </w:pPr>
      <w:r w:rsidRPr="00D5469A">
        <w:rPr>
          <w:rFonts w:ascii="Arial" w:hAnsi="Arial" w:cs="Arial"/>
          <w:b/>
        </w:rPr>
        <w:t>Advocacy Training and Development Program (ATDP) Update</w:t>
      </w:r>
      <w:r w:rsidR="003A7BED" w:rsidRPr="00D5469A">
        <w:rPr>
          <w:rFonts w:ascii="Arial" w:hAnsi="Arial" w:cs="Arial"/>
          <w:b/>
        </w:rPr>
        <w:t>:</w:t>
      </w:r>
    </w:p>
    <w:p w14:paraId="07433A7D" w14:textId="77777777" w:rsidR="003A7BED" w:rsidRPr="00D5469A" w:rsidRDefault="003A7BED" w:rsidP="008576E1">
      <w:pPr>
        <w:tabs>
          <w:tab w:val="left" w:pos="3686"/>
        </w:tabs>
        <w:spacing w:before="120" w:after="120"/>
        <w:rPr>
          <w:rFonts w:ascii="Arial" w:hAnsi="Arial" w:cs="Arial"/>
        </w:rPr>
      </w:pPr>
      <w:r w:rsidRPr="00D5469A">
        <w:rPr>
          <w:rFonts w:ascii="Arial" w:hAnsi="Arial" w:cs="Arial"/>
        </w:rPr>
        <w:t xml:space="preserve">David Waddle </w:t>
      </w:r>
      <w:r w:rsidR="00BD1A95" w:rsidRPr="00D5469A">
        <w:rPr>
          <w:rFonts w:ascii="Arial" w:hAnsi="Arial" w:cs="Arial"/>
        </w:rPr>
        <w:t>updated members on current training statistics:</w:t>
      </w:r>
    </w:p>
    <w:p w14:paraId="39278D53" w14:textId="77777777" w:rsidR="00BD1A95" w:rsidRPr="00D5469A" w:rsidRDefault="003C4864" w:rsidP="008576E1">
      <w:pPr>
        <w:tabs>
          <w:tab w:val="left" w:pos="3686"/>
        </w:tabs>
        <w:spacing w:before="120" w:after="120"/>
        <w:rPr>
          <w:rFonts w:ascii="Arial" w:hAnsi="Arial" w:cs="Arial"/>
        </w:rPr>
      </w:pPr>
      <w:r w:rsidRPr="00D5469A">
        <w:rPr>
          <w:rFonts w:ascii="Arial" w:hAnsi="Arial" w:cs="Arial"/>
        </w:rPr>
        <w:lastRenderedPageBreak/>
        <w:t>Currently 18</w:t>
      </w:r>
      <w:r w:rsidR="00BD1A95" w:rsidRPr="00D5469A">
        <w:rPr>
          <w:rFonts w:ascii="Arial" w:hAnsi="Arial" w:cs="Arial"/>
        </w:rPr>
        <w:t xml:space="preserve"> Tasmanian candidates undertaking training.</w:t>
      </w:r>
    </w:p>
    <w:p w14:paraId="3D6580AB" w14:textId="77777777" w:rsidR="00972E22" w:rsidRPr="00D5469A" w:rsidRDefault="003C4864" w:rsidP="007D6A9E">
      <w:pPr>
        <w:tabs>
          <w:tab w:val="left" w:pos="3686"/>
        </w:tabs>
        <w:spacing w:before="120" w:after="120"/>
        <w:rPr>
          <w:rFonts w:ascii="Arial" w:hAnsi="Arial" w:cs="Arial"/>
        </w:rPr>
      </w:pPr>
      <w:r w:rsidRPr="00D5469A">
        <w:rPr>
          <w:rFonts w:ascii="Arial" w:hAnsi="Arial" w:cs="Arial"/>
        </w:rPr>
        <w:t>23</w:t>
      </w:r>
      <w:r w:rsidR="008F6439" w:rsidRPr="00D5469A">
        <w:rPr>
          <w:rFonts w:ascii="Arial" w:hAnsi="Arial" w:cs="Arial"/>
        </w:rPr>
        <w:t xml:space="preserve"> </w:t>
      </w:r>
      <w:r w:rsidR="00BD1A95" w:rsidRPr="00D5469A">
        <w:rPr>
          <w:rFonts w:ascii="Arial" w:hAnsi="Arial" w:cs="Arial"/>
        </w:rPr>
        <w:t xml:space="preserve">Accredited </w:t>
      </w:r>
      <w:r w:rsidR="008F6439" w:rsidRPr="00D5469A">
        <w:rPr>
          <w:rFonts w:ascii="Arial" w:hAnsi="Arial" w:cs="Arial"/>
        </w:rPr>
        <w:t>candidates across the state.</w:t>
      </w:r>
    </w:p>
    <w:p w14:paraId="7A05FFF3" w14:textId="77777777" w:rsidR="003B3B80" w:rsidRDefault="003B3B80" w:rsidP="009241A6">
      <w:pPr>
        <w:rPr>
          <w:rFonts w:ascii="Arial" w:hAnsi="Arial" w:cs="Arial"/>
          <w:b/>
        </w:rPr>
      </w:pPr>
    </w:p>
    <w:p w14:paraId="533919B1" w14:textId="77777777" w:rsidR="002D3F2F" w:rsidRPr="00D5469A" w:rsidRDefault="009E6695" w:rsidP="009241A6">
      <w:pPr>
        <w:rPr>
          <w:rFonts w:ascii="Arial" w:hAnsi="Arial" w:cs="Arial"/>
          <w:b/>
        </w:rPr>
      </w:pPr>
      <w:r w:rsidRPr="00D5469A">
        <w:rPr>
          <w:rFonts w:ascii="Arial" w:hAnsi="Arial" w:cs="Arial"/>
          <w:b/>
        </w:rPr>
        <w:t xml:space="preserve">ESO Updates: </w:t>
      </w:r>
    </w:p>
    <w:p w14:paraId="509B846D" w14:textId="77777777" w:rsidR="002D3F2F" w:rsidRPr="00D5469A" w:rsidRDefault="002D3F2F" w:rsidP="00696762">
      <w:pPr>
        <w:rPr>
          <w:rFonts w:ascii="Arial" w:hAnsi="Arial" w:cs="Arial"/>
          <w:u w:val="single"/>
        </w:rPr>
      </w:pPr>
      <w:r w:rsidRPr="00D5469A">
        <w:rPr>
          <w:rFonts w:ascii="Arial" w:hAnsi="Arial" w:cs="Arial"/>
          <w:u w:val="single"/>
        </w:rPr>
        <w:t xml:space="preserve">Launceston Legacy Inc: </w:t>
      </w:r>
    </w:p>
    <w:p w14:paraId="79341D5D" w14:textId="5DE652A5" w:rsidR="002D3F2F" w:rsidRPr="00D5469A" w:rsidRDefault="002D3F2F" w:rsidP="00696762">
      <w:pPr>
        <w:rPr>
          <w:rFonts w:ascii="Arial" w:hAnsi="Arial" w:cs="Arial"/>
        </w:rPr>
      </w:pPr>
      <w:r w:rsidRPr="00D5469A">
        <w:rPr>
          <w:rFonts w:ascii="Arial" w:hAnsi="Arial" w:cs="Arial"/>
        </w:rPr>
        <w:t>Kevin Evora</w:t>
      </w:r>
      <w:r w:rsidR="00F8758E">
        <w:rPr>
          <w:rFonts w:ascii="Arial" w:hAnsi="Arial" w:cs="Arial"/>
        </w:rPr>
        <w:t>l</w:t>
      </w:r>
      <w:r w:rsidR="008A670A">
        <w:rPr>
          <w:rFonts w:ascii="Arial" w:hAnsi="Arial" w:cs="Arial"/>
        </w:rPr>
        <w:t>l</w:t>
      </w:r>
      <w:r w:rsidRPr="00D5469A">
        <w:rPr>
          <w:rFonts w:ascii="Arial" w:hAnsi="Arial" w:cs="Arial"/>
        </w:rPr>
        <w:t xml:space="preserve"> reported on post</w:t>
      </w:r>
      <w:r w:rsidR="0023640A">
        <w:rPr>
          <w:rFonts w:ascii="Arial" w:hAnsi="Arial" w:cs="Arial"/>
        </w:rPr>
        <w:t>-COVID-19</w:t>
      </w:r>
      <w:r w:rsidRPr="00D5469A">
        <w:rPr>
          <w:rFonts w:ascii="Arial" w:hAnsi="Arial" w:cs="Arial"/>
        </w:rPr>
        <w:t xml:space="preserve">return to activity with decent attendance of </w:t>
      </w:r>
      <w:r w:rsidR="00993645">
        <w:rPr>
          <w:rFonts w:ascii="Arial" w:hAnsi="Arial" w:cs="Arial"/>
        </w:rPr>
        <w:t>members</w:t>
      </w:r>
      <w:r w:rsidRPr="00D5469A">
        <w:rPr>
          <w:rFonts w:ascii="Arial" w:hAnsi="Arial" w:cs="Arial"/>
        </w:rPr>
        <w:t xml:space="preserve"> at lunch functions and a successful Christmas party. </w:t>
      </w:r>
    </w:p>
    <w:p w14:paraId="5F577BD5" w14:textId="77777777" w:rsidR="008C559B" w:rsidRPr="00D5469A" w:rsidRDefault="008C559B" w:rsidP="008C559B">
      <w:pPr>
        <w:tabs>
          <w:tab w:val="left" w:pos="3686"/>
        </w:tabs>
        <w:spacing w:before="120" w:after="120"/>
        <w:rPr>
          <w:rFonts w:ascii="Arial" w:hAnsi="Arial" w:cs="Arial"/>
          <w:u w:val="single"/>
        </w:rPr>
      </w:pPr>
      <w:r w:rsidRPr="00D5469A">
        <w:rPr>
          <w:rFonts w:ascii="Arial" w:hAnsi="Arial" w:cs="Arial"/>
          <w:u w:val="single"/>
        </w:rPr>
        <w:t>Vietnam Veterans’ Association of Australia – Tas:</w:t>
      </w:r>
    </w:p>
    <w:p w14:paraId="3A368EBE" w14:textId="77777777" w:rsidR="008C559B" w:rsidRPr="00D5469A" w:rsidRDefault="008C559B" w:rsidP="008C559B">
      <w:pPr>
        <w:rPr>
          <w:rFonts w:ascii="Arial" w:hAnsi="Arial" w:cs="Arial"/>
        </w:rPr>
      </w:pPr>
      <w:r w:rsidRPr="00D5469A">
        <w:rPr>
          <w:rFonts w:ascii="Arial" w:hAnsi="Arial" w:cs="Arial"/>
        </w:rPr>
        <w:t>Proxy Malcolm Cash advised members of recent working bee at the Younger Veterans Retreat. Members were reminded that the Launceston Sub-Branch celebrated their 40</w:t>
      </w:r>
      <w:r w:rsidRPr="00D5469A">
        <w:rPr>
          <w:rFonts w:ascii="Arial" w:hAnsi="Arial" w:cs="Arial"/>
          <w:vertAlign w:val="superscript"/>
        </w:rPr>
        <w:t>th</w:t>
      </w:r>
      <w:r w:rsidRPr="00D5469A">
        <w:rPr>
          <w:rFonts w:ascii="Arial" w:hAnsi="Arial" w:cs="Arial"/>
        </w:rPr>
        <w:t xml:space="preserve"> Anniversary last year with celebrations held </w:t>
      </w:r>
      <w:r w:rsidR="00F8758E">
        <w:rPr>
          <w:rFonts w:ascii="Arial" w:hAnsi="Arial" w:cs="Arial"/>
        </w:rPr>
        <w:t xml:space="preserve">over </w:t>
      </w:r>
      <w:r w:rsidRPr="00D5469A">
        <w:rPr>
          <w:rFonts w:ascii="Arial" w:hAnsi="Arial" w:cs="Arial"/>
        </w:rPr>
        <w:t xml:space="preserve">until </w:t>
      </w:r>
      <w:r w:rsidR="007F46C5">
        <w:rPr>
          <w:rFonts w:ascii="Arial" w:hAnsi="Arial" w:cs="Arial"/>
        </w:rPr>
        <w:t>15 May 2021.</w:t>
      </w:r>
    </w:p>
    <w:p w14:paraId="5A0EEC3C" w14:textId="77777777" w:rsidR="00A908F0" w:rsidRPr="00D5469A" w:rsidRDefault="00A908F0" w:rsidP="00A908F0">
      <w:pPr>
        <w:rPr>
          <w:rFonts w:ascii="Arial" w:hAnsi="Arial" w:cs="Arial"/>
          <w:u w:val="single"/>
        </w:rPr>
      </w:pPr>
      <w:r w:rsidRPr="00D5469A">
        <w:rPr>
          <w:rFonts w:ascii="Arial" w:hAnsi="Arial" w:cs="Arial"/>
          <w:u w:val="single"/>
        </w:rPr>
        <w:t>Australian Federation of Totally and Permanently Incapacitated Ex-Servicemen and Women - Tas:</w:t>
      </w:r>
    </w:p>
    <w:p w14:paraId="09899224" w14:textId="77777777" w:rsidR="00A908F0" w:rsidRPr="00D5469A" w:rsidRDefault="00A908F0" w:rsidP="00A908F0">
      <w:pPr>
        <w:tabs>
          <w:tab w:val="left" w:pos="3686"/>
        </w:tabs>
        <w:spacing w:before="120" w:after="120"/>
        <w:rPr>
          <w:rFonts w:ascii="Arial" w:hAnsi="Arial" w:cs="Arial"/>
        </w:rPr>
      </w:pPr>
      <w:r w:rsidRPr="00D5469A">
        <w:rPr>
          <w:rFonts w:ascii="Arial" w:hAnsi="Arial" w:cs="Arial"/>
        </w:rPr>
        <w:t xml:space="preserve">Ray Williams OAM updated members on a return to some normality with recommencement of meetings and bus trips. Five projects currently being undertaken, hopeful December completion. TPI membership numbers declining. </w:t>
      </w:r>
    </w:p>
    <w:p w14:paraId="7DB82878" w14:textId="77777777" w:rsidR="00696762" w:rsidRPr="00D5469A" w:rsidRDefault="00696762" w:rsidP="00696762">
      <w:pPr>
        <w:rPr>
          <w:rFonts w:ascii="Arial" w:hAnsi="Arial" w:cs="Arial"/>
          <w:u w:val="single"/>
        </w:rPr>
      </w:pPr>
      <w:r w:rsidRPr="00D5469A">
        <w:rPr>
          <w:rFonts w:ascii="Arial" w:hAnsi="Arial" w:cs="Arial"/>
          <w:u w:val="single"/>
        </w:rPr>
        <w:t>Hobart Legacy</w:t>
      </w:r>
      <w:r w:rsidR="00AC5293" w:rsidRPr="00D5469A">
        <w:rPr>
          <w:rFonts w:ascii="Arial" w:hAnsi="Arial" w:cs="Arial"/>
          <w:u w:val="single"/>
        </w:rPr>
        <w:t xml:space="preserve"> Inc</w:t>
      </w:r>
      <w:r w:rsidRPr="00D5469A">
        <w:rPr>
          <w:rFonts w:ascii="Arial" w:hAnsi="Arial" w:cs="Arial"/>
          <w:u w:val="single"/>
        </w:rPr>
        <w:t>:</w:t>
      </w:r>
    </w:p>
    <w:p w14:paraId="1CF5890B" w14:textId="77777777" w:rsidR="004B4970" w:rsidRPr="00D5469A" w:rsidRDefault="003E0ACB" w:rsidP="00696762">
      <w:pPr>
        <w:rPr>
          <w:rFonts w:ascii="Arial" w:hAnsi="Arial" w:cs="Arial"/>
        </w:rPr>
      </w:pPr>
      <w:r w:rsidRPr="00D5469A">
        <w:rPr>
          <w:rFonts w:ascii="Arial" w:hAnsi="Arial" w:cs="Arial"/>
        </w:rPr>
        <w:t xml:space="preserve">Alec Young reported Badge Week 2020 was successful as </w:t>
      </w:r>
      <w:r w:rsidR="003B3B80" w:rsidRPr="00D5469A">
        <w:rPr>
          <w:rFonts w:ascii="Arial" w:hAnsi="Arial" w:cs="Arial"/>
        </w:rPr>
        <w:t>w</w:t>
      </w:r>
      <w:r w:rsidR="003B3B80">
        <w:rPr>
          <w:rFonts w:ascii="Arial" w:hAnsi="Arial" w:cs="Arial"/>
        </w:rPr>
        <w:t xml:space="preserve">ere </w:t>
      </w:r>
      <w:r w:rsidR="003B3B80" w:rsidRPr="00D5469A">
        <w:rPr>
          <w:rFonts w:ascii="Arial" w:hAnsi="Arial" w:cs="Arial"/>
        </w:rPr>
        <w:t>Christmas</w:t>
      </w:r>
      <w:r w:rsidRPr="00D5469A">
        <w:rPr>
          <w:rFonts w:ascii="Arial" w:hAnsi="Arial" w:cs="Arial"/>
        </w:rPr>
        <w:t xml:space="preserve"> parties for widows and children.</w:t>
      </w:r>
      <w:r w:rsidR="00E44077" w:rsidRPr="00D5469A">
        <w:rPr>
          <w:rFonts w:ascii="Arial" w:hAnsi="Arial" w:cs="Arial"/>
        </w:rPr>
        <w:t xml:space="preserve"> </w:t>
      </w:r>
    </w:p>
    <w:p w14:paraId="129731CE" w14:textId="77777777" w:rsidR="00A908F0" w:rsidRPr="00D5469A" w:rsidRDefault="00A908F0" w:rsidP="00A908F0">
      <w:pPr>
        <w:rPr>
          <w:rFonts w:ascii="Arial" w:hAnsi="Arial" w:cs="Arial"/>
          <w:u w:val="single"/>
        </w:rPr>
      </w:pPr>
      <w:r w:rsidRPr="00D5469A">
        <w:rPr>
          <w:rFonts w:ascii="Arial" w:hAnsi="Arial" w:cs="Arial"/>
          <w:u w:val="single"/>
        </w:rPr>
        <w:t>Open Arms:</w:t>
      </w:r>
    </w:p>
    <w:p w14:paraId="4D5E7843" w14:textId="77777777" w:rsidR="00A908F0" w:rsidRPr="00D5469A" w:rsidRDefault="00A908F0" w:rsidP="00A908F0">
      <w:pPr>
        <w:rPr>
          <w:rFonts w:ascii="Arial" w:hAnsi="Arial" w:cs="Arial"/>
        </w:rPr>
      </w:pPr>
      <w:r w:rsidRPr="00D5469A">
        <w:rPr>
          <w:rFonts w:ascii="Arial" w:hAnsi="Arial" w:cs="Arial"/>
        </w:rPr>
        <w:t xml:space="preserve">Elaine Devlin informed members </w:t>
      </w:r>
      <w:r w:rsidR="003B3B80">
        <w:rPr>
          <w:rFonts w:ascii="Arial" w:hAnsi="Arial" w:cs="Arial"/>
        </w:rPr>
        <w:t xml:space="preserve">about the </w:t>
      </w:r>
      <w:r w:rsidR="003B3B80" w:rsidRPr="00D5469A">
        <w:rPr>
          <w:rFonts w:ascii="Arial" w:hAnsi="Arial" w:cs="Arial"/>
        </w:rPr>
        <w:t>Open</w:t>
      </w:r>
      <w:r w:rsidRPr="00D5469A">
        <w:rPr>
          <w:rFonts w:ascii="Arial" w:hAnsi="Arial" w:cs="Arial"/>
        </w:rPr>
        <w:t xml:space="preserve"> Arms’ </w:t>
      </w:r>
      <w:r w:rsidRPr="00D5469A">
        <w:rPr>
          <w:rFonts w:ascii="Arial" w:hAnsi="Arial" w:cs="Arial"/>
          <w:i/>
        </w:rPr>
        <w:t>Check 5</w:t>
      </w:r>
      <w:r w:rsidRPr="00D5469A">
        <w:rPr>
          <w:rFonts w:ascii="Arial" w:hAnsi="Arial" w:cs="Arial"/>
        </w:rPr>
        <w:t xml:space="preserve"> campaign. Elaine reiterates OA have a ‘Safe Zone’ phone line for anonymous support. OA celebrated the anniversary of their Community and Peer Program</w:t>
      </w:r>
      <w:r w:rsidR="003B3B80">
        <w:rPr>
          <w:rFonts w:ascii="Arial" w:hAnsi="Arial" w:cs="Arial"/>
        </w:rPr>
        <w:t xml:space="preserve"> which </w:t>
      </w:r>
      <w:r w:rsidRPr="00D5469A">
        <w:rPr>
          <w:rFonts w:ascii="Arial" w:hAnsi="Arial" w:cs="Arial"/>
        </w:rPr>
        <w:t>has been a positive change and peers hope to have more community engagement in 2021.</w:t>
      </w:r>
    </w:p>
    <w:p w14:paraId="3C3886AB" w14:textId="77777777" w:rsidR="00A908F0" w:rsidRPr="00D5469A" w:rsidRDefault="00A908F0" w:rsidP="00A908F0">
      <w:pPr>
        <w:rPr>
          <w:rFonts w:ascii="Arial" w:hAnsi="Arial" w:cs="Arial"/>
          <w:u w:val="single"/>
        </w:rPr>
      </w:pPr>
      <w:r w:rsidRPr="00D5469A">
        <w:rPr>
          <w:rFonts w:ascii="Arial" w:hAnsi="Arial" w:cs="Arial"/>
          <w:u w:val="single"/>
        </w:rPr>
        <w:t xml:space="preserve">Partners of Veterans Association - Tas: </w:t>
      </w:r>
    </w:p>
    <w:p w14:paraId="5F933047" w14:textId="77777777" w:rsidR="00A908F0" w:rsidRPr="00D5469A" w:rsidRDefault="00A908F0" w:rsidP="00A908F0">
      <w:pPr>
        <w:rPr>
          <w:rFonts w:ascii="Arial" w:hAnsi="Arial" w:cs="Arial"/>
        </w:rPr>
      </w:pPr>
      <w:r w:rsidRPr="00D5469A">
        <w:rPr>
          <w:rFonts w:ascii="Arial" w:hAnsi="Arial" w:cs="Arial"/>
        </w:rPr>
        <w:t xml:space="preserve">Jacinta Leahy reported on </w:t>
      </w:r>
      <w:r w:rsidR="003B3B80">
        <w:rPr>
          <w:rFonts w:ascii="Arial" w:hAnsi="Arial" w:cs="Arial"/>
        </w:rPr>
        <w:t xml:space="preserve">an eight </w:t>
      </w:r>
      <w:r w:rsidRPr="00D5469A">
        <w:rPr>
          <w:rFonts w:ascii="Arial" w:hAnsi="Arial" w:cs="Arial"/>
        </w:rPr>
        <w:t xml:space="preserve">week partners program </w:t>
      </w:r>
      <w:r w:rsidR="003B3B80">
        <w:rPr>
          <w:rFonts w:ascii="Arial" w:hAnsi="Arial" w:cs="Arial"/>
        </w:rPr>
        <w:t xml:space="preserve">provided in partnership with </w:t>
      </w:r>
      <w:r w:rsidR="003B3B80" w:rsidRPr="00D5469A">
        <w:rPr>
          <w:rFonts w:ascii="Arial" w:hAnsi="Arial" w:cs="Arial"/>
        </w:rPr>
        <w:t>Open</w:t>
      </w:r>
      <w:r w:rsidRPr="00D5469A">
        <w:rPr>
          <w:rFonts w:ascii="Arial" w:hAnsi="Arial" w:cs="Arial"/>
        </w:rPr>
        <w:t xml:space="preserve"> Arms</w:t>
      </w:r>
      <w:r w:rsidR="003B3B80">
        <w:rPr>
          <w:rFonts w:ascii="Arial" w:hAnsi="Arial" w:cs="Arial"/>
        </w:rPr>
        <w:t xml:space="preserve">. They held </w:t>
      </w:r>
      <w:r w:rsidRPr="00D5469A">
        <w:rPr>
          <w:rFonts w:ascii="Arial" w:hAnsi="Arial" w:cs="Arial"/>
        </w:rPr>
        <w:t xml:space="preserve">a successful Christmas dinner and </w:t>
      </w:r>
      <w:r w:rsidR="003B3B80">
        <w:rPr>
          <w:rFonts w:ascii="Arial" w:hAnsi="Arial" w:cs="Arial"/>
        </w:rPr>
        <w:t xml:space="preserve">social outings have recommenced. </w:t>
      </w:r>
    </w:p>
    <w:p w14:paraId="73F174E2" w14:textId="77777777" w:rsidR="00AC022F" w:rsidRDefault="00AC022F" w:rsidP="00F63588">
      <w:pPr>
        <w:rPr>
          <w:rFonts w:ascii="Arial" w:hAnsi="Arial" w:cs="Arial"/>
          <w:u w:val="single"/>
        </w:rPr>
      </w:pPr>
    </w:p>
    <w:p w14:paraId="111DF9EA" w14:textId="77777777" w:rsidR="00F63588" w:rsidRPr="00D5469A" w:rsidRDefault="00F63588" w:rsidP="00F63588">
      <w:pPr>
        <w:rPr>
          <w:rFonts w:ascii="Arial" w:hAnsi="Arial" w:cs="Arial"/>
          <w:u w:val="single"/>
        </w:rPr>
      </w:pPr>
      <w:r w:rsidRPr="00D5469A">
        <w:rPr>
          <w:rFonts w:ascii="Arial" w:hAnsi="Arial" w:cs="Arial"/>
          <w:u w:val="single"/>
        </w:rPr>
        <w:t>Mates4Mates -Tas:</w:t>
      </w:r>
    </w:p>
    <w:p w14:paraId="46094A91" w14:textId="77777777" w:rsidR="00F63588" w:rsidRPr="00D5469A" w:rsidRDefault="00F63588" w:rsidP="00A908F0">
      <w:pPr>
        <w:rPr>
          <w:rFonts w:ascii="Arial" w:hAnsi="Arial" w:cs="Arial"/>
        </w:rPr>
      </w:pPr>
      <w:r w:rsidRPr="00D5469A">
        <w:rPr>
          <w:rFonts w:ascii="Arial" w:hAnsi="Arial" w:cs="Arial"/>
        </w:rPr>
        <w:t xml:space="preserve">Bernadette Praske advised on </w:t>
      </w:r>
      <w:r w:rsidR="003B3B80">
        <w:rPr>
          <w:rFonts w:ascii="Arial" w:hAnsi="Arial" w:cs="Arial"/>
        </w:rPr>
        <w:t xml:space="preserve">the </w:t>
      </w:r>
      <w:r w:rsidRPr="00D5469A">
        <w:rPr>
          <w:rFonts w:ascii="Arial" w:hAnsi="Arial" w:cs="Arial"/>
        </w:rPr>
        <w:t xml:space="preserve">departure of Joshua Miller and current review of services prior to recruiting a replacement. Services </w:t>
      </w:r>
      <w:r w:rsidR="003B3B80">
        <w:rPr>
          <w:rFonts w:ascii="Arial" w:hAnsi="Arial" w:cs="Arial"/>
        </w:rPr>
        <w:t xml:space="preserve">are </w:t>
      </w:r>
      <w:r w:rsidRPr="00D5469A">
        <w:rPr>
          <w:rFonts w:ascii="Arial" w:hAnsi="Arial" w:cs="Arial"/>
        </w:rPr>
        <w:t xml:space="preserve">continuing with more being offered external to the centre and </w:t>
      </w:r>
      <w:r w:rsidR="003B3B80">
        <w:rPr>
          <w:rFonts w:ascii="Arial" w:hAnsi="Arial" w:cs="Arial"/>
        </w:rPr>
        <w:t xml:space="preserve">the </w:t>
      </w:r>
      <w:r w:rsidRPr="00D5469A">
        <w:rPr>
          <w:rFonts w:ascii="Arial" w:hAnsi="Arial" w:cs="Arial"/>
        </w:rPr>
        <w:t xml:space="preserve">forum </w:t>
      </w:r>
      <w:r w:rsidR="003B3B80">
        <w:rPr>
          <w:rFonts w:ascii="Arial" w:hAnsi="Arial" w:cs="Arial"/>
        </w:rPr>
        <w:t xml:space="preserve">was </w:t>
      </w:r>
      <w:r w:rsidRPr="00D5469A">
        <w:rPr>
          <w:rFonts w:ascii="Arial" w:hAnsi="Arial" w:cs="Arial"/>
        </w:rPr>
        <w:t xml:space="preserve">updated on </w:t>
      </w:r>
      <w:r w:rsidR="003B3B80">
        <w:rPr>
          <w:rFonts w:ascii="Arial" w:hAnsi="Arial" w:cs="Arial"/>
        </w:rPr>
        <w:t xml:space="preserve">the </w:t>
      </w:r>
      <w:r w:rsidRPr="00D5469A">
        <w:rPr>
          <w:rFonts w:ascii="Arial" w:hAnsi="Arial" w:cs="Arial"/>
        </w:rPr>
        <w:t xml:space="preserve">success of </w:t>
      </w:r>
      <w:r w:rsidR="00903156">
        <w:rPr>
          <w:rFonts w:ascii="Arial" w:hAnsi="Arial" w:cs="Arial"/>
        </w:rPr>
        <w:t xml:space="preserve">a </w:t>
      </w:r>
      <w:r w:rsidRPr="00D5469A">
        <w:rPr>
          <w:rFonts w:ascii="Arial" w:hAnsi="Arial" w:cs="Arial"/>
        </w:rPr>
        <w:t xml:space="preserve">recent </w:t>
      </w:r>
      <w:r w:rsidR="003B3B80">
        <w:rPr>
          <w:rFonts w:ascii="Arial" w:hAnsi="Arial" w:cs="Arial"/>
        </w:rPr>
        <w:t>three</w:t>
      </w:r>
      <w:r w:rsidRPr="00D5469A">
        <w:rPr>
          <w:rFonts w:ascii="Arial" w:hAnsi="Arial" w:cs="Arial"/>
        </w:rPr>
        <w:t xml:space="preserve"> day program for at risk younger veterans; happy to take referrals for upcoming programs.</w:t>
      </w:r>
    </w:p>
    <w:p w14:paraId="6D7E7E3B" w14:textId="77777777" w:rsidR="00F63588" w:rsidRPr="00D5469A" w:rsidRDefault="00F63588" w:rsidP="00F63588">
      <w:pPr>
        <w:rPr>
          <w:rFonts w:ascii="Arial" w:hAnsi="Arial" w:cs="Arial"/>
          <w:u w:val="single"/>
        </w:rPr>
      </w:pPr>
      <w:r w:rsidRPr="00D5469A">
        <w:rPr>
          <w:rFonts w:ascii="Arial" w:hAnsi="Arial" w:cs="Arial"/>
          <w:u w:val="single"/>
        </w:rPr>
        <w:t xml:space="preserve">Senior ADF Officer - Tas: </w:t>
      </w:r>
    </w:p>
    <w:p w14:paraId="28BD8A4E" w14:textId="3ACB0DB9" w:rsidR="00F63588" w:rsidRPr="00D5469A" w:rsidRDefault="00F63588" w:rsidP="00F63588">
      <w:pPr>
        <w:rPr>
          <w:rFonts w:ascii="Arial" w:hAnsi="Arial" w:cs="Arial"/>
        </w:rPr>
      </w:pPr>
      <w:r w:rsidRPr="00D5469A">
        <w:rPr>
          <w:rFonts w:ascii="Arial" w:hAnsi="Arial" w:cs="Arial"/>
        </w:rPr>
        <w:lastRenderedPageBreak/>
        <w:t>LTCOL Paul O’Donnell CSM is new to forum and position</w:t>
      </w:r>
      <w:r w:rsidR="0023640A">
        <w:rPr>
          <w:rFonts w:ascii="Arial" w:hAnsi="Arial" w:cs="Arial"/>
        </w:rPr>
        <w:t>.</w:t>
      </w:r>
      <w:r w:rsidRPr="00D5469A">
        <w:rPr>
          <w:rFonts w:ascii="Arial" w:hAnsi="Arial" w:cs="Arial"/>
        </w:rPr>
        <w:t xml:space="preserve"> </w:t>
      </w:r>
      <w:r w:rsidR="00903156">
        <w:rPr>
          <w:rFonts w:ascii="Arial" w:hAnsi="Arial" w:cs="Arial"/>
        </w:rPr>
        <w:t xml:space="preserve">He is </w:t>
      </w:r>
      <w:r w:rsidRPr="00D5469A">
        <w:rPr>
          <w:rFonts w:ascii="Arial" w:hAnsi="Arial" w:cs="Arial"/>
        </w:rPr>
        <w:t xml:space="preserve">gaining </w:t>
      </w:r>
      <w:r w:rsidR="00903156">
        <w:rPr>
          <w:rFonts w:ascii="Arial" w:hAnsi="Arial" w:cs="Arial"/>
        </w:rPr>
        <w:t xml:space="preserve">an </w:t>
      </w:r>
      <w:r w:rsidRPr="00D5469A">
        <w:rPr>
          <w:rFonts w:ascii="Arial" w:hAnsi="Arial" w:cs="Arial"/>
        </w:rPr>
        <w:t xml:space="preserve">understanding of </w:t>
      </w:r>
      <w:r w:rsidR="00903156">
        <w:rPr>
          <w:rFonts w:ascii="Arial" w:hAnsi="Arial" w:cs="Arial"/>
        </w:rPr>
        <w:t xml:space="preserve">the </w:t>
      </w:r>
      <w:r w:rsidRPr="00D5469A">
        <w:rPr>
          <w:rFonts w:ascii="Arial" w:hAnsi="Arial" w:cs="Arial"/>
        </w:rPr>
        <w:t xml:space="preserve">ADF landscape across Tasmania. Keen to forecast activities and engagement and strengthen connection points within the community and this forum. </w:t>
      </w:r>
    </w:p>
    <w:p w14:paraId="0A6FA955" w14:textId="77777777" w:rsidR="006D07F4" w:rsidRPr="00D5469A" w:rsidRDefault="006D07F4" w:rsidP="006D07F4">
      <w:pPr>
        <w:rPr>
          <w:rFonts w:ascii="Arial" w:hAnsi="Arial" w:cs="Arial"/>
          <w:u w:val="single"/>
        </w:rPr>
      </w:pPr>
      <w:r w:rsidRPr="00D5469A">
        <w:rPr>
          <w:rFonts w:ascii="Arial" w:hAnsi="Arial" w:cs="Arial"/>
          <w:u w:val="single"/>
        </w:rPr>
        <w:t>Returned and Services League</w:t>
      </w:r>
      <w:r w:rsidR="000C5015" w:rsidRPr="00D5469A">
        <w:rPr>
          <w:rFonts w:ascii="Arial" w:hAnsi="Arial" w:cs="Arial"/>
          <w:u w:val="single"/>
        </w:rPr>
        <w:t xml:space="preserve"> </w:t>
      </w:r>
      <w:r w:rsidRPr="00D5469A">
        <w:rPr>
          <w:rFonts w:ascii="Arial" w:hAnsi="Arial" w:cs="Arial"/>
          <w:u w:val="single"/>
        </w:rPr>
        <w:t>- Tas:</w:t>
      </w:r>
    </w:p>
    <w:p w14:paraId="78BFD0EE" w14:textId="77777777" w:rsidR="00E800A3" w:rsidRPr="00D5469A" w:rsidRDefault="006D07F4" w:rsidP="00C7798E">
      <w:pPr>
        <w:rPr>
          <w:rFonts w:ascii="Arial" w:hAnsi="Arial" w:cs="Arial"/>
        </w:rPr>
      </w:pPr>
      <w:r w:rsidRPr="00D5469A">
        <w:rPr>
          <w:rFonts w:ascii="Arial" w:hAnsi="Arial" w:cs="Arial"/>
        </w:rPr>
        <w:t xml:space="preserve">Robert Dick informed members that </w:t>
      </w:r>
      <w:r w:rsidR="00C7798E" w:rsidRPr="00D5469A">
        <w:rPr>
          <w:rFonts w:ascii="Arial" w:hAnsi="Arial" w:cs="Arial"/>
        </w:rPr>
        <w:t>interview</w:t>
      </w:r>
      <w:r w:rsidR="00875021" w:rsidRPr="00D5469A">
        <w:rPr>
          <w:rFonts w:ascii="Arial" w:hAnsi="Arial" w:cs="Arial"/>
        </w:rPr>
        <w:t xml:space="preserve">s have commenced to fill the role of Case Navigator </w:t>
      </w:r>
      <w:r w:rsidR="00034B63">
        <w:rPr>
          <w:rFonts w:ascii="Arial" w:hAnsi="Arial" w:cs="Arial"/>
        </w:rPr>
        <w:t xml:space="preserve">for the RSL Veterans employment program, with an appointment </w:t>
      </w:r>
      <w:r w:rsidR="00521CF1" w:rsidRPr="00D5469A">
        <w:rPr>
          <w:rFonts w:ascii="Arial" w:hAnsi="Arial" w:cs="Arial"/>
        </w:rPr>
        <w:t xml:space="preserve">expected </w:t>
      </w:r>
      <w:r w:rsidR="00034B63">
        <w:rPr>
          <w:rFonts w:ascii="Arial" w:hAnsi="Arial" w:cs="Arial"/>
        </w:rPr>
        <w:t xml:space="preserve">in </w:t>
      </w:r>
      <w:r w:rsidR="008308F7" w:rsidRPr="00D5469A">
        <w:rPr>
          <w:rFonts w:ascii="Arial" w:hAnsi="Arial" w:cs="Arial"/>
        </w:rPr>
        <w:t xml:space="preserve">March. </w:t>
      </w:r>
    </w:p>
    <w:p w14:paraId="71BF3D5C" w14:textId="77777777" w:rsidR="006452FC" w:rsidRPr="00D5469A" w:rsidRDefault="006452FC" w:rsidP="009241A6">
      <w:pPr>
        <w:rPr>
          <w:rFonts w:ascii="Arial" w:hAnsi="Arial" w:cs="Arial"/>
          <w:u w:val="single"/>
        </w:rPr>
      </w:pPr>
      <w:r w:rsidRPr="00D5469A">
        <w:rPr>
          <w:rFonts w:ascii="Arial" w:hAnsi="Arial" w:cs="Arial"/>
          <w:u w:val="single"/>
        </w:rPr>
        <w:t>Veterans Reference Group – Tas:</w:t>
      </w:r>
    </w:p>
    <w:p w14:paraId="50A1D8D9" w14:textId="77777777" w:rsidR="00161C44" w:rsidRDefault="005B620B" w:rsidP="00161C44">
      <w:pPr>
        <w:tabs>
          <w:tab w:val="left" w:pos="252"/>
        </w:tabs>
        <w:rPr>
          <w:rFonts w:ascii="Arial" w:hAnsi="Arial" w:cs="Arial"/>
        </w:rPr>
      </w:pPr>
      <w:r w:rsidRPr="00D5469A">
        <w:rPr>
          <w:rFonts w:ascii="Arial" w:hAnsi="Arial" w:cs="Arial"/>
        </w:rPr>
        <w:t>BRIG</w:t>
      </w:r>
      <w:r w:rsidR="00903156">
        <w:rPr>
          <w:rFonts w:ascii="Arial" w:hAnsi="Arial" w:cs="Arial"/>
        </w:rPr>
        <w:t xml:space="preserve"> (Ret) </w:t>
      </w:r>
      <w:r w:rsidRPr="00D5469A">
        <w:rPr>
          <w:rFonts w:ascii="Arial" w:hAnsi="Arial" w:cs="Arial"/>
        </w:rPr>
        <w:t xml:space="preserve">John Withers advised </w:t>
      </w:r>
      <w:r w:rsidR="00903156">
        <w:rPr>
          <w:rFonts w:ascii="Arial" w:hAnsi="Arial" w:cs="Arial"/>
        </w:rPr>
        <w:t xml:space="preserve">that </w:t>
      </w:r>
      <w:r w:rsidRPr="00D5469A">
        <w:rPr>
          <w:rFonts w:ascii="Arial" w:hAnsi="Arial" w:cs="Arial"/>
        </w:rPr>
        <w:t xml:space="preserve">the </w:t>
      </w:r>
      <w:r w:rsidR="00034B63">
        <w:rPr>
          <w:rFonts w:ascii="Arial" w:hAnsi="Arial" w:cs="Arial"/>
        </w:rPr>
        <w:t xml:space="preserve">Tasmania </w:t>
      </w:r>
      <w:r w:rsidRPr="00D5469A">
        <w:rPr>
          <w:rFonts w:ascii="Arial" w:hAnsi="Arial" w:cs="Arial"/>
        </w:rPr>
        <w:t xml:space="preserve">Veterans </w:t>
      </w:r>
      <w:r w:rsidR="002209B3" w:rsidRPr="00D5469A">
        <w:rPr>
          <w:rFonts w:ascii="Arial" w:hAnsi="Arial" w:cs="Arial"/>
        </w:rPr>
        <w:t>Reference Group meet quarterly with recent focus on three key areas</w:t>
      </w:r>
      <w:r w:rsidR="00034B63">
        <w:rPr>
          <w:rFonts w:ascii="Arial" w:hAnsi="Arial" w:cs="Arial"/>
        </w:rPr>
        <w:t>:</w:t>
      </w:r>
      <w:r w:rsidR="002209B3" w:rsidRPr="00D5469A">
        <w:rPr>
          <w:rFonts w:ascii="Arial" w:hAnsi="Arial" w:cs="Arial"/>
        </w:rPr>
        <w:t xml:space="preserve"> mental health, transition and veteran employment. Jo</w:t>
      </w:r>
      <w:r w:rsidR="009D0840" w:rsidRPr="00D5469A">
        <w:rPr>
          <w:rFonts w:ascii="Arial" w:hAnsi="Arial" w:cs="Arial"/>
        </w:rPr>
        <w:t>hn reiterate</w:t>
      </w:r>
      <w:r w:rsidR="00903156">
        <w:rPr>
          <w:rFonts w:ascii="Arial" w:hAnsi="Arial" w:cs="Arial"/>
        </w:rPr>
        <w:t xml:space="preserve">d that </w:t>
      </w:r>
      <w:r w:rsidR="009D0840" w:rsidRPr="00D5469A">
        <w:rPr>
          <w:rFonts w:ascii="Arial" w:hAnsi="Arial" w:cs="Arial"/>
        </w:rPr>
        <w:t xml:space="preserve">the </w:t>
      </w:r>
      <w:r w:rsidR="00903156">
        <w:rPr>
          <w:rFonts w:ascii="Arial" w:hAnsi="Arial" w:cs="Arial"/>
        </w:rPr>
        <w:t xml:space="preserve">State </w:t>
      </w:r>
      <w:r w:rsidR="009D0840" w:rsidRPr="00D5469A">
        <w:rPr>
          <w:rFonts w:ascii="Arial" w:hAnsi="Arial" w:cs="Arial"/>
        </w:rPr>
        <w:t>Minister</w:t>
      </w:r>
      <w:r w:rsidR="00903156">
        <w:rPr>
          <w:rFonts w:ascii="Arial" w:hAnsi="Arial" w:cs="Arial"/>
        </w:rPr>
        <w:t xml:space="preserve"> for Veterans </w:t>
      </w:r>
      <w:r w:rsidR="009D0840" w:rsidRPr="00D5469A">
        <w:rPr>
          <w:rFonts w:ascii="Arial" w:hAnsi="Arial" w:cs="Arial"/>
        </w:rPr>
        <w:t>see</w:t>
      </w:r>
      <w:r w:rsidR="00903156">
        <w:rPr>
          <w:rFonts w:ascii="Arial" w:hAnsi="Arial" w:cs="Arial"/>
        </w:rPr>
        <w:t xml:space="preserve">s significant </w:t>
      </w:r>
      <w:r w:rsidR="002209B3" w:rsidRPr="00D5469A">
        <w:rPr>
          <w:rFonts w:ascii="Arial" w:hAnsi="Arial" w:cs="Arial"/>
        </w:rPr>
        <w:t>value in the group and investing in the veteran community.</w:t>
      </w:r>
    </w:p>
    <w:p w14:paraId="6C08E25C" w14:textId="77777777" w:rsidR="003B3B80" w:rsidRPr="00D5469A" w:rsidRDefault="00903156" w:rsidP="003B3B8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Observer - </w:t>
      </w:r>
      <w:r w:rsidR="003B3B80">
        <w:rPr>
          <w:rFonts w:ascii="Arial" w:hAnsi="Arial" w:cs="Arial"/>
          <w:u w:val="single"/>
        </w:rPr>
        <w:t xml:space="preserve">Former President </w:t>
      </w:r>
      <w:r w:rsidR="003B3B80" w:rsidRPr="00D5469A">
        <w:rPr>
          <w:rFonts w:ascii="Arial" w:hAnsi="Arial" w:cs="Arial"/>
          <w:u w:val="single"/>
        </w:rPr>
        <w:t>Australian Peacekeeper and Peacemaker Veterans’ Association:</w:t>
      </w:r>
    </w:p>
    <w:p w14:paraId="2BE0C1FC" w14:textId="77777777" w:rsidR="003B3B80" w:rsidRPr="00D5469A" w:rsidRDefault="003B3B80" w:rsidP="003B3B80">
      <w:pPr>
        <w:rPr>
          <w:rFonts w:ascii="Arial" w:hAnsi="Arial" w:cs="Arial"/>
        </w:rPr>
      </w:pPr>
      <w:r w:rsidRPr="00D5469A">
        <w:rPr>
          <w:rFonts w:ascii="Arial" w:hAnsi="Arial" w:cs="Arial"/>
        </w:rPr>
        <w:t xml:space="preserve">Graeme Barnett advised that APPVA National has revoked authority for the Tasmanian branch to utilise </w:t>
      </w:r>
      <w:r w:rsidR="00034B63">
        <w:rPr>
          <w:rFonts w:ascii="Arial" w:hAnsi="Arial" w:cs="Arial"/>
        </w:rPr>
        <w:t xml:space="preserve">their </w:t>
      </w:r>
      <w:r w:rsidR="00034B63" w:rsidRPr="00D5469A">
        <w:rPr>
          <w:rFonts w:ascii="Arial" w:hAnsi="Arial" w:cs="Arial"/>
        </w:rPr>
        <w:t>logo</w:t>
      </w:r>
      <w:r w:rsidR="00034B63">
        <w:rPr>
          <w:rFonts w:ascii="Arial" w:hAnsi="Arial" w:cs="Arial"/>
        </w:rPr>
        <w:t xml:space="preserve">s </w:t>
      </w:r>
      <w:r w:rsidR="00034B63" w:rsidRPr="00D5469A">
        <w:rPr>
          <w:rFonts w:ascii="Arial" w:hAnsi="Arial" w:cs="Arial"/>
        </w:rPr>
        <w:t>or</w:t>
      </w:r>
      <w:r w:rsidRPr="00D5469A">
        <w:rPr>
          <w:rFonts w:ascii="Arial" w:hAnsi="Arial" w:cs="Arial"/>
        </w:rPr>
        <w:t xml:space="preserve"> trademark</w:t>
      </w:r>
      <w:r w:rsidR="00034B63">
        <w:rPr>
          <w:rFonts w:ascii="Arial" w:hAnsi="Arial" w:cs="Arial"/>
        </w:rPr>
        <w:t>s</w:t>
      </w:r>
      <w:r w:rsidRPr="00D5469A">
        <w:rPr>
          <w:rFonts w:ascii="Arial" w:hAnsi="Arial" w:cs="Arial"/>
        </w:rPr>
        <w:t xml:space="preserve"> with the aim of reforming a</w:t>
      </w:r>
      <w:r w:rsidR="00034B63">
        <w:rPr>
          <w:rFonts w:ascii="Arial" w:hAnsi="Arial" w:cs="Arial"/>
        </w:rPr>
        <w:t xml:space="preserve">s a </w:t>
      </w:r>
      <w:r w:rsidR="00034B63" w:rsidRPr="00D5469A">
        <w:rPr>
          <w:rFonts w:ascii="Arial" w:hAnsi="Arial" w:cs="Arial"/>
        </w:rPr>
        <w:t>truly</w:t>
      </w:r>
      <w:r w:rsidRPr="00D5469A">
        <w:rPr>
          <w:rFonts w:ascii="Arial" w:hAnsi="Arial" w:cs="Arial"/>
        </w:rPr>
        <w:t xml:space="preserve"> national organisation operating out of Canberra without state branches. The forum </w:t>
      </w:r>
      <w:r w:rsidR="00903156">
        <w:rPr>
          <w:rFonts w:ascii="Arial" w:hAnsi="Arial" w:cs="Arial"/>
        </w:rPr>
        <w:t>was</w:t>
      </w:r>
      <w:r w:rsidRPr="00D5469A">
        <w:rPr>
          <w:rFonts w:ascii="Arial" w:hAnsi="Arial" w:cs="Arial"/>
        </w:rPr>
        <w:t xml:space="preserve"> informed that </w:t>
      </w:r>
      <w:r w:rsidR="00903156">
        <w:rPr>
          <w:rFonts w:ascii="Arial" w:hAnsi="Arial" w:cs="Arial"/>
        </w:rPr>
        <w:t>neg</w:t>
      </w:r>
      <w:r w:rsidR="00034B63">
        <w:rPr>
          <w:rFonts w:ascii="Arial" w:hAnsi="Arial" w:cs="Arial"/>
        </w:rPr>
        <w:t xml:space="preserve">otiations are </w:t>
      </w:r>
      <w:r w:rsidR="00903156">
        <w:rPr>
          <w:rFonts w:ascii="Arial" w:hAnsi="Arial" w:cs="Arial"/>
        </w:rPr>
        <w:t xml:space="preserve">required </w:t>
      </w:r>
      <w:r w:rsidR="00034B63">
        <w:rPr>
          <w:rFonts w:ascii="Arial" w:hAnsi="Arial" w:cs="Arial"/>
        </w:rPr>
        <w:t xml:space="preserve">around </w:t>
      </w:r>
      <w:r w:rsidR="00034B63" w:rsidRPr="00D5469A">
        <w:rPr>
          <w:rFonts w:ascii="Arial" w:hAnsi="Arial" w:cs="Arial"/>
        </w:rPr>
        <w:t>the</w:t>
      </w:r>
      <w:r w:rsidRPr="00D5469A">
        <w:rPr>
          <w:rFonts w:ascii="Arial" w:hAnsi="Arial" w:cs="Arial"/>
        </w:rPr>
        <w:t xml:space="preserve"> maintenance of local memorials, the </w:t>
      </w:r>
      <w:r w:rsidR="00903156">
        <w:rPr>
          <w:rFonts w:ascii="Arial" w:hAnsi="Arial" w:cs="Arial"/>
        </w:rPr>
        <w:t xml:space="preserve">MOU </w:t>
      </w:r>
      <w:r w:rsidR="00034B63">
        <w:rPr>
          <w:rFonts w:ascii="Arial" w:hAnsi="Arial" w:cs="Arial"/>
        </w:rPr>
        <w:t xml:space="preserve">with the VVAA for the use of the </w:t>
      </w:r>
      <w:r w:rsidR="00034B63" w:rsidRPr="00D5469A">
        <w:rPr>
          <w:rFonts w:ascii="Arial" w:hAnsi="Arial" w:cs="Arial"/>
        </w:rPr>
        <w:t>Lake</w:t>
      </w:r>
      <w:r w:rsidRPr="00D5469A">
        <w:rPr>
          <w:rFonts w:ascii="Arial" w:hAnsi="Arial" w:cs="Arial"/>
        </w:rPr>
        <w:t xml:space="preserve"> Sorell retreat and membership of TESSA</w:t>
      </w:r>
      <w:r w:rsidR="00034B63">
        <w:rPr>
          <w:rFonts w:ascii="Arial" w:hAnsi="Arial" w:cs="Arial"/>
        </w:rPr>
        <w:t xml:space="preserve">. It is expected that the </w:t>
      </w:r>
      <w:r w:rsidRPr="00D5469A">
        <w:rPr>
          <w:rFonts w:ascii="Arial" w:hAnsi="Arial" w:cs="Arial"/>
        </w:rPr>
        <w:t xml:space="preserve">Tasmanian branch </w:t>
      </w:r>
      <w:r w:rsidR="00903156">
        <w:rPr>
          <w:rFonts w:ascii="Arial" w:hAnsi="Arial" w:cs="Arial"/>
        </w:rPr>
        <w:t xml:space="preserve">may </w:t>
      </w:r>
      <w:r w:rsidRPr="00D5469A">
        <w:rPr>
          <w:rFonts w:ascii="Arial" w:hAnsi="Arial" w:cs="Arial"/>
        </w:rPr>
        <w:t xml:space="preserve">rename and brand with their own trademark. </w:t>
      </w:r>
    </w:p>
    <w:p w14:paraId="687E9D03" w14:textId="77777777" w:rsidR="003B3B80" w:rsidRPr="00D5469A" w:rsidRDefault="003B3B80" w:rsidP="00161C44">
      <w:pPr>
        <w:tabs>
          <w:tab w:val="left" w:pos="252"/>
        </w:tabs>
        <w:rPr>
          <w:rFonts w:ascii="Arial" w:hAnsi="Arial" w:cs="Arial"/>
        </w:rPr>
      </w:pPr>
    </w:p>
    <w:p w14:paraId="5C5A6C55" w14:textId="77777777" w:rsidR="00161C44" w:rsidRPr="00D5469A" w:rsidRDefault="00161C44" w:rsidP="00161C44">
      <w:pPr>
        <w:rPr>
          <w:rFonts w:ascii="Arial" w:hAnsi="Arial" w:cs="Arial"/>
          <w:b/>
        </w:rPr>
      </w:pPr>
      <w:r w:rsidRPr="00D5469A">
        <w:rPr>
          <w:rFonts w:ascii="Arial" w:hAnsi="Arial" w:cs="Arial"/>
          <w:b/>
        </w:rPr>
        <w:t>Next meeting</w:t>
      </w:r>
    </w:p>
    <w:p w14:paraId="13FAD678" w14:textId="77777777" w:rsidR="00161C44" w:rsidRPr="00D5469A" w:rsidRDefault="00EE0237" w:rsidP="00161C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Budget Brief Wednesday 12 May time TBC. </w:t>
      </w:r>
    </w:p>
    <w:p w14:paraId="1902680D" w14:textId="77777777" w:rsidR="00161C44" w:rsidRPr="00AA33E9" w:rsidRDefault="00161C44" w:rsidP="009241A6">
      <w:pPr>
        <w:rPr>
          <w:rFonts w:cstheme="minorHAnsi"/>
        </w:rPr>
      </w:pPr>
    </w:p>
    <w:sectPr w:rsidR="00161C44" w:rsidRPr="00AA3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81424" w14:textId="77777777" w:rsidR="008D650E" w:rsidRDefault="008D650E" w:rsidP="00ED67CE">
      <w:pPr>
        <w:spacing w:after="0" w:line="240" w:lineRule="auto"/>
      </w:pPr>
      <w:r>
        <w:separator/>
      </w:r>
    </w:p>
  </w:endnote>
  <w:endnote w:type="continuationSeparator" w:id="0">
    <w:p w14:paraId="36EE70BC" w14:textId="77777777" w:rsidR="008D650E" w:rsidRDefault="008D650E" w:rsidP="00ED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AB826" w14:textId="77777777" w:rsidR="00170AD3" w:rsidRDefault="00170A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637EB" w14:textId="21C54558" w:rsidR="00ED67CE" w:rsidRPr="00B0650F" w:rsidRDefault="00ED67CE" w:rsidP="00ED67CE">
    <w:pPr>
      <w:pStyle w:val="Footer"/>
      <w:rPr>
        <w:color w:val="808080" w:themeColor="background1" w:themeShade="80"/>
      </w:rPr>
    </w:pPr>
    <w:r w:rsidRPr="00B0650F">
      <w:rPr>
        <w:color w:val="808080" w:themeColor="background1" w:themeShade="80"/>
      </w:rPr>
      <w:t>Deputy Commissioner’s Consultative Forum</w:t>
    </w:r>
    <w:r w:rsidRPr="00B0650F">
      <w:rPr>
        <w:color w:val="808080" w:themeColor="background1" w:themeShade="80"/>
      </w:rPr>
      <w:tab/>
    </w:r>
    <w:r w:rsidR="00133BA1">
      <w:rPr>
        <w:color w:val="808080" w:themeColor="background1" w:themeShade="80"/>
      </w:rPr>
      <w:t xml:space="preserve"> - 16 February 2021</w:t>
    </w:r>
    <w:r>
      <w:rPr>
        <w:color w:val="808080" w:themeColor="background1" w:themeShade="80"/>
      </w:rPr>
      <w:tab/>
    </w:r>
    <w:r w:rsidRPr="00B0650F">
      <w:rPr>
        <w:color w:val="7F7F7F" w:themeColor="background1" w:themeShade="7F"/>
        <w:spacing w:val="60"/>
      </w:rPr>
      <w:t>Page</w:t>
    </w:r>
    <w:r w:rsidRPr="00B0650F">
      <w:rPr>
        <w:color w:val="808080" w:themeColor="background1" w:themeShade="80"/>
      </w:rPr>
      <w:t xml:space="preserve"> | </w:t>
    </w:r>
    <w:r w:rsidRPr="00B0650F">
      <w:rPr>
        <w:color w:val="808080" w:themeColor="background1" w:themeShade="80"/>
      </w:rPr>
      <w:fldChar w:fldCharType="begin"/>
    </w:r>
    <w:r w:rsidRPr="00B0650F">
      <w:rPr>
        <w:color w:val="808080" w:themeColor="background1" w:themeShade="80"/>
      </w:rPr>
      <w:instrText xml:space="preserve"> PAGE   \* MERGEFORMAT </w:instrText>
    </w:r>
    <w:r w:rsidRPr="00B0650F">
      <w:rPr>
        <w:color w:val="808080" w:themeColor="background1" w:themeShade="80"/>
      </w:rPr>
      <w:fldChar w:fldCharType="separate"/>
    </w:r>
    <w:r w:rsidR="00170AD3" w:rsidRPr="00170AD3">
      <w:rPr>
        <w:b/>
        <w:bCs/>
        <w:noProof/>
        <w:color w:val="808080" w:themeColor="background1" w:themeShade="80"/>
      </w:rPr>
      <w:t>1</w:t>
    </w:r>
    <w:r w:rsidRPr="00B0650F">
      <w:rPr>
        <w:b/>
        <w:bCs/>
        <w:noProof/>
        <w:color w:val="808080" w:themeColor="background1" w:themeShade="80"/>
      </w:rPr>
      <w:fldChar w:fldCharType="end"/>
    </w:r>
  </w:p>
  <w:p w14:paraId="0C4BE1A8" w14:textId="77777777" w:rsidR="00ED67CE" w:rsidRDefault="00ED67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6C347" w14:textId="77777777" w:rsidR="00170AD3" w:rsidRDefault="00170A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5954F" w14:textId="77777777" w:rsidR="008D650E" w:rsidRDefault="008D650E" w:rsidP="00ED67CE">
      <w:pPr>
        <w:spacing w:after="0" w:line="240" w:lineRule="auto"/>
      </w:pPr>
      <w:r>
        <w:separator/>
      </w:r>
    </w:p>
  </w:footnote>
  <w:footnote w:type="continuationSeparator" w:id="0">
    <w:p w14:paraId="74C84975" w14:textId="77777777" w:rsidR="008D650E" w:rsidRDefault="008D650E" w:rsidP="00ED6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FB250" w14:textId="77777777" w:rsidR="00170AD3" w:rsidRDefault="00170A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C1B28" w14:textId="77777777" w:rsidR="00170AD3" w:rsidRDefault="00170A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43A13" w14:textId="77777777" w:rsidR="00170AD3" w:rsidRDefault="00170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2F07"/>
    <w:multiLevelType w:val="hybridMultilevel"/>
    <w:tmpl w:val="A0601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A6"/>
    <w:rsid w:val="00013E68"/>
    <w:rsid w:val="00034B63"/>
    <w:rsid w:val="000439A5"/>
    <w:rsid w:val="00062240"/>
    <w:rsid w:val="00074589"/>
    <w:rsid w:val="00082C3B"/>
    <w:rsid w:val="00090CF8"/>
    <w:rsid w:val="000A0BC4"/>
    <w:rsid w:val="000A78E9"/>
    <w:rsid w:val="000B5D7C"/>
    <w:rsid w:val="000C5015"/>
    <w:rsid w:val="000C5F63"/>
    <w:rsid w:val="000E7B71"/>
    <w:rsid w:val="000F14FB"/>
    <w:rsid w:val="001108A8"/>
    <w:rsid w:val="00114410"/>
    <w:rsid w:val="00123351"/>
    <w:rsid w:val="00133BA1"/>
    <w:rsid w:val="0013662A"/>
    <w:rsid w:val="0015236C"/>
    <w:rsid w:val="00161C44"/>
    <w:rsid w:val="00170AD3"/>
    <w:rsid w:val="001713A5"/>
    <w:rsid w:val="00171E46"/>
    <w:rsid w:val="00171FEA"/>
    <w:rsid w:val="00175E76"/>
    <w:rsid w:val="00186623"/>
    <w:rsid w:val="00190FA1"/>
    <w:rsid w:val="00195DF5"/>
    <w:rsid w:val="00196F8A"/>
    <w:rsid w:val="001C4BDC"/>
    <w:rsid w:val="001D25C0"/>
    <w:rsid w:val="001E056F"/>
    <w:rsid w:val="001E13E1"/>
    <w:rsid w:val="001E2F26"/>
    <w:rsid w:val="001E7887"/>
    <w:rsid w:val="001F2CA3"/>
    <w:rsid w:val="0020761F"/>
    <w:rsid w:val="00216007"/>
    <w:rsid w:val="0021661A"/>
    <w:rsid w:val="00217082"/>
    <w:rsid w:val="002209B3"/>
    <w:rsid w:val="00221397"/>
    <w:rsid w:val="0023081E"/>
    <w:rsid w:val="0023640A"/>
    <w:rsid w:val="00260114"/>
    <w:rsid w:val="00264E80"/>
    <w:rsid w:val="00276C00"/>
    <w:rsid w:val="00291D79"/>
    <w:rsid w:val="00293BE0"/>
    <w:rsid w:val="002A1B18"/>
    <w:rsid w:val="002B35C9"/>
    <w:rsid w:val="002C2605"/>
    <w:rsid w:val="002D1028"/>
    <w:rsid w:val="002D3F2F"/>
    <w:rsid w:val="002E6E4B"/>
    <w:rsid w:val="0030043F"/>
    <w:rsid w:val="00330257"/>
    <w:rsid w:val="00332192"/>
    <w:rsid w:val="003340E8"/>
    <w:rsid w:val="00344EC6"/>
    <w:rsid w:val="0034690B"/>
    <w:rsid w:val="00353F98"/>
    <w:rsid w:val="00356CE0"/>
    <w:rsid w:val="00361CD9"/>
    <w:rsid w:val="00391740"/>
    <w:rsid w:val="00394EEB"/>
    <w:rsid w:val="003A35F4"/>
    <w:rsid w:val="003A7BED"/>
    <w:rsid w:val="003B3B80"/>
    <w:rsid w:val="003C3E87"/>
    <w:rsid w:val="003C4864"/>
    <w:rsid w:val="003D302A"/>
    <w:rsid w:val="003E0ACB"/>
    <w:rsid w:val="003F185E"/>
    <w:rsid w:val="003F2A3E"/>
    <w:rsid w:val="00410BE7"/>
    <w:rsid w:val="004121A3"/>
    <w:rsid w:val="004129E1"/>
    <w:rsid w:val="00420FA9"/>
    <w:rsid w:val="00421C59"/>
    <w:rsid w:val="0044372C"/>
    <w:rsid w:val="0044620E"/>
    <w:rsid w:val="00453DA7"/>
    <w:rsid w:val="0045400C"/>
    <w:rsid w:val="004564AF"/>
    <w:rsid w:val="004618D3"/>
    <w:rsid w:val="0046601C"/>
    <w:rsid w:val="004756B3"/>
    <w:rsid w:val="00481CE7"/>
    <w:rsid w:val="00486491"/>
    <w:rsid w:val="004A2381"/>
    <w:rsid w:val="004B4970"/>
    <w:rsid w:val="004C0611"/>
    <w:rsid w:val="004C54F7"/>
    <w:rsid w:val="004C7CE4"/>
    <w:rsid w:val="004D67EF"/>
    <w:rsid w:val="004D75D9"/>
    <w:rsid w:val="004E28F9"/>
    <w:rsid w:val="004F5027"/>
    <w:rsid w:val="0051595B"/>
    <w:rsid w:val="0051780A"/>
    <w:rsid w:val="00520748"/>
    <w:rsid w:val="00521CF1"/>
    <w:rsid w:val="00524F1A"/>
    <w:rsid w:val="005418D1"/>
    <w:rsid w:val="00543C5A"/>
    <w:rsid w:val="005469BA"/>
    <w:rsid w:val="00554332"/>
    <w:rsid w:val="0055692A"/>
    <w:rsid w:val="00560B4F"/>
    <w:rsid w:val="00571D5F"/>
    <w:rsid w:val="00584947"/>
    <w:rsid w:val="00590E45"/>
    <w:rsid w:val="00594256"/>
    <w:rsid w:val="0059471F"/>
    <w:rsid w:val="005B620B"/>
    <w:rsid w:val="005C3A52"/>
    <w:rsid w:val="005C4BA3"/>
    <w:rsid w:val="005D15E6"/>
    <w:rsid w:val="00626EF6"/>
    <w:rsid w:val="00643F65"/>
    <w:rsid w:val="006452FC"/>
    <w:rsid w:val="00657348"/>
    <w:rsid w:val="00682420"/>
    <w:rsid w:val="00682899"/>
    <w:rsid w:val="00696762"/>
    <w:rsid w:val="006A6D75"/>
    <w:rsid w:val="006C2758"/>
    <w:rsid w:val="006C7E78"/>
    <w:rsid w:val="006C7F02"/>
    <w:rsid w:val="006D07F4"/>
    <w:rsid w:val="006D38FC"/>
    <w:rsid w:val="006E1952"/>
    <w:rsid w:val="006E3C7F"/>
    <w:rsid w:val="006E41CF"/>
    <w:rsid w:val="006F66D7"/>
    <w:rsid w:val="006F783E"/>
    <w:rsid w:val="007012A1"/>
    <w:rsid w:val="00733870"/>
    <w:rsid w:val="00733D6A"/>
    <w:rsid w:val="007356CA"/>
    <w:rsid w:val="00752A50"/>
    <w:rsid w:val="00762473"/>
    <w:rsid w:val="00780C32"/>
    <w:rsid w:val="00785438"/>
    <w:rsid w:val="007A5367"/>
    <w:rsid w:val="007B2338"/>
    <w:rsid w:val="007C7FE8"/>
    <w:rsid w:val="007D33B6"/>
    <w:rsid w:val="007D6A9E"/>
    <w:rsid w:val="007F46C5"/>
    <w:rsid w:val="007F4B3A"/>
    <w:rsid w:val="007F68CC"/>
    <w:rsid w:val="007F71F3"/>
    <w:rsid w:val="00800791"/>
    <w:rsid w:val="00805BA1"/>
    <w:rsid w:val="008203D0"/>
    <w:rsid w:val="00821C81"/>
    <w:rsid w:val="008232AB"/>
    <w:rsid w:val="00823775"/>
    <w:rsid w:val="008308F7"/>
    <w:rsid w:val="0083618D"/>
    <w:rsid w:val="00846F28"/>
    <w:rsid w:val="008576E1"/>
    <w:rsid w:val="00875021"/>
    <w:rsid w:val="00884110"/>
    <w:rsid w:val="008842EE"/>
    <w:rsid w:val="00890BC3"/>
    <w:rsid w:val="008A670A"/>
    <w:rsid w:val="008C559B"/>
    <w:rsid w:val="008C70A7"/>
    <w:rsid w:val="008D650E"/>
    <w:rsid w:val="008E2038"/>
    <w:rsid w:val="008F6439"/>
    <w:rsid w:val="00900B1D"/>
    <w:rsid w:val="00903156"/>
    <w:rsid w:val="00905809"/>
    <w:rsid w:val="0090764F"/>
    <w:rsid w:val="009241A6"/>
    <w:rsid w:val="00936A9E"/>
    <w:rsid w:val="00972E22"/>
    <w:rsid w:val="00976C8C"/>
    <w:rsid w:val="00992929"/>
    <w:rsid w:val="00993645"/>
    <w:rsid w:val="009A01D1"/>
    <w:rsid w:val="009B7DE3"/>
    <w:rsid w:val="009C3FA6"/>
    <w:rsid w:val="009C4606"/>
    <w:rsid w:val="009C49B2"/>
    <w:rsid w:val="009D0840"/>
    <w:rsid w:val="009E5A68"/>
    <w:rsid w:val="009E6695"/>
    <w:rsid w:val="009F0C94"/>
    <w:rsid w:val="00A01D97"/>
    <w:rsid w:val="00A14D3A"/>
    <w:rsid w:val="00A174B9"/>
    <w:rsid w:val="00A36EB2"/>
    <w:rsid w:val="00A472D7"/>
    <w:rsid w:val="00A53C96"/>
    <w:rsid w:val="00A63527"/>
    <w:rsid w:val="00A707DB"/>
    <w:rsid w:val="00A72B9F"/>
    <w:rsid w:val="00A730F1"/>
    <w:rsid w:val="00A7453B"/>
    <w:rsid w:val="00A82609"/>
    <w:rsid w:val="00A82D2C"/>
    <w:rsid w:val="00A84611"/>
    <w:rsid w:val="00A908F0"/>
    <w:rsid w:val="00A918DA"/>
    <w:rsid w:val="00A93F4C"/>
    <w:rsid w:val="00A95697"/>
    <w:rsid w:val="00AA33E9"/>
    <w:rsid w:val="00AB3F42"/>
    <w:rsid w:val="00AC022F"/>
    <w:rsid w:val="00AC5293"/>
    <w:rsid w:val="00AE6C7D"/>
    <w:rsid w:val="00B0576E"/>
    <w:rsid w:val="00B05D1B"/>
    <w:rsid w:val="00B337C8"/>
    <w:rsid w:val="00B36BE0"/>
    <w:rsid w:val="00B47E07"/>
    <w:rsid w:val="00B51523"/>
    <w:rsid w:val="00B73C2C"/>
    <w:rsid w:val="00BA2DAD"/>
    <w:rsid w:val="00BA31CB"/>
    <w:rsid w:val="00BB1572"/>
    <w:rsid w:val="00BB1A4A"/>
    <w:rsid w:val="00BB66BB"/>
    <w:rsid w:val="00BB710E"/>
    <w:rsid w:val="00BC204A"/>
    <w:rsid w:val="00BC3EEB"/>
    <w:rsid w:val="00BD1A95"/>
    <w:rsid w:val="00BE32B5"/>
    <w:rsid w:val="00BE4CFA"/>
    <w:rsid w:val="00C05749"/>
    <w:rsid w:val="00C07565"/>
    <w:rsid w:val="00C1415D"/>
    <w:rsid w:val="00C3354E"/>
    <w:rsid w:val="00C45DA0"/>
    <w:rsid w:val="00C55DF5"/>
    <w:rsid w:val="00C63A4D"/>
    <w:rsid w:val="00C7798E"/>
    <w:rsid w:val="00C80F03"/>
    <w:rsid w:val="00C81EEE"/>
    <w:rsid w:val="00C843B7"/>
    <w:rsid w:val="00C97CA9"/>
    <w:rsid w:val="00CA79E4"/>
    <w:rsid w:val="00CD1284"/>
    <w:rsid w:val="00CD3197"/>
    <w:rsid w:val="00CD3447"/>
    <w:rsid w:val="00CE02A4"/>
    <w:rsid w:val="00CE3A36"/>
    <w:rsid w:val="00CF0D2F"/>
    <w:rsid w:val="00D109DE"/>
    <w:rsid w:val="00D11A8D"/>
    <w:rsid w:val="00D230BD"/>
    <w:rsid w:val="00D2652C"/>
    <w:rsid w:val="00D513D1"/>
    <w:rsid w:val="00D5469A"/>
    <w:rsid w:val="00D54F2B"/>
    <w:rsid w:val="00D6012E"/>
    <w:rsid w:val="00D65840"/>
    <w:rsid w:val="00D662D4"/>
    <w:rsid w:val="00D8059F"/>
    <w:rsid w:val="00D86F7E"/>
    <w:rsid w:val="00D92A95"/>
    <w:rsid w:val="00DE09D7"/>
    <w:rsid w:val="00DE6BE9"/>
    <w:rsid w:val="00DF4E27"/>
    <w:rsid w:val="00DF5F21"/>
    <w:rsid w:val="00E00A98"/>
    <w:rsid w:val="00E06958"/>
    <w:rsid w:val="00E419A5"/>
    <w:rsid w:val="00E44077"/>
    <w:rsid w:val="00E4513A"/>
    <w:rsid w:val="00E620D9"/>
    <w:rsid w:val="00E64FA5"/>
    <w:rsid w:val="00E66B77"/>
    <w:rsid w:val="00E800A3"/>
    <w:rsid w:val="00E963BB"/>
    <w:rsid w:val="00EA5729"/>
    <w:rsid w:val="00EA6802"/>
    <w:rsid w:val="00EA70B5"/>
    <w:rsid w:val="00EA73E5"/>
    <w:rsid w:val="00EB718F"/>
    <w:rsid w:val="00EC7504"/>
    <w:rsid w:val="00ED011A"/>
    <w:rsid w:val="00ED1D77"/>
    <w:rsid w:val="00ED67CE"/>
    <w:rsid w:val="00ED7DE5"/>
    <w:rsid w:val="00EE0237"/>
    <w:rsid w:val="00EE0F94"/>
    <w:rsid w:val="00EE1169"/>
    <w:rsid w:val="00EF196A"/>
    <w:rsid w:val="00F026E0"/>
    <w:rsid w:val="00F50AC6"/>
    <w:rsid w:val="00F55CE0"/>
    <w:rsid w:val="00F63588"/>
    <w:rsid w:val="00F8758E"/>
    <w:rsid w:val="00FA4610"/>
    <w:rsid w:val="00FB2D72"/>
    <w:rsid w:val="00FD1259"/>
    <w:rsid w:val="00FD5483"/>
    <w:rsid w:val="00FD58C9"/>
    <w:rsid w:val="00FE7CEB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014F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241A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241A6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6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7CE"/>
  </w:style>
  <w:style w:type="paragraph" w:styleId="Footer">
    <w:name w:val="footer"/>
    <w:basedOn w:val="Normal"/>
    <w:link w:val="FooterChar"/>
    <w:uiPriority w:val="99"/>
    <w:unhideWhenUsed/>
    <w:rsid w:val="00ED6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7CE"/>
  </w:style>
  <w:style w:type="paragraph" w:styleId="BlockText">
    <w:name w:val="Block Text"/>
    <w:aliases w:val="Block Text Char Char Char Char Char Char Char"/>
    <w:basedOn w:val="Normal"/>
    <w:rsid w:val="00161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List Paragraph1,Recommendation,List Paragraph11,L,Bullet point,Numbered paragraph,List Paragraph2,List Paragraph Number"/>
    <w:basedOn w:val="Normal"/>
    <w:link w:val="ListParagraphChar"/>
    <w:uiPriority w:val="34"/>
    <w:qFormat/>
    <w:rsid w:val="00161C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aliases w:val="List Paragraph1 Char,Recommendation Char,List Paragraph11 Char,L Char,Bullet point Char,Numbered paragraph Char,List Paragraph2 Char,List Paragraph Number Char"/>
    <w:basedOn w:val="DefaultParagraphFont"/>
    <w:link w:val="ListParagraph"/>
    <w:uiPriority w:val="34"/>
    <w:locked/>
    <w:rsid w:val="00161C4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35C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6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torneygeneral.gov.au/media/media-releases/national-commissioner-defence-and-veteran-suicide-preventio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nationalcommissionerdvsp.gov.a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2021-03-05T06:23:00Z</dcterms:created>
  <dcterms:modified xsi:type="dcterms:W3CDTF">2021-03-05T06:23:00Z</dcterms:modified>
</cp:coreProperties>
</file>