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9"/>
        <w:gridCol w:w="977"/>
        <w:gridCol w:w="833"/>
        <w:gridCol w:w="829"/>
        <w:gridCol w:w="829"/>
        <w:gridCol w:w="829"/>
      </w:tblGrid>
      <w:tr w:rsidR="00623B5E" w:rsidRPr="00F25496" w14:paraId="25DDFD71" w14:textId="77777777" w:rsidTr="00591AB9">
        <w:trPr>
          <w:trHeight w:val="397"/>
        </w:trPr>
        <w:tc>
          <w:tcPr>
            <w:tcW w:w="6359" w:type="dxa"/>
            <w:shd w:val="clear" w:color="auto" w:fill="C6D9F1" w:themeFill="text2" w:themeFillTint="33"/>
            <w:tcMar>
              <w:bottom w:w="28" w:type="dxa"/>
            </w:tcMar>
            <w:vAlign w:val="bottom"/>
          </w:tcPr>
          <w:p w14:paraId="74445E7A" w14:textId="44E686A1" w:rsidR="00623B5E" w:rsidRPr="00A64A88" w:rsidRDefault="00623B5E" w:rsidP="00623B5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bookmarkStart w:id="0" w:name="_GoBack"/>
            <w:bookmarkEnd w:id="0"/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Payment measure ($’000)</w:t>
            </w:r>
          </w:p>
        </w:tc>
        <w:tc>
          <w:tcPr>
            <w:tcW w:w="977" w:type="dxa"/>
            <w:shd w:val="clear" w:color="auto" w:fill="C6D9F1" w:themeFill="text2" w:themeFillTint="33"/>
            <w:tcMar>
              <w:bottom w:w="28" w:type="dxa"/>
            </w:tcMar>
            <w:vAlign w:val="bottom"/>
          </w:tcPr>
          <w:p w14:paraId="7DE970B1" w14:textId="77777777" w:rsidR="00623B5E" w:rsidRPr="00A64A88" w:rsidRDefault="00623B5E" w:rsidP="00591AB9">
            <w:pPr>
              <w:spacing w:before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Lead agency</w:t>
            </w:r>
          </w:p>
        </w:tc>
        <w:tc>
          <w:tcPr>
            <w:tcW w:w="833" w:type="dxa"/>
            <w:shd w:val="clear" w:color="auto" w:fill="C6D9F1" w:themeFill="text2" w:themeFillTint="33"/>
            <w:tcMar>
              <w:left w:w="0" w:type="dxa"/>
              <w:bottom w:w="28" w:type="dxa"/>
              <w:right w:w="57" w:type="dxa"/>
            </w:tcMar>
            <w:vAlign w:val="bottom"/>
          </w:tcPr>
          <w:p w14:paraId="7F953899" w14:textId="583109BF" w:rsidR="00623B5E" w:rsidRPr="00A64A88" w:rsidRDefault="00623B5E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2020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21</w:t>
            </w:r>
          </w:p>
        </w:tc>
        <w:tc>
          <w:tcPr>
            <w:tcW w:w="829" w:type="dxa"/>
            <w:shd w:val="clear" w:color="auto" w:fill="C6D9F1" w:themeFill="text2" w:themeFillTint="33"/>
            <w:tcMar>
              <w:left w:w="0" w:type="dxa"/>
              <w:bottom w:w="28" w:type="dxa"/>
              <w:right w:w="57" w:type="dxa"/>
            </w:tcMar>
            <w:vAlign w:val="bottom"/>
          </w:tcPr>
          <w:p w14:paraId="1AA940FE" w14:textId="4E241BFF" w:rsidR="00623B5E" w:rsidRPr="00A64A88" w:rsidRDefault="00623B5E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2021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22</w:t>
            </w:r>
          </w:p>
        </w:tc>
        <w:tc>
          <w:tcPr>
            <w:tcW w:w="829" w:type="dxa"/>
            <w:shd w:val="clear" w:color="auto" w:fill="C6D9F1" w:themeFill="text2" w:themeFillTint="33"/>
            <w:tcMar>
              <w:left w:w="0" w:type="dxa"/>
              <w:bottom w:w="28" w:type="dxa"/>
              <w:right w:w="57" w:type="dxa"/>
            </w:tcMar>
            <w:vAlign w:val="bottom"/>
          </w:tcPr>
          <w:p w14:paraId="6A2F0A0A" w14:textId="374BA8E4" w:rsidR="00623B5E" w:rsidRPr="00A64A88" w:rsidRDefault="00623B5E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2022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23</w:t>
            </w:r>
          </w:p>
        </w:tc>
        <w:tc>
          <w:tcPr>
            <w:tcW w:w="829" w:type="dxa"/>
            <w:shd w:val="clear" w:color="auto" w:fill="C6D9F1" w:themeFill="text2" w:themeFillTint="33"/>
            <w:tcMar>
              <w:left w:w="0" w:type="dxa"/>
              <w:bottom w:w="28" w:type="dxa"/>
              <w:right w:w="57" w:type="dxa"/>
            </w:tcMar>
            <w:vAlign w:val="bottom"/>
          </w:tcPr>
          <w:p w14:paraId="29A1238F" w14:textId="12841655" w:rsidR="00623B5E" w:rsidRPr="00A64A88" w:rsidRDefault="00623B5E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2023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24</w:t>
            </w:r>
          </w:p>
        </w:tc>
      </w:tr>
      <w:tr w:rsidR="00477F29" w:rsidRPr="005659AD" w14:paraId="3FFF4972" w14:textId="77777777" w:rsidTr="00B56B4D">
        <w:trPr>
          <w:trHeight w:val="351"/>
        </w:trPr>
        <w:tc>
          <w:tcPr>
            <w:tcW w:w="10656" w:type="dxa"/>
            <w:gridSpan w:val="6"/>
            <w:shd w:val="clear" w:color="auto" w:fill="31849B" w:themeFill="accent5" w:themeFillShade="BF"/>
            <w:tcMar>
              <w:left w:w="57" w:type="dxa"/>
              <w:right w:w="0" w:type="dxa"/>
            </w:tcMar>
            <w:vAlign w:val="center"/>
          </w:tcPr>
          <w:p w14:paraId="50509F62" w14:textId="4B1F1F23" w:rsidR="00A15F35" w:rsidRPr="00A64A88" w:rsidRDefault="00666167" w:rsidP="00340614">
            <w:pPr>
              <w:spacing w:before="0" w:line="240" w:lineRule="auto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1.1 Veterans' Income Support and Allowances</w:t>
            </w:r>
          </w:p>
        </w:tc>
      </w:tr>
      <w:tr w:rsidR="00477F29" w:rsidRPr="005659AD" w14:paraId="798B0C90" w14:textId="77777777" w:rsidTr="00591AB9">
        <w:trPr>
          <w:trHeight w:val="351"/>
        </w:trPr>
        <w:tc>
          <w:tcPr>
            <w:tcW w:w="6359" w:type="dxa"/>
            <w:vAlign w:val="bottom"/>
          </w:tcPr>
          <w:p w14:paraId="3FB161E5" w14:textId="1F340908" w:rsidR="00F25496" w:rsidRPr="00A64A88" w:rsidRDefault="00593A42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COVID-19 Response Package — further economic support payments</w:t>
            </w:r>
          </w:p>
        </w:tc>
        <w:tc>
          <w:tcPr>
            <w:tcW w:w="977" w:type="dxa"/>
            <w:vAlign w:val="bottom"/>
          </w:tcPr>
          <w:p w14:paraId="130572F9" w14:textId="5169780E" w:rsidR="00F25496" w:rsidRPr="00A64A88" w:rsidRDefault="00593A42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531879B2" w14:textId="7C4BF044" w:rsidR="00F25496" w:rsidRPr="00A64A88" w:rsidRDefault="00593A42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113,215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D018731" w14:textId="15A28EF1" w:rsidR="00F25496" w:rsidRPr="00A64A88" w:rsidRDefault="00CA3014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EAC415C" w14:textId="308B9812" w:rsidR="00F25496" w:rsidRPr="00A64A88" w:rsidRDefault="00CA3014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1544940" w14:textId="7655CAD2" w:rsidR="00F25496" w:rsidRPr="00A64A88" w:rsidRDefault="00CA3014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593A42" w:rsidRPr="005659AD" w14:paraId="14B7DC5F" w14:textId="77777777" w:rsidTr="00B56B4D">
        <w:trPr>
          <w:cantSplit/>
          <w:trHeight w:val="351"/>
        </w:trPr>
        <w:tc>
          <w:tcPr>
            <w:tcW w:w="10656" w:type="dxa"/>
            <w:gridSpan w:val="6"/>
            <w:shd w:val="clear" w:color="auto" w:fill="31849B" w:themeFill="accent5" w:themeFillShade="BF"/>
            <w:vAlign w:val="center"/>
          </w:tcPr>
          <w:p w14:paraId="5C99D61C" w14:textId="45C7D9F8" w:rsidR="00593A42" w:rsidRPr="00A64A88" w:rsidRDefault="00666167" w:rsidP="00593A4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1.1 Veterans' Income Support and Allowances &amp; 1.2 Veterans' Disability Support</w:t>
            </w:r>
          </w:p>
        </w:tc>
      </w:tr>
      <w:tr w:rsidR="00593A42" w:rsidRPr="005659AD" w14:paraId="75F2A109" w14:textId="77777777" w:rsidTr="00591AB9">
        <w:trPr>
          <w:cantSplit/>
          <w:trHeight w:val="351"/>
        </w:trPr>
        <w:tc>
          <w:tcPr>
            <w:tcW w:w="6359" w:type="dxa"/>
            <w:vAlign w:val="bottom"/>
          </w:tcPr>
          <w:p w14:paraId="666DFB3A" w14:textId="2F27BA78" w:rsidR="00593A42" w:rsidRPr="00A64A88" w:rsidRDefault="00593A42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Totally and Permanently Incapacitated Veterans — rent assistance</w:t>
            </w:r>
          </w:p>
        </w:tc>
        <w:tc>
          <w:tcPr>
            <w:tcW w:w="977" w:type="dxa"/>
            <w:vAlign w:val="bottom"/>
          </w:tcPr>
          <w:p w14:paraId="244BD749" w14:textId="2990E3C9" w:rsidR="00593A42" w:rsidRPr="00A64A88" w:rsidRDefault="00593A42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0C8EBEA0" w14:textId="2F756302" w:rsidR="00593A42" w:rsidRPr="00A64A88" w:rsidRDefault="00593A42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5B33AEF4" w14:textId="29BB78C9" w:rsidR="00593A42" w:rsidRPr="00A64A88" w:rsidRDefault="00593A42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2,867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8CBB4A2" w14:textId="0B103FE1" w:rsidR="00593A42" w:rsidRPr="00A64A88" w:rsidRDefault="00593A42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(23,849)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9DD9D91" w14:textId="0CDC33E2" w:rsidR="00593A42" w:rsidRPr="00A64A88" w:rsidRDefault="00593A42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(32,187)</w:t>
            </w:r>
          </w:p>
        </w:tc>
      </w:tr>
      <w:tr w:rsidR="00593A42" w:rsidRPr="005659AD" w14:paraId="68061E73" w14:textId="77777777" w:rsidTr="00B56B4D">
        <w:trPr>
          <w:trHeight w:val="351"/>
        </w:trPr>
        <w:tc>
          <w:tcPr>
            <w:tcW w:w="10656" w:type="dxa"/>
            <w:gridSpan w:val="6"/>
            <w:shd w:val="clear" w:color="auto" w:fill="365F91" w:themeFill="accent1" w:themeFillShade="BF"/>
            <w:tcMar>
              <w:left w:w="57" w:type="dxa"/>
              <w:right w:w="0" w:type="dxa"/>
            </w:tcMar>
            <w:vAlign w:val="center"/>
          </w:tcPr>
          <w:p w14:paraId="7818BC8B" w14:textId="53FC0FD3" w:rsidR="00593A42" w:rsidRPr="00A64A88" w:rsidRDefault="00666167" w:rsidP="00593A42">
            <w:pPr>
              <w:spacing w:before="0" w:line="240" w:lineRule="auto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2.1 General Medical Consultations and Services</w:t>
            </w:r>
          </w:p>
        </w:tc>
      </w:tr>
      <w:tr w:rsidR="00591AB9" w:rsidRPr="005659AD" w14:paraId="19836394" w14:textId="77777777" w:rsidTr="00591AB9">
        <w:trPr>
          <w:trHeight w:hRule="exact" w:val="624"/>
        </w:trPr>
        <w:tc>
          <w:tcPr>
            <w:tcW w:w="6359" w:type="dxa"/>
            <w:vAlign w:val="bottom"/>
          </w:tcPr>
          <w:p w14:paraId="4DCB08A7" w14:textId="27E29630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COVID-19 Response Package — guaranteeing Medicare and access to medicines — extension</w:t>
            </w:r>
          </w:p>
        </w:tc>
        <w:tc>
          <w:tcPr>
            <w:tcW w:w="977" w:type="dxa"/>
            <w:vAlign w:val="bottom"/>
          </w:tcPr>
          <w:p w14:paraId="0117D792" w14:textId="26150D27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0AB5BAE8" w14:textId="6BB3DCDB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4,984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78D018F7" w14:textId="3C19D506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25ABA65" w14:textId="237AD801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4DADA442" w14:textId="0EAE379D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591AB9" w:rsidRPr="005659AD" w14:paraId="56F87953" w14:textId="77777777" w:rsidTr="00591AB9">
        <w:trPr>
          <w:trHeight w:val="351"/>
        </w:trPr>
        <w:tc>
          <w:tcPr>
            <w:tcW w:w="6359" w:type="dxa"/>
            <w:vAlign w:val="bottom"/>
          </w:tcPr>
          <w:p w14:paraId="608FD1F2" w14:textId="742760DF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Guaranteeing Medicare — Medicare Benefits Schedule review</w:t>
            </w:r>
          </w:p>
        </w:tc>
        <w:tc>
          <w:tcPr>
            <w:tcW w:w="977" w:type="dxa"/>
            <w:vAlign w:val="bottom"/>
          </w:tcPr>
          <w:p w14:paraId="08761F10" w14:textId="2DECD3A4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</w:tcPr>
          <w:p w14:paraId="36925CBD" w14:textId="1B8AF99A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68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</w:tcPr>
          <w:p w14:paraId="27FC93C8" w14:textId="4A1F8FCF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(250)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</w:tcPr>
          <w:p w14:paraId="1FBE2052" w14:textId="2C674755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(231)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</w:tcPr>
          <w:p w14:paraId="5BEABA43" w14:textId="551A02F0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(228)</w:t>
            </w:r>
          </w:p>
        </w:tc>
      </w:tr>
      <w:tr w:rsidR="00593A42" w:rsidRPr="005659AD" w14:paraId="569D0CCA" w14:textId="77777777" w:rsidTr="00B56B4D">
        <w:trPr>
          <w:trHeight w:val="351"/>
        </w:trPr>
        <w:tc>
          <w:tcPr>
            <w:tcW w:w="10656" w:type="dxa"/>
            <w:gridSpan w:val="6"/>
            <w:shd w:val="clear" w:color="auto" w:fill="365F91" w:themeFill="accent1" w:themeFillShade="BF"/>
            <w:vAlign w:val="center"/>
          </w:tcPr>
          <w:p w14:paraId="580BC54D" w14:textId="6E764EDF" w:rsidR="00593A42" w:rsidRPr="00A64A88" w:rsidRDefault="00666167" w:rsidP="00666167">
            <w:pPr>
              <w:spacing w:before="0" w:line="240" w:lineRule="auto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2.1 General Medical Consultations and Services &amp; 2.3 Veterans' Pharmaceuticals Benefits</w:t>
            </w:r>
          </w:p>
        </w:tc>
      </w:tr>
      <w:tr w:rsidR="00591AB9" w:rsidRPr="005659AD" w14:paraId="6E5C6FF2" w14:textId="77777777" w:rsidTr="00591AB9">
        <w:trPr>
          <w:trHeight w:hRule="exact" w:val="850"/>
        </w:trPr>
        <w:tc>
          <w:tcPr>
            <w:tcW w:w="6359" w:type="dxa"/>
            <w:vAlign w:val="bottom"/>
          </w:tcPr>
          <w:p w14:paraId="15534EF4" w14:textId="021C7DFC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Improving Access to Medicines — Pharmaceutical Benefits Scheme and Repatriation Pharmaceutical Benefits Scheme — new and amended listings</w:t>
            </w:r>
          </w:p>
        </w:tc>
        <w:tc>
          <w:tcPr>
            <w:tcW w:w="977" w:type="dxa"/>
            <w:vAlign w:val="bottom"/>
          </w:tcPr>
          <w:p w14:paraId="3808AC66" w14:textId="1E5CE2AA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3FCAA304" w14:textId="7732A2FA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1,544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5BDCA1C0" w14:textId="4E6E3BB0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2,193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3A361FA9" w14:textId="466EA6CB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2,554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4969793A" w14:textId="3BC74757" w:rsidR="00591AB9" w:rsidRPr="00A64A88" w:rsidRDefault="00591AB9" w:rsidP="00591AB9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2,846</w:t>
            </w:r>
          </w:p>
        </w:tc>
      </w:tr>
      <w:tr w:rsidR="00593A42" w:rsidRPr="005659AD" w14:paraId="64530A5B" w14:textId="77777777" w:rsidTr="00B56B4D">
        <w:trPr>
          <w:trHeight w:hRule="exact" w:val="624"/>
        </w:trPr>
        <w:tc>
          <w:tcPr>
            <w:tcW w:w="10656" w:type="dxa"/>
            <w:gridSpan w:val="6"/>
            <w:shd w:val="clear" w:color="auto" w:fill="365F91" w:themeFill="accent1" w:themeFillShade="BF"/>
            <w:vAlign w:val="center"/>
          </w:tcPr>
          <w:p w14:paraId="3F636CD5" w14:textId="3DF85D4F" w:rsidR="00593A42" w:rsidRPr="00A64A88" w:rsidRDefault="00666167" w:rsidP="00666167">
            <w:pPr>
              <w:spacing w:before="0" w:line="240" w:lineRule="auto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2.1 General Medical Consultations and Services, 2.4 Veterans' Community Care and Support,  2.5 Veterans' Counselling and Other Health Services &amp; 2.6 Military Rehabilitation Compensation Acts - Health and Other Care Services</w:t>
            </w:r>
          </w:p>
        </w:tc>
      </w:tr>
      <w:tr w:rsidR="00591AB9" w:rsidRPr="005659AD" w14:paraId="51ECC89B" w14:textId="77777777" w:rsidTr="00A64A88">
        <w:trPr>
          <w:trHeight w:val="351"/>
        </w:trPr>
        <w:tc>
          <w:tcPr>
            <w:tcW w:w="6359" w:type="dxa"/>
            <w:vAlign w:val="bottom"/>
          </w:tcPr>
          <w:p w14:paraId="6B3F9ADC" w14:textId="426685D0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Mental Health Support for Veterans and Their Families</w:t>
            </w:r>
          </w:p>
        </w:tc>
        <w:tc>
          <w:tcPr>
            <w:tcW w:w="977" w:type="dxa"/>
            <w:vAlign w:val="bottom"/>
          </w:tcPr>
          <w:p w14:paraId="0224E52F" w14:textId="2B184EAB" w:rsidR="00591AB9" w:rsidRPr="00A64A88" w:rsidRDefault="00591AB9" w:rsidP="00591AB9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5C78E7E8" w14:textId="69D431B0" w:rsidR="00591AB9" w:rsidRPr="00A64A88" w:rsidRDefault="00591AB9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12,745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25659317" w14:textId="1EB277E6" w:rsidR="00591AB9" w:rsidRPr="00A64A88" w:rsidRDefault="00591AB9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28,436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44C8A1BC" w14:textId="24E58088" w:rsidR="00591AB9" w:rsidRPr="00A64A88" w:rsidRDefault="00591AB9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29,698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5FF194F8" w14:textId="4940B83A" w:rsidR="00591AB9" w:rsidRPr="00A64A88" w:rsidRDefault="00591AB9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30,677</w:t>
            </w:r>
          </w:p>
        </w:tc>
      </w:tr>
      <w:tr w:rsidR="00593A42" w:rsidRPr="005659AD" w14:paraId="6CAE5998" w14:textId="77777777" w:rsidTr="00B56B4D">
        <w:trPr>
          <w:trHeight w:val="351"/>
        </w:trPr>
        <w:tc>
          <w:tcPr>
            <w:tcW w:w="10656" w:type="dxa"/>
            <w:gridSpan w:val="6"/>
            <w:shd w:val="clear" w:color="auto" w:fill="365F91" w:themeFill="accent1" w:themeFillShade="BF"/>
            <w:vAlign w:val="center"/>
          </w:tcPr>
          <w:p w14:paraId="12F218CE" w14:textId="5BF96582" w:rsidR="00593A42" w:rsidRPr="00A64A88" w:rsidRDefault="00666167" w:rsidP="00666167">
            <w:pPr>
              <w:spacing w:before="0" w:line="240" w:lineRule="auto"/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2.4 Veterans' Community Care and Support</w:t>
            </w:r>
          </w:p>
        </w:tc>
      </w:tr>
      <w:tr w:rsidR="00A64A88" w:rsidRPr="005659AD" w14:paraId="061C6953" w14:textId="77777777" w:rsidTr="00591AB9">
        <w:trPr>
          <w:trHeight w:val="351"/>
        </w:trPr>
        <w:tc>
          <w:tcPr>
            <w:tcW w:w="6359" w:type="dxa"/>
            <w:vAlign w:val="bottom"/>
          </w:tcPr>
          <w:p w14:paraId="03D8CC56" w14:textId="5D289DF4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Australia's Care and Support Workforce Package</w:t>
            </w:r>
          </w:p>
        </w:tc>
        <w:tc>
          <w:tcPr>
            <w:tcW w:w="977" w:type="dxa"/>
            <w:vAlign w:val="bottom"/>
          </w:tcPr>
          <w:p w14:paraId="2F23B38B" w14:textId="43E62578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DSS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07ABAD19" w14:textId="0CEE888D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700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01C4423" w14:textId="1B88EA7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376EEB6D" w14:textId="65A8EEBE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354A7FFA" w14:textId="3AD7685E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A64A88" w:rsidRPr="005659AD" w14:paraId="110399E2" w14:textId="77777777" w:rsidTr="00A64A88">
        <w:trPr>
          <w:trHeight w:val="351"/>
        </w:trPr>
        <w:tc>
          <w:tcPr>
            <w:tcW w:w="6359" w:type="dxa"/>
            <w:vAlign w:val="bottom"/>
          </w:tcPr>
          <w:p w14:paraId="0B013DEB" w14:textId="2E01C7C8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Broadening the Prime Minister's Veterans' Employment Program</w:t>
            </w:r>
          </w:p>
        </w:tc>
        <w:tc>
          <w:tcPr>
            <w:tcW w:w="977" w:type="dxa"/>
            <w:vAlign w:val="bottom"/>
          </w:tcPr>
          <w:p w14:paraId="49B10CA7" w14:textId="108A790B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283F49EC" w14:textId="6E215C05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870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1F03A1C0" w14:textId="36F72A26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1,350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961135F" w14:textId="266E48F5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1,423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4C310E6F" w14:textId="228D1ED9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1,163</w:t>
            </w:r>
          </w:p>
        </w:tc>
      </w:tr>
      <w:tr w:rsidR="00A64A88" w:rsidRPr="005659AD" w14:paraId="5BA4B3EE" w14:textId="77777777" w:rsidTr="00591AB9">
        <w:trPr>
          <w:trHeight w:val="351"/>
        </w:trPr>
        <w:tc>
          <w:tcPr>
            <w:tcW w:w="6359" w:type="dxa"/>
            <w:vAlign w:val="bottom"/>
          </w:tcPr>
          <w:p w14:paraId="5233399C" w14:textId="6281E0E6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COVID-19 Response Package — ageing and aged care</w:t>
            </w:r>
          </w:p>
        </w:tc>
        <w:tc>
          <w:tcPr>
            <w:tcW w:w="977" w:type="dxa"/>
            <w:vAlign w:val="bottom"/>
          </w:tcPr>
          <w:p w14:paraId="1235EC98" w14:textId="0BB57566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Health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39C22B4E" w14:textId="328D632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756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9042FFE" w14:textId="187A0110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0B20940" w14:textId="3AD11884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2919BE42" w14:textId="4159E33B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593A42" w:rsidRPr="005659AD" w14:paraId="5F8BB503" w14:textId="77777777" w:rsidTr="00B56B4D">
        <w:trPr>
          <w:trHeight w:val="351"/>
        </w:trPr>
        <w:tc>
          <w:tcPr>
            <w:tcW w:w="10656" w:type="dxa"/>
            <w:gridSpan w:val="6"/>
            <w:shd w:val="clear" w:color="auto" w:fill="4F6228" w:themeFill="accent3" w:themeFillShade="80"/>
            <w:tcMar>
              <w:left w:w="57" w:type="dxa"/>
              <w:right w:w="0" w:type="dxa"/>
            </w:tcMar>
            <w:vAlign w:val="center"/>
          </w:tcPr>
          <w:p w14:paraId="4B9CF5BA" w14:textId="686295DB" w:rsidR="00593A42" w:rsidRPr="00A64A88" w:rsidRDefault="00666167" w:rsidP="00593A4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3.2 Commemorative Activities</w:t>
            </w:r>
          </w:p>
        </w:tc>
      </w:tr>
      <w:tr w:rsidR="00A64A88" w:rsidRPr="005659AD" w14:paraId="39BC08EB" w14:textId="77777777" w:rsidTr="00591AB9">
        <w:trPr>
          <w:trHeight w:val="351"/>
        </w:trPr>
        <w:tc>
          <w:tcPr>
            <w:tcW w:w="6359" w:type="dxa"/>
            <w:vAlign w:val="bottom"/>
          </w:tcPr>
          <w:p w14:paraId="0DAC2922" w14:textId="25A6C1E6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Commemoration of the 75th Anniversary of the End of WWII</w:t>
            </w:r>
          </w:p>
        </w:tc>
        <w:tc>
          <w:tcPr>
            <w:tcW w:w="977" w:type="dxa"/>
            <w:vAlign w:val="bottom"/>
          </w:tcPr>
          <w:p w14:paraId="20B2A631" w14:textId="6C666725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33" w:type="dxa"/>
            <w:tcMar>
              <w:left w:w="0" w:type="dxa"/>
              <w:right w:w="28" w:type="dxa"/>
            </w:tcMar>
            <w:vAlign w:val="bottom"/>
          </w:tcPr>
          <w:p w14:paraId="009E590E" w14:textId="130EA5F9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1,100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55CB2ADA" w14:textId="1F7664FE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E37D2F2" w14:textId="41EF7D66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Mar>
              <w:left w:w="0" w:type="dxa"/>
              <w:right w:w="28" w:type="dxa"/>
            </w:tcMar>
            <w:vAlign w:val="bottom"/>
          </w:tcPr>
          <w:p w14:paraId="6EA48CD7" w14:textId="7875257B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593A42" w:rsidRPr="005659AD" w14:paraId="3DA3D264" w14:textId="77777777" w:rsidTr="00591AB9">
        <w:trPr>
          <w:trHeight w:val="351"/>
        </w:trPr>
        <w:tc>
          <w:tcPr>
            <w:tcW w:w="10656" w:type="dxa"/>
            <w:gridSpan w:val="6"/>
            <w:shd w:val="clear" w:color="auto" w:fill="17365D" w:themeFill="text2" w:themeFillShade="BF"/>
            <w:tcMar>
              <w:left w:w="57" w:type="dxa"/>
              <w:right w:w="0" w:type="dxa"/>
            </w:tcMar>
            <w:vAlign w:val="center"/>
          </w:tcPr>
          <w:p w14:paraId="7DAF001A" w14:textId="3DAFD92F" w:rsidR="00593A42" w:rsidRPr="00A64A88" w:rsidRDefault="00666167" w:rsidP="00593A42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All P</w:t>
            </w:r>
            <w:r w:rsidR="00593A42" w:rsidRPr="00A64A88">
              <w:rPr>
                <w:rFonts w:asciiTheme="minorHAnsi" w:hAnsiTheme="minorHAnsi" w:cstheme="minorHAnsi"/>
                <w:b/>
                <w:color w:val="FFFFFF" w:themeColor="background1"/>
                <w:szCs w:val="21"/>
              </w:rPr>
              <w:t>rograms</w:t>
            </w:r>
          </w:p>
        </w:tc>
      </w:tr>
      <w:tr w:rsidR="00A64A88" w:rsidRPr="005659AD" w14:paraId="00AD2519" w14:textId="77777777" w:rsidTr="00591AB9">
        <w:trPr>
          <w:trHeight w:val="351"/>
        </w:trPr>
        <w:tc>
          <w:tcPr>
            <w:tcW w:w="6359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50CB245D" w14:textId="12EA551F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Department of Veterans' Affairs  — additional resourcing</w:t>
            </w:r>
          </w:p>
        </w:tc>
        <w:tc>
          <w:tcPr>
            <w:tcW w:w="977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1C3EDC0E" w14:textId="1AD3D688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DVA</w:t>
            </w: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bottom"/>
          </w:tcPr>
          <w:p w14:paraId="328CB784" w14:textId="4F8A98C5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60,353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bottom"/>
          </w:tcPr>
          <w:p w14:paraId="5B68FFCB" w14:textId="308356CB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bottom"/>
          </w:tcPr>
          <w:p w14:paraId="6629FB77" w14:textId="1ACD64A9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tcMar>
              <w:left w:w="0" w:type="dxa"/>
              <w:right w:w="28" w:type="dxa"/>
            </w:tcMar>
            <w:vAlign w:val="bottom"/>
          </w:tcPr>
          <w:p w14:paraId="73A0F392" w14:textId="6BA2D903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A64A88" w:rsidRPr="005659AD" w14:paraId="4A29491E" w14:textId="77777777" w:rsidTr="00A64A88">
        <w:trPr>
          <w:trHeight w:val="351"/>
        </w:trPr>
        <w:tc>
          <w:tcPr>
            <w:tcW w:w="7336" w:type="dxa"/>
            <w:gridSpan w:val="2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14:paraId="59366C04" w14:textId="3AB1C967" w:rsidR="00A64A88" w:rsidRPr="00A64A88" w:rsidRDefault="00A64A88" w:rsidP="00A64A88">
            <w:pPr>
              <w:spacing w:before="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Total DVA funding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shd w:val="clear" w:color="auto" w:fill="FFC000"/>
            <w:tcMar>
              <w:left w:w="0" w:type="dxa"/>
              <w:right w:w="28" w:type="dxa"/>
            </w:tcMar>
            <w:vAlign w:val="center"/>
          </w:tcPr>
          <w:p w14:paraId="17DAC1B1" w14:textId="3302E4FD" w:rsidR="00A64A88" w:rsidRPr="00A64A88" w:rsidRDefault="00A64A88" w:rsidP="00A64A88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/>
                <w:b/>
              </w:rPr>
              <w:t>196,335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FC000"/>
            <w:tcMar>
              <w:left w:w="0" w:type="dxa"/>
              <w:right w:w="28" w:type="dxa"/>
            </w:tcMar>
            <w:vAlign w:val="center"/>
          </w:tcPr>
          <w:p w14:paraId="3E455235" w14:textId="4F9E8402" w:rsidR="00A64A88" w:rsidRPr="00A64A88" w:rsidRDefault="00A64A88" w:rsidP="00A64A88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/>
                <w:b/>
              </w:rPr>
              <w:t>34,596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FC000"/>
            <w:tcMar>
              <w:left w:w="0" w:type="dxa"/>
              <w:right w:w="28" w:type="dxa"/>
            </w:tcMar>
            <w:vAlign w:val="center"/>
          </w:tcPr>
          <w:p w14:paraId="046F89DC" w14:textId="6CE696C6" w:rsidR="00A64A88" w:rsidRPr="00A64A88" w:rsidRDefault="00A64A88" w:rsidP="00A64A88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/>
                <w:b/>
              </w:rPr>
              <w:t>9,595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FC000"/>
            <w:tcMar>
              <w:left w:w="0" w:type="dxa"/>
              <w:right w:w="28" w:type="dxa"/>
            </w:tcMar>
            <w:vAlign w:val="center"/>
          </w:tcPr>
          <w:p w14:paraId="46085ECA" w14:textId="71D0E68D" w:rsidR="00A64A88" w:rsidRPr="00A64A88" w:rsidRDefault="00A64A88" w:rsidP="00A64A88">
            <w:pPr>
              <w:spacing w:before="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/>
                <w:b/>
              </w:rPr>
              <w:t>2,271</w:t>
            </w:r>
          </w:p>
        </w:tc>
      </w:tr>
      <w:tr w:rsidR="00593A42" w:rsidRPr="005659AD" w14:paraId="526362F6" w14:textId="77777777" w:rsidTr="00591AB9">
        <w:trPr>
          <w:trHeight w:hRule="exact" w:val="221"/>
        </w:trPr>
        <w:tc>
          <w:tcPr>
            <w:tcW w:w="6359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2CE6E6A8" w14:textId="77777777" w:rsidR="00593A42" w:rsidRPr="00A64A88" w:rsidRDefault="00593A42" w:rsidP="00593A42">
            <w:pPr>
              <w:spacing w:before="0" w:line="240" w:lineRule="auto"/>
              <w:rPr>
                <w:rFonts w:asciiTheme="minorHAnsi" w:hAnsiTheme="minorHAnsi"/>
                <w:sz w:val="16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14:paraId="312B7DF2" w14:textId="77777777" w:rsidR="00593A42" w:rsidRPr="00A64A88" w:rsidRDefault="00593A42" w:rsidP="00593A42">
            <w:pPr>
              <w:spacing w:before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6C8B6841" w14:textId="77777777" w:rsidR="00593A42" w:rsidRPr="00A64A88" w:rsidRDefault="00593A42" w:rsidP="00593A42">
            <w:pPr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3B2B806C" w14:textId="77777777" w:rsidR="00593A42" w:rsidRPr="00A64A88" w:rsidRDefault="00593A42" w:rsidP="00593A42">
            <w:pPr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0EEA7DFD" w14:textId="77777777" w:rsidR="00593A42" w:rsidRPr="00A64A88" w:rsidRDefault="00593A42" w:rsidP="00593A42">
            <w:pPr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54F002B7" w14:textId="77777777" w:rsidR="00593A42" w:rsidRPr="00A64A88" w:rsidRDefault="00593A42" w:rsidP="00593A42">
            <w:pPr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  <w:p w14:paraId="16A4FBFA" w14:textId="77777777" w:rsidR="00593A42" w:rsidRPr="00A64A88" w:rsidRDefault="00593A42" w:rsidP="00593A42">
            <w:pPr>
              <w:spacing w:before="0" w:line="240" w:lineRule="auto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91AB9" w:rsidRPr="005659AD" w14:paraId="6A055497" w14:textId="77777777" w:rsidTr="00623B5E">
        <w:trPr>
          <w:trHeight w:hRule="exact" w:val="624"/>
        </w:trPr>
        <w:tc>
          <w:tcPr>
            <w:tcW w:w="7336" w:type="dxa"/>
            <w:gridSpan w:val="2"/>
            <w:shd w:val="clear" w:color="auto" w:fill="C6D9F1" w:themeFill="text2" w:themeFillTint="33"/>
            <w:tcMar>
              <w:bottom w:w="28" w:type="dxa"/>
            </w:tcMar>
            <w:vAlign w:val="bottom"/>
          </w:tcPr>
          <w:p w14:paraId="49D85999" w14:textId="03A651C3" w:rsidR="00591AB9" w:rsidRPr="00A64A88" w:rsidRDefault="00591AB9" w:rsidP="00591AB9">
            <w:pPr>
              <w:spacing w:before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funding for DVA measures which impact other agencies 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($’000)</w:t>
            </w:r>
          </w:p>
        </w:tc>
        <w:tc>
          <w:tcPr>
            <w:tcW w:w="833" w:type="dxa"/>
            <w:shd w:val="clear" w:color="auto" w:fill="C6D9F1" w:themeFill="text2" w:themeFillTint="33"/>
            <w:tcMar>
              <w:left w:w="0" w:type="dxa"/>
              <w:bottom w:w="28" w:type="dxa"/>
              <w:right w:w="28" w:type="dxa"/>
            </w:tcMar>
            <w:vAlign w:val="bottom"/>
          </w:tcPr>
          <w:p w14:paraId="0BF22172" w14:textId="738410E1" w:rsidR="00591AB9" w:rsidRPr="00A64A88" w:rsidRDefault="00591AB9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2020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21</w:t>
            </w:r>
          </w:p>
        </w:tc>
        <w:tc>
          <w:tcPr>
            <w:tcW w:w="829" w:type="dxa"/>
            <w:shd w:val="clear" w:color="auto" w:fill="C6D9F1" w:themeFill="text2" w:themeFillTint="33"/>
            <w:tcMar>
              <w:left w:w="0" w:type="dxa"/>
              <w:bottom w:w="28" w:type="dxa"/>
              <w:right w:w="28" w:type="dxa"/>
            </w:tcMar>
            <w:vAlign w:val="bottom"/>
          </w:tcPr>
          <w:p w14:paraId="62F9C43D" w14:textId="0B166E46" w:rsidR="00591AB9" w:rsidRPr="00A64A88" w:rsidRDefault="00591AB9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2021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22</w:t>
            </w:r>
          </w:p>
        </w:tc>
        <w:tc>
          <w:tcPr>
            <w:tcW w:w="829" w:type="dxa"/>
            <w:shd w:val="clear" w:color="auto" w:fill="C6D9F1" w:themeFill="text2" w:themeFillTint="33"/>
            <w:tcMar>
              <w:left w:w="0" w:type="dxa"/>
              <w:bottom w:w="28" w:type="dxa"/>
              <w:right w:w="28" w:type="dxa"/>
            </w:tcMar>
            <w:vAlign w:val="bottom"/>
          </w:tcPr>
          <w:p w14:paraId="22EA5059" w14:textId="377A9BE1" w:rsidR="00591AB9" w:rsidRPr="00A64A88" w:rsidRDefault="00591AB9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2022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23</w:t>
            </w:r>
          </w:p>
        </w:tc>
        <w:tc>
          <w:tcPr>
            <w:tcW w:w="829" w:type="dxa"/>
            <w:shd w:val="clear" w:color="auto" w:fill="C6D9F1" w:themeFill="text2" w:themeFillTint="33"/>
            <w:tcMar>
              <w:left w:w="0" w:type="dxa"/>
              <w:bottom w:w="28" w:type="dxa"/>
              <w:right w:w="28" w:type="dxa"/>
            </w:tcMar>
            <w:vAlign w:val="bottom"/>
          </w:tcPr>
          <w:p w14:paraId="1219274C" w14:textId="1C7D287E" w:rsidR="00591AB9" w:rsidRPr="00A64A88" w:rsidRDefault="00591AB9" w:rsidP="00591AB9">
            <w:pPr>
              <w:spacing w:before="60" w:line="240" w:lineRule="auto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2023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br/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</w:rPr>
              <w:t>–</w:t>
            </w:r>
            <w:r w:rsidRPr="00A64A88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24</w:t>
            </w:r>
          </w:p>
        </w:tc>
      </w:tr>
      <w:tr w:rsidR="00CA3014" w:rsidRPr="005659AD" w14:paraId="1819D925" w14:textId="77777777" w:rsidTr="00591AB9">
        <w:trPr>
          <w:trHeight w:hRule="exact" w:val="351"/>
        </w:trPr>
        <w:tc>
          <w:tcPr>
            <w:tcW w:w="10656" w:type="dxa"/>
            <w:gridSpan w:val="6"/>
            <w:tcBorders>
              <w:bottom w:val="single" w:sz="12" w:space="0" w:color="F8DF4A"/>
            </w:tcBorders>
            <w:vAlign w:val="bottom"/>
          </w:tcPr>
          <w:p w14:paraId="698B17B8" w14:textId="16E6A110" w:rsidR="00CA3014" w:rsidRPr="00A64A88" w:rsidRDefault="00CA3014" w:rsidP="00CA3014">
            <w:pPr>
              <w:spacing w:before="0" w:line="240" w:lineRule="auto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Totally and Permanently Incapacitated Veterans — rent assistance</w:t>
            </w:r>
          </w:p>
        </w:tc>
      </w:tr>
      <w:tr w:rsidR="00A64A88" w:rsidRPr="005659AD" w14:paraId="7870F2D7" w14:textId="77777777" w:rsidTr="00A64A88">
        <w:trPr>
          <w:trHeight w:hRule="exact" w:val="351"/>
        </w:trPr>
        <w:tc>
          <w:tcPr>
            <w:tcW w:w="7336" w:type="dxa"/>
            <w:gridSpan w:val="2"/>
            <w:tcBorders>
              <w:top w:val="single" w:sz="12" w:space="0" w:color="F8DF4A"/>
            </w:tcBorders>
            <w:shd w:val="clear" w:color="auto" w:fill="FDF6CF"/>
            <w:vAlign w:val="bottom"/>
          </w:tcPr>
          <w:p w14:paraId="0F25E8CE" w14:textId="6EEB8504" w:rsidR="00A64A88" w:rsidRPr="00A64A88" w:rsidRDefault="00A64A88" w:rsidP="00322FBE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</w:t>
            </w:r>
            <w:r w:rsidR="00322FBE">
              <w:rPr>
                <w:rFonts w:asciiTheme="minorHAnsi" w:hAnsiTheme="minorHAnsi" w:cstheme="minorHAnsi"/>
                <w:szCs w:val="21"/>
              </w:rPr>
              <w:t xml:space="preserve">epartment of Veterans’ Affairs </w:t>
            </w:r>
            <w:r w:rsidRPr="00A64A88">
              <w:rPr>
                <w:rFonts w:asciiTheme="minorHAnsi" w:hAnsiTheme="minorHAnsi" w:cstheme="minorHAnsi"/>
                <w:szCs w:val="21"/>
              </w:rPr>
              <w:t>funding</w:t>
            </w:r>
          </w:p>
        </w:tc>
        <w:tc>
          <w:tcPr>
            <w:tcW w:w="833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3C60D943" w14:textId="4AD6AAEA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6A7BC28B" w14:textId="2D110A7D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2,867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28E33B38" w14:textId="0E93906A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(23,849)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30639C53" w14:textId="0588A11B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(32,187)</w:t>
            </w:r>
          </w:p>
        </w:tc>
      </w:tr>
      <w:tr w:rsidR="00A64A88" w:rsidRPr="005659AD" w14:paraId="738B5E78" w14:textId="77777777" w:rsidTr="00C06C03">
        <w:trPr>
          <w:trHeight w:hRule="exact" w:val="351"/>
        </w:trPr>
        <w:tc>
          <w:tcPr>
            <w:tcW w:w="7336" w:type="dxa"/>
            <w:gridSpan w:val="2"/>
            <w:shd w:val="clear" w:color="auto" w:fill="FDF6CF"/>
            <w:vAlign w:val="bottom"/>
          </w:tcPr>
          <w:p w14:paraId="3316D7E6" w14:textId="0F807747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</w:t>
            </w:r>
            <w:r w:rsidR="00322FBE">
              <w:rPr>
                <w:rFonts w:asciiTheme="minorHAnsi" w:hAnsiTheme="minorHAnsi" w:cstheme="minorHAnsi"/>
                <w:szCs w:val="21"/>
              </w:rPr>
              <w:t xml:space="preserve">epartment of Social </w:t>
            </w:r>
            <w:r w:rsidRPr="00A64A88">
              <w:rPr>
                <w:rFonts w:asciiTheme="minorHAnsi" w:hAnsiTheme="minorHAnsi" w:cstheme="minorHAnsi"/>
                <w:szCs w:val="21"/>
              </w:rPr>
              <w:t>S</w:t>
            </w:r>
            <w:r w:rsidR="00322FBE">
              <w:rPr>
                <w:rFonts w:asciiTheme="minorHAnsi" w:hAnsiTheme="minorHAnsi" w:cstheme="minorHAnsi"/>
                <w:szCs w:val="21"/>
              </w:rPr>
              <w:t>ervices</w:t>
            </w:r>
            <w:r w:rsidRPr="00A64A88">
              <w:rPr>
                <w:rFonts w:asciiTheme="minorHAnsi" w:hAnsiTheme="minorHAnsi" w:cstheme="minorHAnsi"/>
                <w:szCs w:val="21"/>
              </w:rPr>
              <w:t xml:space="preserve"> funding</w:t>
            </w:r>
          </w:p>
        </w:tc>
        <w:tc>
          <w:tcPr>
            <w:tcW w:w="833" w:type="dxa"/>
            <w:shd w:val="clear" w:color="auto" w:fill="FDF6CF"/>
            <w:tcMar>
              <w:left w:w="0" w:type="dxa"/>
              <w:right w:w="28" w:type="dxa"/>
            </w:tcMar>
          </w:tcPr>
          <w:p w14:paraId="0E65510C" w14:textId="70731F7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1F21AB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shd w:val="clear" w:color="auto" w:fill="FDF6CF"/>
            <w:tcMar>
              <w:left w:w="0" w:type="dxa"/>
              <w:right w:w="28" w:type="dxa"/>
            </w:tcMar>
          </w:tcPr>
          <w:p w14:paraId="5FE2FF91" w14:textId="0ECBA2D0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1F21AB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shd w:val="clear" w:color="auto" w:fill="FDF6CF"/>
            <w:tcMar>
              <w:left w:w="0" w:type="dxa"/>
              <w:right w:w="28" w:type="dxa"/>
            </w:tcMar>
          </w:tcPr>
          <w:p w14:paraId="22733F16" w14:textId="575ADF5B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32,114</w:t>
            </w:r>
          </w:p>
        </w:tc>
        <w:tc>
          <w:tcPr>
            <w:tcW w:w="829" w:type="dxa"/>
            <w:shd w:val="clear" w:color="auto" w:fill="FDF6CF"/>
            <w:tcMar>
              <w:left w:w="0" w:type="dxa"/>
              <w:right w:w="28" w:type="dxa"/>
            </w:tcMar>
          </w:tcPr>
          <w:p w14:paraId="3A47E790" w14:textId="73C76E6F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41,086</w:t>
            </w:r>
          </w:p>
        </w:tc>
      </w:tr>
      <w:tr w:rsidR="00A64A88" w:rsidRPr="005659AD" w14:paraId="4120BF0D" w14:textId="77777777" w:rsidTr="00E93413">
        <w:trPr>
          <w:trHeight w:hRule="exact" w:val="351"/>
        </w:trPr>
        <w:tc>
          <w:tcPr>
            <w:tcW w:w="7336" w:type="dxa"/>
            <w:gridSpan w:val="2"/>
            <w:shd w:val="clear" w:color="auto" w:fill="FDF6CF"/>
            <w:vAlign w:val="bottom"/>
          </w:tcPr>
          <w:p w14:paraId="4BAFB5CE" w14:textId="133F3450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Services Australia funding</w:t>
            </w:r>
          </w:p>
        </w:tc>
        <w:tc>
          <w:tcPr>
            <w:tcW w:w="833" w:type="dxa"/>
            <w:shd w:val="clear" w:color="auto" w:fill="FDF6CF"/>
            <w:tcMar>
              <w:left w:w="0" w:type="dxa"/>
              <w:right w:w="28" w:type="dxa"/>
            </w:tcMar>
          </w:tcPr>
          <w:p w14:paraId="2EDE8FA1" w14:textId="6523EA50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9" w:type="dxa"/>
            <w:shd w:val="clear" w:color="auto" w:fill="FDF6CF"/>
            <w:tcMar>
              <w:left w:w="0" w:type="dxa"/>
              <w:right w:w="28" w:type="dxa"/>
            </w:tcMar>
          </w:tcPr>
          <w:p w14:paraId="2B38EDA1" w14:textId="28944912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829" w:type="dxa"/>
            <w:shd w:val="clear" w:color="auto" w:fill="FDF6CF"/>
            <w:tcMar>
              <w:left w:w="0" w:type="dxa"/>
              <w:right w:w="28" w:type="dxa"/>
            </w:tcMar>
          </w:tcPr>
          <w:p w14:paraId="420100AC" w14:textId="09C4DFF8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4,864</w:t>
            </w:r>
          </w:p>
        </w:tc>
        <w:tc>
          <w:tcPr>
            <w:tcW w:w="829" w:type="dxa"/>
            <w:shd w:val="clear" w:color="auto" w:fill="FDF6CF"/>
            <w:tcMar>
              <w:left w:w="0" w:type="dxa"/>
              <w:right w:w="28" w:type="dxa"/>
            </w:tcMar>
          </w:tcPr>
          <w:p w14:paraId="3B838F64" w14:textId="481614C8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</w:tr>
      <w:tr w:rsidR="00A64A88" w:rsidRPr="005659AD" w14:paraId="20DA9F1A" w14:textId="77777777" w:rsidTr="002526FF">
        <w:trPr>
          <w:trHeight w:hRule="exact" w:val="351"/>
        </w:trPr>
        <w:tc>
          <w:tcPr>
            <w:tcW w:w="7336" w:type="dxa"/>
            <w:gridSpan w:val="2"/>
            <w:tcBorders>
              <w:bottom w:val="single" w:sz="4" w:space="0" w:color="000000" w:themeColor="text1"/>
            </w:tcBorders>
            <w:shd w:val="clear" w:color="auto" w:fill="F8DF4A"/>
            <w:vAlign w:val="bottom"/>
          </w:tcPr>
          <w:p w14:paraId="5FFC3947" w14:textId="29AE0CE7" w:rsidR="00A64A88" w:rsidRPr="00A64A88" w:rsidRDefault="00A64A88" w:rsidP="00A64A88">
            <w:pPr>
              <w:spacing w:before="40" w:after="40" w:line="240" w:lineRule="auto"/>
              <w:ind w:right="59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Total funding for the measure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6A2E4523" w14:textId="67A6C54D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0C1F4295" w14:textId="131507F2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3,833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264A1311" w14:textId="7D8A4D7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13,129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02CA2ADA" w14:textId="44EC2145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8,969</w:t>
            </w:r>
          </w:p>
        </w:tc>
      </w:tr>
      <w:tr w:rsidR="00CA3014" w:rsidRPr="005659AD" w14:paraId="3AA91738" w14:textId="77777777" w:rsidTr="00591AB9">
        <w:trPr>
          <w:trHeight w:hRule="exact" w:val="351"/>
        </w:trPr>
        <w:tc>
          <w:tcPr>
            <w:tcW w:w="10656" w:type="dxa"/>
            <w:gridSpan w:val="6"/>
            <w:tcBorders>
              <w:top w:val="single" w:sz="4" w:space="0" w:color="000000" w:themeColor="text1"/>
              <w:bottom w:val="single" w:sz="12" w:space="0" w:color="F8DF4A"/>
            </w:tcBorders>
            <w:vAlign w:val="bottom"/>
          </w:tcPr>
          <w:p w14:paraId="7E165ADF" w14:textId="44577D56" w:rsidR="00CA3014" w:rsidRPr="00A64A88" w:rsidRDefault="00666167" w:rsidP="00CA3014">
            <w:pPr>
              <w:spacing w:before="0" w:line="240" w:lineRule="auto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Mental Health Support for Veterans and Their Families</w:t>
            </w:r>
          </w:p>
        </w:tc>
      </w:tr>
      <w:tr w:rsidR="00A64A88" w:rsidRPr="005659AD" w14:paraId="4A824239" w14:textId="77777777" w:rsidTr="00A64A88">
        <w:trPr>
          <w:trHeight w:hRule="exact" w:val="351"/>
        </w:trPr>
        <w:tc>
          <w:tcPr>
            <w:tcW w:w="7336" w:type="dxa"/>
            <w:gridSpan w:val="2"/>
            <w:tcBorders>
              <w:top w:val="single" w:sz="12" w:space="0" w:color="F8DF4A"/>
            </w:tcBorders>
            <w:shd w:val="clear" w:color="auto" w:fill="FDF6CF"/>
            <w:vAlign w:val="bottom"/>
          </w:tcPr>
          <w:p w14:paraId="2838E0AD" w14:textId="3E077AE9" w:rsidR="00A64A88" w:rsidRPr="00A64A88" w:rsidRDefault="00322FBE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</w:t>
            </w:r>
            <w:r>
              <w:rPr>
                <w:rFonts w:asciiTheme="minorHAnsi" w:hAnsiTheme="minorHAnsi" w:cstheme="minorHAnsi"/>
                <w:szCs w:val="21"/>
              </w:rPr>
              <w:t xml:space="preserve">epartment of Veterans’ Affairs </w:t>
            </w:r>
            <w:r w:rsidRPr="00A64A88">
              <w:rPr>
                <w:rFonts w:asciiTheme="minorHAnsi" w:hAnsiTheme="minorHAnsi" w:cstheme="minorHAnsi"/>
                <w:szCs w:val="21"/>
              </w:rPr>
              <w:t>funding</w:t>
            </w:r>
          </w:p>
        </w:tc>
        <w:tc>
          <w:tcPr>
            <w:tcW w:w="833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29101F58" w14:textId="0336C994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12,745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6A8F4C48" w14:textId="15795437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28,436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166E53C7" w14:textId="2AA6E594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29,698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2190C92B" w14:textId="394A40BF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30,677</w:t>
            </w:r>
          </w:p>
        </w:tc>
      </w:tr>
      <w:tr w:rsidR="00A64A88" w:rsidRPr="005659AD" w14:paraId="3F15C126" w14:textId="77777777" w:rsidTr="008E5F4F">
        <w:trPr>
          <w:trHeight w:hRule="exact" w:val="351"/>
        </w:trPr>
        <w:tc>
          <w:tcPr>
            <w:tcW w:w="7336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DF6CF"/>
            <w:vAlign w:val="bottom"/>
          </w:tcPr>
          <w:p w14:paraId="0954404D" w14:textId="281187C2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Services Australia funding</w:t>
            </w: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00337763" w14:textId="3F4F336E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139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5177B7EB" w14:textId="501FD1B7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47566C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78D78E56" w14:textId="4B43A17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47566C">
              <w:rPr>
                <w:rFonts w:asciiTheme="minorHAnsi" w:hAnsiTheme="minorHAnsi" w:cstheme="minorHAnsi"/>
                <w:szCs w:val="21"/>
              </w:rPr>
              <w:t>–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007C6405" w14:textId="42940FC7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47566C">
              <w:rPr>
                <w:rFonts w:asciiTheme="minorHAnsi" w:hAnsiTheme="minorHAnsi" w:cstheme="minorHAnsi"/>
                <w:szCs w:val="21"/>
              </w:rPr>
              <w:t>–</w:t>
            </w:r>
          </w:p>
        </w:tc>
      </w:tr>
      <w:tr w:rsidR="00A64A88" w:rsidRPr="005659AD" w14:paraId="5E52995C" w14:textId="77777777" w:rsidTr="00EF5A53">
        <w:trPr>
          <w:trHeight w:hRule="exact" w:val="351"/>
        </w:trPr>
        <w:tc>
          <w:tcPr>
            <w:tcW w:w="7336" w:type="dxa"/>
            <w:gridSpan w:val="2"/>
            <w:tcBorders>
              <w:bottom w:val="single" w:sz="4" w:space="0" w:color="000000" w:themeColor="text1"/>
            </w:tcBorders>
            <w:shd w:val="clear" w:color="auto" w:fill="F8DF4A"/>
            <w:vAlign w:val="bottom"/>
          </w:tcPr>
          <w:p w14:paraId="409FA486" w14:textId="3DDF9F45" w:rsidR="00A64A88" w:rsidRPr="00A64A88" w:rsidRDefault="00A64A88" w:rsidP="00A64A88">
            <w:pPr>
              <w:spacing w:before="40" w:after="40" w:line="240" w:lineRule="auto"/>
              <w:ind w:right="59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Total funding for the measure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47778631" w14:textId="0DB810A0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12,884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4F63D3A7" w14:textId="046D781E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28,436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43BB7CF1" w14:textId="530682E3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29,698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0AB50A23" w14:textId="6FFA8E09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30,677</w:t>
            </w:r>
          </w:p>
        </w:tc>
      </w:tr>
      <w:tr w:rsidR="00CA3014" w:rsidRPr="005659AD" w14:paraId="1A9C9ECE" w14:textId="77777777" w:rsidTr="00591AB9">
        <w:trPr>
          <w:trHeight w:hRule="exact" w:val="351"/>
        </w:trPr>
        <w:tc>
          <w:tcPr>
            <w:tcW w:w="10656" w:type="dxa"/>
            <w:gridSpan w:val="6"/>
            <w:tcBorders>
              <w:top w:val="single" w:sz="4" w:space="0" w:color="000000" w:themeColor="text1"/>
              <w:bottom w:val="single" w:sz="12" w:space="0" w:color="F8DF4A"/>
            </w:tcBorders>
            <w:vAlign w:val="bottom"/>
          </w:tcPr>
          <w:p w14:paraId="21D2448D" w14:textId="3B9AA69E" w:rsidR="00CA3014" w:rsidRPr="00A64A88" w:rsidRDefault="00666167" w:rsidP="00CA3014">
            <w:pPr>
              <w:spacing w:before="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Broadening the Prime Minister's Veterans' Employment Program</w:t>
            </w:r>
          </w:p>
        </w:tc>
      </w:tr>
      <w:tr w:rsidR="00A64A88" w:rsidRPr="005659AD" w14:paraId="5DF95DB3" w14:textId="77777777" w:rsidTr="00A64A88">
        <w:trPr>
          <w:trHeight w:hRule="exact" w:val="351"/>
        </w:trPr>
        <w:tc>
          <w:tcPr>
            <w:tcW w:w="7336" w:type="dxa"/>
            <w:gridSpan w:val="2"/>
            <w:tcBorders>
              <w:top w:val="single" w:sz="12" w:space="0" w:color="F8DF4A"/>
            </w:tcBorders>
            <w:shd w:val="clear" w:color="auto" w:fill="FDF6CF"/>
            <w:vAlign w:val="bottom"/>
          </w:tcPr>
          <w:p w14:paraId="5B590E29" w14:textId="52C4563C" w:rsidR="00A64A88" w:rsidRPr="00A64A88" w:rsidRDefault="00322FBE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</w:t>
            </w:r>
            <w:r>
              <w:rPr>
                <w:rFonts w:asciiTheme="minorHAnsi" w:hAnsiTheme="minorHAnsi" w:cstheme="minorHAnsi"/>
                <w:szCs w:val="21"/>
              </w:rPr>
              <w:t xml:space="preserve">epartment of Veterans’ Affairs </w:t>
            </w:r>
            <w:r w:rsidRPr="00A64A88">
              <w:rPr>
                <w:rFonts w:asciiTheme="minorHAnsi" w:hAnsiTheme="minorHAnsi" w:cstheme="minorHAnsi"/>
                <w:szCs w:val="21"/>
              </w:rPr>
              <w:t>funding</w:t>
            </w:r>
          </w:p>
        </w:tc>
        <w:tc>
          <w:tcPr>
            <w:tcW w:w="833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02812AEB" w14:textId="25FE66B7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/>
              </w:rPr>
              <w:t>870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30581BB1" w14:textId="32924651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/>
              </w:rPr>
              <w:t>1,350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3F2B101F" w14:textId="136B5675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/>
              </w:rPr>
              <w:t>1,423</w:t>
            </w:r>
          </w:p>
        </w:tc>
        <w:tc>
          <w:tcPr>
            <w:tcW w:w="829" w:type="dxa"/>
            <w:tcBorders>
              <w:top w:val="single" w:sz="12" w:space="0" w:color="F8DF4A"/>
            </w:tcBorders>
            <w:shd w:val="clear" w:color="auto" w:fill="FDF6CF"/>
            <w:tcMar>
              <w:left w:w="0" w:type="dxa"/>
              <w:right w:w="28" w:type="dxa"/>
            </w:tcMar>
            <w:vAlign w:val="bottom"/>
          </w:tcPr>
          <w:p w14:paraId="7216564B" w14:textId="1C9162E1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/>
              </w:rPr>
              <w:t>1,163</w:t>
            </w:r>
          </w:p>
        </w:tc>
      </w:tr>
      <w:tr w:rsidR="00A64A88" w:rsidRPr="005659AD" w14:paraId="3FDA20D4" w14:textId="77777777" w:rsidTr="00717065">
        <w:trPr>
          <w:trHeight w:hRule="exact" w:val="351"/>
        </w:trPr>
        <w:tc>
          <w:tcPr>
            <w:tcW w:w="7336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DF6CF"/>
            <w:vAlign w:val="bottom"/>
          </w:tcPr>
          <w:p w14:paraId="257AEA51" w14:textId="29BA4C3F" w:rsidR="00A64A88" w:rsidRPr="00A64A88" w:rsidRDefault="00A64A88" w:rsidP="00A64A88">
            <w:pPr>
              <w:spacing w:before="40" w:after="40" w:line="240" w:lineRule="auto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szCs w:val="21"/>
              </w:rPr>
              <w:t>Department of Education, Skills and Employment funding</w:t>
            </w:r>
          </w:p>
        </w:tc>
        <w:tc>
          <w:tcPr>
            <w:tcW w:w="833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777BF020" w14:textId="51CE6E1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68B7FF7F" w14:textId="2BE6A38C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75D19F59" w14:textId="5722E607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829" w:type="dxa"/>
            <w:tcBorders>
              <w:bottom w:val="single" w:sz="4" w:space="0" w:color="D9D9D9" w:themeColor="background1" w:themeShade="D9"/>
            </w:tcBorders>
            <w:shd w:val="clear" w:color="auto" w:fill="FDF6CF"/>
            <w:tcMar>
              <w:left w:w="0" w:type="dxa"/>
              <w:right w:w="28" w:type="dxa"/>
            </w:tcMar>
          </w:tcPr>
          <w:p w14:paraId="05DB0EF9" w14:textId="470DAA72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258</w:t>
            </w:r>
          </w:p>
        </w:tc>
      </w:tr>
      <w:tr w:rsidR="00A64A88" w:rsidRPr="005659AD" w14:paraId="45D1CECC" w14:textId="77777777" w:rsidTr="00626028">
        <w:trPr>
          <w:trHeight w:hRule="exact" w:val="351"/>
        </w:trPr>
        <w:tc>
          <w:tcPr>
            <w:tcW w:w="7336" w:type="dxa"/>
            <w:gridSpan w:val="2"/>
            <w:tcBorders>
              <w:bottom w:val="single" w:sz="4" w:space="0" w:color="000000" w:themeColor="text1"/>
            </w:tcBorders>
            <w:shd w:val="clear" w:color="auto" w:fill="F8DF4A"/>
            <w:vAlign w:val="bottom"/>
          </w:tcPr>
          <w:p w14:paraId="2E2A2B99" w14:textId="7568F68B" w:rsidR="00A64A88" w:rsidRPr="00A64A88" w:rsidRDefault="00A64A88" w:rsidP="00A64A88">
            <w:pPr>
              <w:tabs>
                <w:tab w:val="left" w:pos="3845"/>
              </w:tabs>
              <w:spacing w:before="40" w:after="40" w:line="240" w:lineRule="auto"/>
              <w:jc w:val="right"/>
              <w:rPr>
                <w:rFonts w:asciiTheme="minorHAnsi" w:hAnsiTheme="minorHAnsi" w:cstheme="minorHAnsi"/>
                <w:szCs w:val="21"/>
              </w:rPr>
            </w:pPr>
            <w:r w:rsidRPr="00A64A88">
              <w:rPr>
                <w:rFonts w:asciiTheme="minorHAnsi" w:hAnsiTheme="minorHAnsi" w:cstheme="minorHAnsi"/>
                <w:b/>
                <w:szCs w:val="21"/>
              </w:rPr>
              <w:t>Total funding for the measure</w:t>
            </w:r>
            <w:r w:rsidRPr="00A64A88">
              <w:rPr>
                <w:rFonts w:asciiTheme="minorHAnsi" w:hAnsiTheme="minorHAnsi" w:cstheme="minorHAnsi"/>
                <w:szCs w:val="21"/>
              </w:rPr>
              <w:t xml:space="preserve"> </w:t>
            </w:r>
          </w:p>
        </w:tc>
        <w:tc>
          <w:tcPr>
            <w:tcW w:w="833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22D76A78" w14:textId="46937DA4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1,091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3D1C47EC" w14:textId="189FFA06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1,745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010009C5" w14:textId="6EA2F38A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1,741</w:t>
            </w:r>
          </w:p>
        </w:tc>
        <w:tc>
          <w:tcPr>
            <w:tcW w:w="829" w:type="dxa"/>
            <w:tcBorders>
              <w:bottom w:val="single" w:sz="4" w:space="0" w:color="000000" w:themeColor="text1"/>
            </w:tcBorders>
            <w:shd w:val="clear" w:color="auto" w:fill="F8DF4A"/>
            <w:tcMar>
              <w:left w:w="0" w:type="dxa"/>
              <w:right w:w="28" w:type="dxa"/>
            </w:tcMar>
          </w:tcPr>
          <w:p w14:paraId="798386A8" w14:textId="6E53B80E" w:rsidR="00A64A88" w:rsidRPr="00A64A88" w:rsidRDefault="00A64A88" w:rsidP="00A64A88">
            <w:pPr>
              <w:spacing w:before="40" w:after="40" w:line="240" w:lineRule="auto"/>
              <w:jc w:val="right"/>
              <w:rPr>
                <w:rFonts w:asciiTheme="minorHAnsi" w:hAnsiTheme="minorHAnsi" w:cstheme="minorHAnsi"/>
                <w:b/>
                <w:szCs w:val="21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1,421</w:t>
            </w:r>
          </w:p>
        </w:tc>
      </w:tr>
    </w:tbl>
    <w:p w14:paraId="1CF73F8E" w14:textId="77777777" w:rsidR="00BF0354" w:rsidRPr="00591AB9" w:rsidRDefault="00BF0354" w:rsidP="00591AB9">
      <w:pPr>
        <w:spacing w:before="0"/>
        <w:rPr>
          <w:rFonts w:ascii="Arial Narrow" w:hAnsi="Arial Narrow"/>
          <w:sz w:val="2"/>
          <w:szCs w:val="22"/>
        </w:rPr>
      </w:pPr>
    </w:p>
    <w:sectPr w:rsidR="00BF0354" w:rsidRPr="00591AB9" w:rsidSect="0066551D">
      <w:headerReference w:type="default" r:id="rId8"/>
      <w:footerReference w:type="default" r:id="rId9"/>
      <w:pgSz w:w="11906" w:h="16838"/>
      <w:pgMar w:top="1985" w:right="567" w:bottom="0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D000" w14:textId="77777777" w:rsidR="008A3A8C" w:rsidRDefault="008A3A8C" w:rsidP="00F77677">
      <w:pPr>
        <w:spacing w:before="0" w:line="240" w:lineRule="auto"/>
      </w:pPr>
      <w:r>
        <w:separator/>
      </w:r>
    </w:p>
  </w:endnote>
  <w:endnote w:type="continuationSeparator" w:id="0">
    <w:p w14:paraId="18E51C28" w14:textId="77777777" w:rsidR="008A3A8C" w:rsidRDefault="008A3A8C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irmala UI Semilight">
    <w:altName w:val="Iskoola Pota"/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05EB1" w14:textId="77777777" w:rsidR="00147832" w:rsidRPr="004679F8" w:rsidRDefault="00147832" w:rsidP="00B626DE">
    <w:pPr>
      <w:pStyle w:val="Footer"/>
      <w:tabs>
        <w:tab w:val="right" w:pos="8222"/>
      </w:tabs>
      <w:rPr>
        <w:rFonts w:ascii="Nirmala UI Semilight" w:hAnsi="Nirmala UI Semilight" w:cs="Nirmala UI Semilight"/>
        <w:b/>
        <w:color w:val="939F98"/>
        <w:sz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1BE69" w14:textId="77777777" w:rsidR="008A3A8C" w:rsidRDefault="008A3A8C" w:rsidP="00F77677">
      <w:pPr>
        <w:spacing w:before="0" w:line="240" w:lineRule="auto"/>
      </w:pPr>
      <w:r>
        <w:separator/>
      </w:r>
    </w:p>
  </w:footnote>
  <w:footnote w:type="continuationSeparator" w:id="0">
    <w:p w14:paraId="67797338" w14:textId="77777777" w:rsidR="008A3A8C" w:rsidRDefault="008A3A8C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0CB8D" w14:textId="2D0F2C78" w:rsidR="00147832" w:rsidRDefault="007548E3" w:rsidP="00F77677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2BBAD40" wp14:editId="3A29B02A">
          <wp:simplePos x="0" y="0"/>
          <wp:positionH relativeFrom="column">
            <wp:posOffset>6166057</wp:posOffset>
          </wp:positionH>
          <wp:positionV relativeFrom="paragraph">
            <wp:posOffset>-175260</wp:posOffset>
          </wp:positionV>
          <wp:extent cx="633730" cy="6762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udget grey bo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3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BED" w:rsidRPr="004679F8">
      <w:rPr>
        <w:noProof/>
      </w:rPr>
      <w:drawing>
        <wp:anchor distT="0" distB="0" distL="114300" distR="114300" simplePos="0" relativeHeight="251661312" behindDoc="0" locked="0" layoutInCell="1" allowOverlap="1" wp14:anchorId="16BC1A7B" wp14:editId="49509954">
          <wp:simplePos x="0" y="0"/>
          <wp:positionH relativeFrom="margin">
            <wp:posOffset>6127</wp:posOffset>
          </wp:positionH>
          <wp:positionV relativeFrom="paragraph">
            <wp:posOffset>-3175</wp:posOffset>
          </wp:positionV>
          <wp:extent cx="2388870" cy="504825"/>
          <wp:effectExtent l="0" t="0" r="0" b="9525"/>
          <wp:wrapNone/>
          <wp:docPr id="3" name="Picture 3" descr="R:\NAT\TAESFASD\EPECOMMSB\Strat-Comms\05 SUPPORT\Logos\DVA logos\DVA_inline black high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:\NAT\TAESFASD\EPECOMMSB\Strat-Comms\05 SUPPORT\Logos\DVA logos\DVA_inline black highr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BED" w:rsidRPr="000965A3">
      <w:rPr>
        <w:rFonts w:asciiTheme="minorHAnsi" w:hAnsiTheme="minorHAnsi" w:cs="Nirmala UI Semilight"/>
        <w:b/>
        <w:noProof/>
        <w:color w:val="939F98"/>
        <w:sz w:val="40"/>
        <w:szCs w:val="4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341711A5" wp14:editId="053F6140">
              <wp:simplePos x="0" y="0"/>
              <wp:positionH relativeFrom="column">
                <wp:posOffset>3144520</wp:posOffset>
              </wp:positionH>
              <wp:positionV relativeFrom="paragraph">
                <wp:posOffset>-86772</wp:posOffset>
              </wp:positionV>
              <wp:extent cx="3016250" cy="694690"/>
              <wp:effectExtent l="0" t="0" r="12700" b="1016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6250" cy="694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42361" w14:textId="77777777" w:rsidR="000965A3" w:rsidRDefault="000965A3" w:rsidP="000965A3">
                          <w:pPr>
                            <w:spacing w:before="0" w:line="240" w:lineRule="auto"/>
                            <w:jc w:val="right"/>
                            <w:rPr>
                              <w:rFonts w:ascii="Rockwell" w:hAnsi="Rockwell"/>
                              <w:sz w:val="52"/>
                            </w:rPr>
                          </w:pPr>
                          <w:r w:rsidRPr="000965A3">
                            <w:rPr>
                              <w:rFonts w:ascii="Rockwell" w:hAnsi="Rockwell"/>
                              <w:sz w:val="52"/>
                            </w:rPr>
                            <w:t>Budget at a glance</w:t>
                          </w:r>
                        </w:p>
                        <w:p w14:paraId="0D3E04CD" w14:textId="77777777" w:rsidR="000965A3" w:rsidRPr="000965A3" w:rsidRDefault="000965A3" w:rsidP="000965A3">
                          <w:pPr>
                            <w:spacing w:before="0" w:line="240" w:lineRule="auto"/>
                            <w:jc w:val="righ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0965A3">
                            <w:rPr>
                              <w:rFonts w:asciiTheme="minorHAnsi" w:hAnsiTheme="minorHAnsi"/>
                              <w:sz w:val="22"/>
                            </w:rPr>
                            <w:t>All figures in $’000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1711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7.6pt;margin-top:-6.85pt;width:237.5pt;height:54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" strokecolor="white [3212]">
              <v:textbox>
                <w:txbxContent>
                  <w:p w14:paraId="0A342361" w14:textId="77777777" w:rsidR="000965A3" w:rsidRDefault="000965A3" w:rsidP="000965A3">
                    <w:pPr>
                      <w:spacing w:before="0" w:line="240" w:lineRule="auto"/>
                      <w:jc w:val="right"/>
                      <w:rPr>
                        <w:rFonts w:ascii="Rockwell" w:hAnsi="Rockwell"/>
                        <w:sz w:val="52"/>
                      </w:rPr>
                    </w:pPr>
                    <w:r w:rsidRPr="000965A3">
                      <w:rPr>
                        <w:rFonts w:ascii="Rockwell" w:hAnsi="Rockwell"/>
                        <w:sz w:val="52"/>
                      </w:rPr>
                      <w:t>Budget at a glance</w:t>
                    </w:r>
                  </w:p>
                  <w:p w14:paraId="0D3E04CD" w14:textId="77777777" w:rsidR="000965A3" w:rsidRPr="000965A3" w:rsidRDefault="000965A3" w:rsidP="000965A3">
                    <w:pPr>
                      <w:spacing w:before="0" w:line="240" w:lineRule="auto"/>
                      <w:jc w:val="right"/>
                      <w:rPr>
                        <w:rFonts w:asciiTheme="minorHAnsi" w:hAnsiTheme="minorHAnsi"/>
                        <w:sz w:val="22"/>
                      </w:rPr>
                    </w:pPr>
                    <w:r w:rsidRPr="000965A3">
                      <w:rPr>
                        <w:rFonts w:asciiTheme="minorHAnsi" w:hAnsiTheme="minorHAnsi"/>
                        <w:sz w:val="22"/>
                      </w:rPr>
                      <w:t>All figures in $’000</w:t>
                    </w:r>
                  </w:p>
                </w:txbxContent>
              </v:textbox>
            </v:shape>
          </w:pict>
        </mc:Fallback>
      </mc:AlternateContent>
    </w:r>
    <w:r w:rsidR="00A10BED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DCC665" wp14:editId="72898BC8">
              <wp:simplePos x="0" y="0"/>
              <wp:positionH relativeFrom="margin">
                <wp:posOffset>-182245</wp:posOffset>
              </wp:positionH>
              <wp:positionV relativeFrom="paragraph">
                <wp:posOffset>-244475</wp:posOffset>
              </wp:positionV>
              <wp:extent cx="7124700" cy="10248900"/>
              <wp:effectExtent l="0" t="0" r="19050" b="1905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4700" cy="102489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939F98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1E824" id="Rectangle 3" o:spid="_x0000_s1026" style="position:absolute;margin-left:-14.35pt;margin-top:-19.25pt;width:561pt;height:80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" filled="f" strokecolor="#939f98" strokeweight=".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478E"/>
    <w:multiLevelType w:val="multilevel"/>
    <w:tmpl w:val="384E8C9C"/>
    <w:numStyleLink w:val="CABNETList"/>
  </w:abstractNum>
  <w:abstractNum w:abstractNumId="11" w15:restartNumberingAfterBreak="0">
    <w:nsid w:val="6C5C5D63"/>
    <w:multiLevelType w:val="hybridMultilevel"/>
    <w:tmpl w:val="38741E80"/>
    <w:lvl w:ilvl="0" w:tplc="9258BD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39F9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45E75"/>
    <w:rsid w:val="00052B08"/>
    <w:rsid w:val="00055B91"/>
    <w:rsid w:val="00056C2D"/>
    <w:rsid w:val="00067456"/>
    <w:rsid w:val="0008509E"/>
    <w:rsid w:val="00086608"/>
    <w:rsid w:val="000965A3"/>
    <w:rsid w:val="0009736F"/>
    <w:rsid w:val="000A35FD"/>
    <w:rsid w:val="0010432B"/>
    <w:rsid w:val="00114A3C"/>
    <w:rsid w:val="0013443A"/>
    <w:rsid w:val="00147832"/>
    <w:rsid w:val="0015260C"/>
    <w:rsid w:val="00157391"/>
    <w:rsid w:val="001763B7"/>
    <w:rsid w:val="0018786F"/>
    <w:rsid w:val="00195606"/>
    <w:rsid w:val="001B3443"/>
    <w:rsid w:val="001B5885"/>
    <w:rsid w:val="001B5A06"/>
    <w:rsid w:val="001B6D66"/>
    <w:rsid w:val="001B6FFF"/>
    <w:rsid w:val="001D095A"/>
    <w:rsid w:val="001F12B7"/>
    <w:rsid w:val="00205D5E"/>
    <w:rsid w:val="00220AC1"/>
    <w:rsid w:val="002333BF"/>
    <w:rsid w:val="00241CA2"/>
    <w:rsid w:val="002A1448"/>
    <w:rsid w:val="002A573C"/>
    <w:rsid w:val="002B7EFD"/>
    <w:rsid w:val="002F3AE3"/>
    <w:rsid w:val="0030786C"/>
    <w:rsid w:val="00317BC6"/>
    <w:rsid w:val="00322FBE"/>
    <w:rsid w:val="00340614"/>
    <w:rsid w:val="00365EED"/>
    <w:rsid w:val="00380598"/>
    <w:rsid w:val="003A2ABA"/>
    <w:rsid w:val="003D17F9"/>
    <w:rsid w:val="003D2B03"/>
    <w:rsid w:val="003E7592"/>
    <w:rsid w:val="00404C87"/>
    <w:rsid w:val="00406198"/>
    <w:rsid w:val="0041151F"/>
    <w:rsid w:val="00411564"/>
    <w:rsid w:val="00440060"/>
    <w:rsid w:val="004679F8"/>
    <w:rsid w:val="004711F0"/>
    <w:rsid w:val="00477F29"/>
    <w:rsid w:val="00486014"/>
    <w:rsid w:val="004867E2"/>
    <w:rsid w:val="004A3DB2"/>
    <w:rsid w:val="004B035B"/>
    <w:rsid w:val="004F119D"/>
    <w:rsid w:val="004F380B"/>
    <w:rsid w:val="00502F47"/>
    <w:rsid w:val="00544DDF"/>
    <w:rsid w:val="00545812"/>
    <w:rsid w:val="00551B8F"/>
    <w:rsid w:val="0056311E"/>
    <w:rsid w:val="005656AB"/>
    <w:rsid w:val="005659AD"/>
    <w:rsid w:val="00573DFF"/>
    <w:rsid w:val="0057624F"/>
    <w:rsid w:val="00591AB9"/>
    <w:rsid w:val="00591B5B"/>
    <w:rsid w:val="00591CAB"/>
    <w:rsid w:val="00593A42"/>
    <w:rsid w:val="005C755B"/>
    <w:rsid w:val="005E5F43"/>
    <w:rsid w:val="00600463"/>
    <w:rsid w:val="00623B5E"/>
    <w:rsid w:val="00633865"/>
    <w:rsid w:val="006359EB"/>
    <w:rsid w:val="00650066"/>
    <w:rsid w:val="00656763"/>
    <w:rsid w:val="0066551D"/>
    <w:rsid w:val="00666167"/>
    <w:rsid w:val="00681280"/>
    <w:rsid w:val="006B0D5D"/>
    <w:rsid w:val="006C6221"/>
    <w:rsid w:val="006D479A"/>
    <w:rsid w:val="006F5DAB"/>
    <w:rsid w:val="00722162"/>
    <w:rsid w:val="00724B94"/>
    <w:rsid w:val="00753819"/>
    <w:rsid w:val="007548E3"/>
    <w:rsid w:val="0076123A"/>
    <w:rsid w:val="00786453"/>
    <w:rsid w:val="00793040"/>
    <w:rsid w:val="007A0BF6"/>
    <w:rsid w:val="007A71CB"/>
    <w:rsid w:val="007B1C7F"/>
    <w:rsid w:val="007E4B1F"/>
    <w:rsid w:val="007F5653"/>
    <w:rsid w:val="008264EB"/>
    <w:rsid w:val="008455EE"/>
    <w:rsid w:val="008542DC"/>
    <w:rsid w:val="0087762F"/>
    <w:rsid w:val="008974DD"/>
    <w:rsid w:val="008A3A8C"/>
    <w:rsid w:val="008E3C38"/>
    <w:rsid w:val="008F2E23"/>
    <w:rsid w:val="008F6DC0"/>
    <w:rsid w:val="00905865"/>
    <w:rsid w:val="00921D7F"/>
    <w:rsid w:val="0092734C"/>
    <w:rsid w:val="00941137"/>
    <w:rsid w:val="00942555"/>
    <w:rsid w:val="00942740"/>
    <w:rsid w:val="00971286"/>
    <w:rsid w:val="00976B19"/>
    <w:rsid w:val="009A0884"/>
    <w:rsid w:val="009B08A9"/>
    <w:rsid w:val="009C1A20"/>
    <w:rsid w:val="009D7D5E"/>
    <w:rsid w:val="00A10BED"/>
    <w:rsid w:val="00A1582F"/>
    <w:rsid w:val="00A15906"/>
    <w:rsid w:val="00A15F35"/>
    <w:rsid w:val="00A36DF4"/>
    <w:rsid w:val="00A4512D"/>
    <w:rsid w:val="00A605A3"/>
    <w:rsid w:val="00A64A88"/>
    <w:rsid w:val="00A67564"/>
    <w:rsid w:val="00A705AF"/>
    <w:rsid w:val="00A964FB"/>
    <w:rsid w:val="00AB2DD7"/>
    <w:rsid w:val="00AB6201"/>
    <w:rsid w:val="00AF01EB"/>
    <w:rsid w:val="00B17399"/>
    <w:rsid w:val="00B42851"/>
    <w:rsid w:val="00B56B4D"/>
    <w:rsid w:val="00B61245"/>
    <w:rsid w:val="00B626DE"/>
    <w:rsid w:val="00BB1B5E"/>
    <w:rsid w:val="00BC6210"/>
    <w:rsid w:val="00BC7712"/>
    <w:rsid w:val="00BE05B5"/>
    <w:rsid w:val="00BE129B"/>
    <w:rsid w:val="00BE3343"/>
    <w:rsid w:val="00BF0354"/>
    <w:rsid w:val="00C00B4E"/>
    <w:rsid w:val="00C25900"/>
    <w:rsid w:val="00C52E32"/>
    <w:rsid w:val="00C65279"/>
    <w:rsid w:val="00CA3014"/>
    <w:rsid w:val="00CB0960"/>
    <w:rsid w:val="00CB468E"/>
    <w:rsid w:val="00CB5B1A"/>
    <w:rsid w:val="00CD48C5"/>
    <w:rsid w:val="00CE3245"/>
    <w:rsid w:val="00CF2869"/>
    <w:rsid w:val="00D04BAA"/>
    <w:rsid w:val="00D13B9A"/>
    <w:rsid w:val="00D239EC"/>
    <w:rsid w:val="00D4350B"/>
    <w:rsid w:val="00D456A7"/>
    <w:rsid w:val="00D63677"/>
    <w:rsid w:val="00D77E60"/>
    <w:rsid w:val="00DD6EBA"/>
    <w:rsid w:val="00E35F81"/>
    <w:rsid w:val="00E44D41"/>
    <w:rsid w:val="00EA0752"/>
    <w:rsid w:val="00EC15D3"/>
    <w:rsid w:val="00EC1DBE"/>
    <w:rsid w:val="00EE2EB7"/>
    <w:rsid w:val="00EF332A"/>
    <w:rsid w:val="00F060E0"/>
    <w:rsid w:val="00F21BF5"/>
    <w:rsid w:val="00F22071"/>
    <w:rsid w:val="00F2257D"/>
    <w:rsid w:val="00F25496"/>
    <w:rsid w:val="00F26F38"/>
    <w:rsid w:val="00F55363"/>
    <w:rsid w:val="00F57D35"/>
    <w:rsid w:val="00F75F7A"/>
    <w:rsid w:val="00F77677"/>
    <w:rsid w:val="00F87F9A"/>
    <w:rsid w:val="00F93440"/>
    <w:rsid w:val="00FA1CD2"/>
    <w:rsid w:val="00FC2D96"/>
    <w:rsid w:val="00FE6D54"/>
    <w:rsid w:val="00FF05AB"/>
    <w:rsid w:val="00FF1890"/>
    <w:rsid w:val="00FF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5D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unhideWhenUsed="1" w:qFormat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  <w:style w:type="table" w:styleId="TableGrid">
    <w:name w:val="Table Grid"/>
    <w:basedOn w:val="TableNormal"/>
    <w:rsid w:val="00A1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5DC62-2C93-40F0-B174-037EEFFA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dcterms:created xsi:type="dcterms:W3CDTF">2020-10-06T01:25:00Z</dcterms:created>
  <dcterms:modified xsi:type="dcterms:W3CDTF">2020-10-06T01:25:00Z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OFFICIAL</vt:lpwstr>
  </property>
  <property fmtid="{D5CDD505-2E9C-101B-9397-08002B2CF9AE}" pid="3" name="PM_Caveats_Count">
    <vt:lpwstr>0</vt:lpwstr>
  </property>
  <property fmtid="{D5CDD505-2E9C-101B-9397-08002B2CF9AE}" pid="4" name="PM_Originator_Hash_SHA1">
    <vt:lpwstr>65DB968051771D8A6BF6E2E41255175FFF22508A</vt:lpwstr>
  </property>
  <property fmtid="{D5CDD505-2E9C-101B-9397-08002B2CF9AE}" pid="5" name="PM_SecurityClassification">
    <vt:lpwstr>OFFICIAL</vt:lpwstr>
  </property>
  <property fmtid="{D5CDD505-2E9C-101B-9397-08002B2CF9AE}" pid="6" name="PM_DisplayValueSecClassificationWithQualifier">
    <vt:lpwstr>OFFICIAL</vt:lpwstr>
  </property>
  <property fmtid="{D5CDD505-2E9C-101B-9397-08002B2CF9AE}" pid="7" name="PM_Qualifier">
    <vt:lpwstr/>
  </property>
  <property fmtid="{D5CDD505-2E9C-101B-9397-08002B2CF9AE}" pid="8" name="PM_InsertionValue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Hash_SHA1">
    <vt:lpwstr>47CEF4961E24FB740F2A9689D3D529F137E433F7</vt:lpwstr>
  </property>
  <property fmtid="{D5CDD505-2E9C-101B-9397-08002B2CF9AE}" pid="11" name="PM_ProtectiveMarkingImage_Header">
    <vt:lpwstr>C:\Program Files (x86)\Common Files\janusNET Shared\janusSEAL\Images\DocumentSlashBlue.png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gov.au</vt:lpwstr>
  </property>
  <property fmtid="{D5CDD505-2E9C-101B-9397-08002B2CF9AE}" pid="14" name="PM_Version">
    <vt:lpwstr>2018.1</vt:lpwstr>
  </property>
  <property fmtid="{D5CDD505-2E9C-101B-9397-08002B2CF9AE}" pid="15" name="PM_Originating_FileId">
    <vt:lpwstr>E1C8CABFCBDB479693FC4CFC975FC6E1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OriginationTimeStamp">
    <vt:lpwstr>2020-10-04T22:34:10Z</vt:lpwstr>
  </property>
  <property fmtid="{D5CDD505-2E9C-101B-9397-08002B2CF9AE}" pid="19" name="PM_Hash_Version">
    <vt:lpwstr>2018.0</vt:lpwstr>
  </property>
  <property fmtid="{D5CDD505-2E9C-101B-9397-08002B2CF9AE}" pid="20" name="PM_Hash_Salt_Prev">
    <vt:lpwstr>B5009DD6D337AF93CF9457ACA43D17B7</vt:lpwstr>
  </property>
  <property fmtid="{D5CDD505-2E9C-101B-9397-08002B2CF9AE}" pid="21" name="PM_Hash_Salt">
    <vt:lpwstr>F5A42459880C345F7F97374C22D328B5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</Properties>
</file>