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CB2179" w14:textId="77777777" w:rsidR="009F0E92" w:rsidRDefault="006955F9">
      <w:pPr>
        <w:pStyle w:val="Heading2"/>
      </w:pPr>
      <w:r>
        <w:rPr>
          <w:noProof/>
        </w:rPr>
        <w:drawing>
          <wp:anchor distT="0" distB="0" distL="0" distR="0" simplePos="0" relativeHeight="15729152" behindDoc="0" locked="0" layoutInCell="1" allowOverlap="1" wp14:anchorId="3CE97F39" wp14:editId="64C27988">
            <wp:simplePos x="0" y="0"/>
            <wp:positionH relativeFrom="page">
              <wp:posOffset>504507</wp:posOffset>
            </wp:positionH>
            <wp:positionV relativeFrom="paragraph">
              <wp:posOffset>84850</wp:posOffset>
            </wp:positionV>
            <wp:extent cx="2755661" cy="582929"/>
            <wp:effectExtent l="0" t="0" r="0" b="0"/>
            <wp:wrapNone/>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6" cstate="print"/>
                    <a:stretch>
                      <a:fillRect/>
                    </a:stretch>
                  </pic:blipFill>
                  <pic:spPr>
                    <a:xfrm>
                      <a:off x="0" y="0"/>
                      <a:ext cx="2755661" cy="582929"/>
                    </a:xfrm>
                    <a:prstGeom prst="rect">
                      <a:avLst/>
                    </a:prstGeom>
                  </pic:spPr>
                </pic:pic>
              </a:graphicData>
            </a:graphic>
          </wp:anchor>
        </w:drawing>
      </w:r>
      <w:r>
        <w:rPr>
          <w:color w:val="16365D"/>
        </w:rPr>
        <w:t>Ex-Service</w:t>
      </w:r>
      <w:r>
        <w:rPr>
          <w:color w:val="16365D"/>
          <w:spacing w:val="-14"/>
        </w:rPr>
        <w:t xml:space="preserve"> </w:t>
      </w:r>
      <w:r>
        <w:rPr>
          <w:color w:val="16365D"/>
        </w:rPr>
        <w:t>Organisation</w:t>
      </w:r>
      <w:r>
        <w:rPr>
          <w:color w:val="16365D"/>
          <w:spacing w:val="-16"/>
        </w:rPr>
        <w:t xml:space="preserve"> </w:t>
      </w:r>
      <w:r>
        <w:rPr>
          <w:color w:val="16365D"/>
        </w:rPr>
        <w:t>Round</w:t>
      </w:r>
      <w:r>
        <w:rPr>
          <w:color w:val="16365D"/>
          <w:spacing w:val="-19"/>
        </w:rPr>
        <w:t xml:space="preserve"> </w:t>
      </w:r>
      <w:r>
        <w:rPr>
          <w:color w:val="16365D"/>
          <w:spacing w:val="-2"/>
        </w:rPr>
        <w:t>Table</w:t>
      </w:r>
    </w:p>
    <w:p w14:paraId="1CCFF102" w14:textId="77777777" w:rsidR="009F0E92" w:rsidRDefault="006955F9">
      <w:pPr>
        <w:spacing w:line="368" w:lineRule="exact"/>
        <w:ind w:left="5385" w:right="1"/>
        <w:jc w:val="center"/>
        <w:rPr>
          <w:rFonts w:ascii="Times New Roman" w:hAnsi="Times New Roman"/>
          <w:b/>
          <w:sz w:val="32"/>
        </w:rPr>
      </w:pPr>
      <w:r>
        <w:rPr>
          <w:rFonts w:ascii="Times New Roman" w:hAnsi="Times New Roman"/>
          <w:b/>
          <w:color w:val="16365D"/>
          <w:sz w:val="32"/>
        </w:rPr>
        <w:t>«</w:t>
      </w:r>
      <w:r>
        <w:rPr>
          <w:rFonts w:ascii="Times New Roman" w:hAnsi="Times New Roman"/>
          <w:b/>
          <w:color w:val="16365D"/>
          <w:spacing w:val="-2"/>
          <w:sz w:val="32"/>
        </w:rPr>
        <w:t xml:space="preserve"> </w:t>
      </w:r>
      <w:r>
        <w:rPr>
          <w:rFonts w:ascii="Times New Roman" w:hAnsi="Times New Roman"/>
          <w:b/>
          <w:color w:val="16365D"/>
          <w:spacing w:val="-2"/>
          <w:sz w:val="28"/>
        </w:rPr>
        <w:t>ESORT</w:t>
      </w:r>
      <w:r>
        <w:rPr>
          <w:rFonts w:ascii="Times New Roman" w:hAnsi="Times New Roman"/>
          <w:b/>
          <w:color w:val="16365D"/>
          <w:spacing w:val="-2"/>
          <w:sz w:val="32"/>
        </w:rPr>
        <w:t>»</w:t>
      </w:r>
    </w:p>
    <w:p w14:paraId="705D893A" w14:textId="77777777" w:rsidR="009F0E92" w:rsidRDefault="006955F9">
      <w:pPr>
        <w:pStyle w:val="Heading4"/>
      </w:pPr>
      <w:r>
        <w:rPr>
          <w:color w:val="16365D"/>
        </w:rPr>
        <w:t>Tuesday</w:t>
      </w:r>
      <w:r>
        <w:rPr>
          <w:color w:val="16365D"/>
          <w:spacing w:val="-15"/>
        </w:rPr>
        <w:t xml:space="preserve"> </w:t>
      </w:r>
      <w:r>
        <w:rPr>
          <w:color w:val="16365D"/>
        </w:rPr>
        <w:t>9</w:t>
      </w:r>
      <w:r>
        <w:rPr>
          <w:color w:val="16365D"/>
          <w:spacing w:val="-13"/>
        </w:rPr>
        <w:t xml:space="preserve"> </w:t>
      </w:r>
      <w:r>
        <w:rPr>
          <w:color w:val="16365D"/>
        </w:rPr>
        <w:t>December</w:t>
      </w:r>
      <w:r>
        <w:rPr>
          <w:color w:val="16365D"/>
          <w:spacing w:val="-16"/>
        </w:rPr>
        <w:t xml:space="preserve"> </w:t>
      </w:r>
      <w:r>
        <w:rPr>
          <w:color w:val="16365D"/>
          <w:spacing w:val="-4"/>
        </w:rPr>
        <w:t>2025</w:t>
      </w:r>
    </w:p>
    <w:p w14:paraId="4F667C6B" w14:textId="77777777" w:rsidR="009F0E92" w:rsidRDefault="006955F9">
      <w:pPr>
        <w:pStyle w:val="BodyText"/>
        <w:rPr>
          <w:rFonts w:ascii="Times New Roman"/>
          <w:b/>
          <w:sz w:val="5"/>
        </w:rPr>
      </w:pPr>
      <w:r>
        <w:rPr>
          <w:rFonts w:ascii="Times New Roman"/>
          <w:b/>
          <w:noProof/>
          <w:sz w:val="5"/>
        </w:rPr>
        <mc:AlternateContent>
          <mc:Choice Requires="wps">
            <w:drawing>
              <wp:anchor distT="0" distB="0" distL="0" distR="0" simplePos="0" relativeHeight="487587840" behindDoc="1" locked="0" layoutInCell="1" allowOverlap="1" wp14:anchorId="13BD4FB8" wp14:editId="60A7FC3D">
                <wp:simplePos x="0" y="0"/>
                <wp:positionH relativeFrom="page">
                  <wp:posOffset>438912</wp:posOffset>
                </wp:positionH>
                <wp:positionV relativeFrom="paragraph">
                  <wp:posOffset>51809</wp:posOffset>
                </wp:positionV>
                <wp:extent cx="6682740" cy="6350"/>
                <wp:effectExtent l="0" t="0" r="0" b="0"/>
                <wp:wrapTopAndBottom/>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82740" cy="6350"/>
                        </a:xfrm>
                        <a:custGeom>
                          <a:avLst/>
                          <a:gdLst/>
                          <a:ahLst/>
                          <a:cxnLst/>
                          <a:rect l="l" t="t" r="r" b="b"/>
                          <a:pathLst>
                            <a:path w="6682740" h="6350">
                              <a:moveTo>
                                <a:pt x="6682740" y="0"/>
                              </a:moveTo>
                              <a:lnTo>
                                <a:pt x="0" y="0"/>
                              </a:lnTo>
                              <a:lnTo>
                                <a:pt x="0" y="6108"/>
                              </a:lnTo>
                              <a:lnTo>
                                <a:pt x="6682740" y="6108"/>
                              </a:lnTo>
                              <a:lnTo>
                                <a:pt x="668274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FA6E9FE" id="Graphic 3" o:spid="_x0000_s1026" style="position:absolute;margin-left:34.55pt;margin-top:4.1pt;width:526.2pt;height:.5pt;z-index:-15728640;visibility:visible;mso-wrap-style:square;mso-wrap-distance-left:0;mso-wrap-distance-top:0;mso-wrap-distance-right:0;mso-wrap-distance-bottom:0;mso-position-horizontal:absolute;mso-position-horizontal-relative:page;mso-position-vertical:absolute;mso-position-vertical-relative:text;v-text-anchor:top" coordsize="668274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" path="m6682740,l,,,6108r6682740,l6682740,xe" fillcolor="black" stroked="f">
                <v:path arrowok="t"/>
                <w10:wrap type="topAndBottom" anchorx="page"/>
              </v:shape>
            </w:pict>
          </mc:Fallback>
        </mc:AlternateContent>
      </w:r>
    </w:p>
    <w:p w14:paraId="29BFE293" w14:textId="77777777" w:rsidR="009F0E92" w:rsidRDefault="006955F9">
      <w:pPr>
        <w:pStyle w:val="Heading1"/>
      </w:pPr>
      <w:r>
        <w:rPr>
          <w:spacing w:val="-2"/>
        </w:rPr>
        <w:t>Minutes</w:t>
      </w:r>
    </w:p>
    <w:p w14:paraId="4163E2BD" w14:textId="77777777" w:rsidR="009F0E92" w:rsidRDefault="006955F9">
      <w:pPr>
        <w:pStyle w:val="Heading5"/>
        <w:tabs>
          <w:tab w:val="left" w:pos="2454"/>
        </w:tabs>
        <w:spacing w:before="238"/>
        <w:jc w:val="both"/>
      </w:pPr>
      <w:r>
        <w:rPr>
          <w:color w:val="365F91"/>
        </w:rPr>
        <w:t>Agenda</w:t>
      </w:r>
      <w:r>
        <w:rPr>
          <w:color w:val="365F91"/>
          <w:spacing w:val="-2"/>
        </w:rPr>
        <w:t xml:space="preserve"> </w:t>
      </w:r>
      <w:r>
        <w:rPr>
          <w:color w:val="365F91"/>
        </w:rPr>
        <w:t>Item</w:t>
      </w:r>
      <w:r>
        <w:rPr>
          <w:color w:val="365F91"/>
          <w:spacing w:val="-1"/>
        </w:rPr>
        <w:t xml:space="preserve"> </w:t>
      </w:r>
      <w:r>
        <w:rPr>
          <w:color w:val="365F91"/>
          <w:spacing w:val="-10"/>
        </w:rPr>
        <w:t>1</w:t>
      </w:r>
      <w:r>
        <w:rPr>
          <w:color w:val="365F91"/>
        </w:rPr>
        <w:tab/>
        <w:t>Welcome,</w:t>
      </w:r>
      <w:r>
        <w:rPr>
          <w:color w:val="365F91"/>
          <w:spacing w:val="-4"/>
        </w:rPr>
        <w:t xml:space="preserve"> </w:t>
      </w:r>
      <w:r>
        <w:rPr>
          <w:color w:val="365F91"/>
        </w:rPr>
        <w:t>apologies</w:t>
      </w:r>
      <w:r>
        <w:rPr>
          <w:color w:val="365F91"/>
          <w:spacing w:val="-1"/>
        </w:rPr>
        <w:t xml:space="preserve"> </w:t>
      </w:r>
      <w:r>
        <w:rPr>
          <w:color w:val="365F91"/>
        </w:rPr>
        <w:t>and</w:t>
      </w:r>
      <w:r>
        <w:rPr>
          <w:color w:val="365F91"/>
          <w:spacing w:val="-3"/>
        </w:rPr>
        <w:t xml:space="preserve"> </w:t>
      </w:r>
      <w:r>
        <w:rPr>
          <w:color w:val="365F91"/>
        </w:rPr>
        <w:t>conflicts</w:t>
      </w:r>
      <w:r>
        <w:rPr>
          <w:color w:val="365F91"/>
          <w:spacing w:val="-4"/>
        </w:rPr>
        <w:t xml:space="preserve"> </w:t>
      </w:r>
      <w:r>
        <w:rPr>
          <w:color w:val="365F91"/>
        </w:rPr>
        <w:t>of</w:t>
      </w:r>
      <w:r>
        <w:rPr>
          <w:color w:val="365F91"/>
          <w:spacing w:val="-2"/>
        </w:rPr>
        <w:t xml:space="preserve"> interest</w:t>
      </w:r>
    </w:p>
    <w:p w14:paraId="2FFE557C" w14:textId="77777777" w:rsidR="009F0E92" w:rsidRDefault="006955F9">
      <w:pPr>
        <w:pStyle w:val="BodyText"/>
        <w:spacing w:before="240"/>
        <w:ind w:left="294" w:right="290"/>
        <w:jc w:val="both"/>
      </w:pPr>
      <w:r>
        <w:t>The Chair opened the meeting acknowledging country, veterans, current serving Australian Defence Force Personnel and</w:t>
      </w:r>
      <w:r>
        <w:rPr>
          <w:spacing w:val="-4"/>
        </w:rPr>
        <w:t xml:space="preserve"> </w:t>
      </w:r>
      <w:r>
        <w:t>welcomed</w:t>
      </w:r>
      <w:r>
        <w:rPr>
          <w:spacing w:val="-4"/>
        </w:rPr>
        <w:t xml:space="preserve"> </w:t>
      </w:r>
      <w:r>
        <w:t>observers.</w:t>
      </w:r>
      <w:r>
        <w:rPr>
          <w:spacing w:val="-6"/>
        </w:rPr>
        <w:t xml:space="preserve"> </w:t>
      </w:r>
      <w:r>
        <w:t>Members</w:t>
      </w:r>
      <w:r>
        <w:rPr>
          <w:spacing w:val="-5"/>
        </w:rPr>
        <w:t xml:space="preserve"> </w:t>
      </w:r>
      <w:r>
        <w:rPr>
          <w:b/>
        </w:rPr>
        <w:t>NOTED</w:t>
      </w:r>
      <w:r>
        <w:rPr>
          <w:b/>
          <w:spacing w:val="-3"/>
        </w:rPr>
        <w:t xml:space="preserve"> </w:t>
      </w:r>
      <w:r>
        <w:t>apologies</w:t>
      </w:r>
      <w:r>
        <w:rPr>
          <w:spacing w:val="-3"/>
        </w:rPr>
        <w:t xml:space="preserve"> </w:t>
      </w:r>
      <w:r>
        <w:t>as</w:t>
      </w:r>
      <w:r>
        <w:rPr>
          <w:spacing w:val="-3"/>
        </w:rPr>
        <w:t xml:space="preserve"> </w:t>
      </w:r>
      <w:r>
        <w:t>listed</w:t>
      </w:r>
      <w:r>
        <w:rPr>
          <w:spacing w:val="-4"/>
        </w:rPr>
        <w:t xml:space="preserve"> </w:t>
      </w:r>
      <w:r>
        <w:t>at</w:t>
      </w:r>
      <w:r>
        <w:rPr>
          <w:spacing w:val="-3"/>
        </w:rPr>
        <w:t xml:space="preserve"> </w:t>
      </w:r>
      <w:r>
        <w:t>Annexure</w:t>
      </w:r>
      <w:r>
        <w:rPr>
          <w:spacing w:val="-3"/>
        </w:rPr>
        <w:t xml:space="preserve"> </w:t>
      </w:r>
      <w:r>
        <w:t>A</w:t>
      </w:r>
      <w:r>
        <w:rPr>
          <w:spacing w:val="-4"/>
        </w:rPr>
        <w:t xml:space="preserve"> </w:t>
      </w:r>
      <w:r>
        <w:t>and</w:t>
      </w:r>
      <w:r>
        <w:rPr>
          <w:spacing w:val="-4"/>
        </w:rPr>
        <w:t xml:space="preserve"> </w:t>
      </w:r>
      <w:r>
        <w:t>no</w:t>
      </w:r>
      <w:r>
        <w:rPr>
          <w:spacing w:val="-2"/>
        </w:rPr>
        <w:t xml:space="preserve"> </w:t>
      </w:r>
      <w:r>
        <w:t>conflicts</w:t>
      </w:r>
      <w:r>
        <w:rPr>
          <w:spacing w:val="-3"/>
        </w:rPr>
        <w:t xml:space="preserve"> </w:t>
      </w:r>
      <w:r>
        <w:t>of</w:t>
      </w:r>
      <w:r>
        <w:rPr>
          <w:spacing w:val="-4"/>
        </w:rPr>
        <w:t xml:space="preserve"> </w:t>
      </w:r>
      <w:r>
        <w:t>interest</w:t>
      </w:r>
      <w:r>
        <w:rPr>
          <w:spacing w:val="-3"/>
        </w:rPr>
        <w:t xml:space="preserve"> </w:t>
      </w:r>
      <w:r>
        <w:t>were</w:t>
      </w:r>
      <w:r>
        <w:rPr>
          <w:spacing w:val="-3"/>
        </w:rPr>
        <w:t xml:space="preserve"> </w:t>
      </w:r>
      <w:r>
        <w:t>raised.</w:t>
      </w:r>
    </w:p>
    <w:p w14:paraId="4B22544E" w14:textId="77777777" w:rsidR="009F0E92" w:rsidRDefault="006955F9">
      <w:pPr>
        <w:pStyle w:val="BodyText"/>
        <w:spacing w:before="240"/>
        <w:ind w:left="294"/>
        <w:jc w:val="both"/>
      </w:pPr>
      <w:r>
        <w:t>The</w:t>
      </w:r>
      <w:r>
        <w:rPr>
          <w:spacing w:val="-5"/>
        </w:rPr>
        <w:t xml:space="preserve"> </w:t>
      </w:r>
      <w:r>
        <w:t>Ode</w:t>
      </w:r>
      <w:r>
        <w:rPr>
          <w:spacing w:val="-5"/>
        </w:rPr>
        <w:t xml:space="preserve"> </w:t>
      </w:r>
      <w:r>
        <w:t>was</w:t>
      </w:r>
      <w:r>
        <w:rPr>
          <w:spacing w:val="-5"/>
        </w:rPr>
        <w:t xml:space="preserve"> </w:t>
      </w:r>
      <w:r>
        <w:t>recited,</w:t>
      </w:r>
      <w:r>
        <w:rPr>
          <w:spacing w:val="-3"/>
        </w:rPr>
        <w:t xml:space="preserve"> </w:t>
      </w:r>
      <w:r>
        <w:t>and</w:t>
      </w:r>
      <w:r>
        <w:rPr>
          <w:spacing w:val="-5"/>
        </w:rPr>
        <w:t xml:space="preserve"> </w:t>
      </w:r>
      <w:r>
        <w:t>members</w:t>
      </w:r>
      <w:r>
        <w:rPr>
          <w:spacing w:val="-5"/>
        </w:rPr>
        <w:t xml:space="preserve"> </w:t>
      </w:r>
      <w:r>
        <w:t>acknowledged</w:t>
      </w:r>
      <w:r>
        <w:rPr>
          <w:spacing w:val="-4"/>
        </w:rPr>
        <w:t xml:space="preserve"> </w:t>
      </w:r>
      <w:r>
        <w:t>the</w:t>
      </w:r>
      <w:r>
        <w:rPr>
          <w:spacing w:val="-3"/>
        </w:rPr>
        <w:t xml:space="preserve"> </w:t>
      </w:r>
      <w:r>
        <w:t>service</w:t>
      </w:r>
      <w:r>
        <w:rPr>
          <w:spacing w:val="-5"/>
        </w:rPr>
        <w:t xml:space="preserve"> </w:t>
      </w:r>
      <w:r>
        <w:t>and</w:t>
      </w:r>
      <w:r>
        <w:rPr>
          <w:spacing w:val="-4"/>
        </w:rPr>
        <w:t xml:space="preserve"> </w:t>
      </w:r>
      <w:r>
        <w:t>sacrifice</w:t>
      </w:r>
      <w:r>
        <w:rPr>
          <w:spacing w:val="-4"/>
        </w:rPr>
        <w:t xml:space="preserve"> </w:t>
      </w:r>
      <w:r>
        <w:t>of</w:t>
      </w:r>
      <w:r>
        <w:rPr>
          <w:spacing w:val="-4"/>
        </w:rPr>
        <w:t xml:space="preserve"> </w:t>
      </w:r>
      <w:r>
        <w:t>all</w:t>
      </w:r>
      <w:r>
        <w:rPr>
          <w:spacing w:val="-5"/>
        </w:rPr>
        <w:t xml:space="preserve"> </w:t>
      </w:r>
      <w:r>
        <w:t>veterans</w:t>
      </w:r>
      <w:r>
        <w:rPr>
          <w:spacing w:val="-3"/>
        </w:rPr>
        <w:t xml:space="preserve"> </w:t>
      </w:r>
      <w:r>
        <w:t>and</w:t>
      </w:r>
      <w:r>
        <w:rPr>
          <w:spacing w:val="-4"/>
        </w:rPr>
        <w:t xml:space="preserve"> </w:t>
      </w:r>
      <w:r>
        <w:rPr>
          <w:spacing w:val="-2"/>
        </w:rPr>
        <w:t>families.</w:t>
      </w:r>
    </w:p>
    <w:p w14:paraId="7F092181" w14:textId="77777777" w:rsidR="009F0E92" w:rsidRDefault="006955F9">
      <w:pPr>
        <w:pStyle w:val="BodyText"/>
        <w:spacing w:before="238"/>
        <w:ind w:left="294" w:right="290"/>
        <w:jc w:val="both"/>
      </w:pPr>
      <w:r>
        <w:t>The Chair welcomed Aboriginal and Torres Strait Islander Veterans Association (ATSIVA) and Women veterans Australia Ltd members as newly joined organisations of ESORT. The Chair also welcomed new members for RSL Australia, Legacy Australia, and Australian Special Air Service Association.</w:t>
      </w:r>
    </w:p>
    <w:p w14:paraId="1C5744A8" w14:textId="77777777" w:rsidR="009F0E92" w:rsidRDefault="006955F9">
      <w:pPr>
        <w:pStyle w:val="Heading5"/>
        <w:tabs>
          <w:tab w:val="left" w:pos="2454"/>
        </w:tabs>
        <w:jc w:val="both"/>
      </w:pPr>
      <w:r>
        <w:rPr>
          <w:color w:val="365F91"/>
        </w:rPr>
        <w:t>Agenda</w:t>
      </w:r>
      <w:r>
        <w:rPr>
          <w:color w:val="365F91"/>
          <w:spacing w:val="-2"/>
        </w:rPr>
        <w:t xml:space="preserve"> </w:t>
      </w:r>
      <w:r>
        <w:rPr>
          <w:color w:val="365F91"/>
        </w:rPr>
        <w:t>Item</w:t>
      </w:r>
      <w:r>
        <w:rPr>
          <w:color w:val="365F91"/>
          <w:spacing w:val="-1"/>
        </w:rPr>
        <w:t xml:space="preserve"> </w:t>
      </w:r>
      <w:r>
        <w:rPr>
          <w:color w:val="365F91"/>
          <w:spacing w:val="-10"/>
        </w:rPr>
        <w:t>2</w:t>
      </w:r>
      <w:r>
        <w:rPr>
          <w:color w:val="365F91"/>
        </w:rPr>
        <w:tab/>
        <w:t>Action</w:t>
      </w:r>
      <w:r>
        <w:rPr>
          <w:color w:val="365F91"/>
          <w:spacing w:val="-3"/>
        </w:rPr>
        <w:t xml:space="preserve"> </w:t>
      </w:r>
      <w:r>
        <w:rPr>
          <w:color w:val="365F91"/>
          <w:spacing w:val="-4"/>
        </w:rPr>
        <w:t>items</w:t>
      </w:r>
    </w:p>
    <w:p w14:paraId="5AF19EFF" w14:textId="77777777" w:rsidR="009F0E92" w:rsidRDefault="006955F9">
      <w:pPr>
        <w:pStyle w:val="BodyText"/>
        <w:spacing w:before="240"/>
        <w:ind w:left="294"/>
      </w:pPr>
      <w:r>
        <w:t xml:space="preserve">Members </w:t>
      </w:r>
      <w:r>
        <w:rPr>
          <w:b/>
        </w:rPr>
        <w:t xml:space="preserve">NOTED </w:t>
      </w:r>
      <w:r>
        <w:t>the minutes from the previous meeting on 23 September 2025 were endorsed out-of-session. Members</w:t>
      </w:r>
      <w:r>
        <w:rPr>
          <w:spacing w:val="-3"/>
        </w:rPr>
        <w:t xml:space="preserve"> </w:t>
      </w:r>
      <w:r>
        <w:rPr>
          <w:b/>
        </w:rPr>
        <w:t>AGREED</w:t>
      </w:r>
      <w:r>
        <w:rPr>
          <w:b/>
          <w:spacing w:val="-1"/>
        </w:rPr>
        <w:t xml:space="preserve"> </w:t>
      </w:r>
      <w:r>
        <w:t>to close</w:t>
      </w:r>
      <w:r>
        <w:rPr>
          <w:spacing w:val="-3"/>
        </w:rPr>
        <w:t xml:space="preserve"> </w:t>
      </w:r>
      <w:r>
        <w:t>action</w:t>
      </w:r>
      <w:r>
        <w:rPr>
          <w:spacing w:val="-2"/>
        </w:rPr>
        <w:t xml:space="preserve"> </w:t>
      </w:r>
      <w:r>
        <w:t>items</w:t>
      </w:r>
      <w:r>
        <w:rPr>
          <w:spacing w:val="-3"/>
        </w:rPr>
        <w:t xml:space="preserve"> </w:t>
      </w:r>
      <w:r>
        <w:t>2024ESORT/A37,</w:t>
      </w:r>
      <w:r>
        <w:rPr>
          <w:spacing w:val="-3"/>
        </w:rPr>
        <w:t xml:space="preserve"> </w:t>
      </w:r>
      <w:r>
        <w:t>2025/A08,</w:t>
      </w:r>
      <w:r>
        <w:rPr>
          <w:spacing w:val="-3"/>
        </w:rPr>
        <w:t xml:space="preserve"> </w:t>
      </w:r>
      <w:r>
        <w:t>A12,</w:t>
      </w:r>
      <w:r>
        <w:rPr>
          <w:spacing w:val="-1"/>
        </w:rPr>
        <w:t xml:space="preserve"> </w:t>
      </w:r>
      <w:r>
        <w:t>A13,</w:t>
      </w:r>
      <w:r>
        <w:rPr>
          <w:spacing w:val="-3"/>
        </w:rPr>
        <w:t xml:space="preserve"> </w:t>
      </w:r>
      <w:r>
        <w:t>A15,</w:t>
      </w:r>
      <w:r>
        <w:rPr>
          <w:spacing w:val="-1"/>
        </w:rPr>
        <w:t xml:space="preserve"> </w:t>
      </w:r>
      <w:r>
        <w:t>A16,</w:t>
      </w:r>
      <w:r>
        <w:rPr>
          <w:spacing w:val="-1"/>
        </w:rPr>
        <w:t xml:space="preserve"> </w:t>
      </w:r>
      <w:r>
        <w:t>A17,</w:t>
      </w:r>
      <w:r>
        <w:rPr>
          <w:spacing w:val="-1"/>
        </w:rPr>
        <w:t xml:space="preserve"> </w:t>
      </w:r>
      <w:r>
        <w:t>A18,</w:t>
      </w:r>
      <w:r>
        <w:rPr>
          <w:spacing w:val="-3"/>
        </w:rPr>
        <w:t xml:space="preserve"> </w:t>
      </w:r>
      <w:r>
        <w:t>A19,</w:t>
      </w:r>
      <w:r>
        <w:rPr>
          <w:spacing w:val="-1"/>
        </w:rPr>
        <w:t xml:space="preserve"> </w:t>
      </w:r>
      <w:r>
        <w:t>A20,</w:t>
      </w:r>
      <w:r>
        <w:rPr>
          <w:spacing w:val="-1"/>
        </w:rPr>
        <w:t xml:space="preserve"> </w:t>
      </w:r>
      <w:r>
        <w:t>A21,</w:t>
      </w:r>
    </w:p>
    <w:p w14:paraId="026D7ECC" w14:textId="77777777" w:rsidR="009F0E92" w:rsidRDefault="006955F9">
      <w:pPr>
        <w:pStyle w:val="BodyText"/>
        <w:ind w:left="294"/>
      </w:pPr>
      <w:r>
        <w:t>A22</w:t>
      </w:r>
      <w:r>
        <w:rPr>
          <w:spacing w:val="-5"/>
        </w:rPr>
        <w:t xml:space="preserve"> </w:t>
      </w:r>
      <w:r>
        <w:t>and</w:t>
      </w:r>
      <w:r>
        <w:rPr>
          <w:spacing w:val="-5"/>
        </w:rPr>
        <w:t xml:space="preserve"> </w:t>
      </w:r>
      <w:r>
        <w:t>A23.</w:t>
      </w:r>
      <w:r>
        <w:rPr>
          <w:spacing w:val="-7"/>
        </w:rPr>
        <w:t xml:space="preserve"> </w:t>
      </w:r>
      <w:r>
        <w:t>Members</w:t>
      </w:r>
      <w:r>
        <w:rPr>
          <w:spacing w:val="-6"/>
        </w:rPr>
        <w:t xml:space="preserve"> </w:t>
      </w:r>
      <w:r>
        <w:rPr>
          <w:b/>
        </w:rPr>
        <w:t>NOTED</w:t>
      </w:r>
      <w:r>
        <w:rPr>
          <w:b/>
          <w:spacing w:val="-6"/>
        </w:rPr>
        <w:t xml:space="preserve"> </w:t>
      </w:r>
      <w:r>
        <w:t>that</w:t>
      </w:r>
      <w:r>
        <w:rPr>
          <w:spacing w:val="-3"/>
        </w:rPr>
        <w:t xml:space="preserve"> </w:t>
      </w:r>
      <w:r>
        <w:t>the</w:t>
      </w:r>
      <w:r>
        <w:rPr>
          <w:spacing w:val="-3"/>
        </w:rPr>
        <w:t xml:space="preserve"> </w:t>
      </w:r>
      <w:r>
        <w:t>action</w:t>
      </w:r>
      <w:r>
        <w:rPr>
          <w:spacing w:val="-4"/>
        </w:rPr>
        <w:t xml:space="preserve"> </w:t>
      </w:r>
      <w:r>
        <w:t>items</w:t>
      </w:r>
      <w:r>
        <w:rPr>
          <w:spacing w:val="-6"/>
        </w:rPr>
        <w:t xml:space="preserve"> </w:t>
      </w:r>
      <w:r>
        <w:t>2020ESORT/A27</w:t>
      </w:r>
      <w:r>
        <w:rPr>
          <w:spacing w:val="-5"/>
        </w:rPr>
        <w:t xml:space="preserve"> </w:t>
      </w:r>
      <w:r>
        <w:t>and</w:t>
      </w:r>
      <w:r>
        <w:rPr>
          <w:spacing w:val="-5"/>
        </w:rPr>
        <w:t xml:space="preserve"> </w:t>
      </w:r>
      <w:r>
        <w:t>2025ESORT/A09</w:t>
      </w:r>
      <w:r>
        <w:rPr>
          <w:spacing w:val="-5"/>
        </w:rPr>
        <w:t xml:space="preserve"> </w:t>
      </w:r>
      <w:r>
        <w:t>remain</w:t>
      </w:r>
      <w:r>
        <w:rPr>
          <w:spacing w:val="-5"/>
        </w:rPr>
        <w:t xml:space="preserve"> </w:t>
      </w:r>
      <w:r>
        <w:t>in</w:t>
      </w:r>
      <w:r>
        <w:rPr>
          <w:spacing w:val="-4"/>
        </w:rPr>
        <w:t xml:space="preserve"> </w:t>
      </w:r>
      <w:r>
        <w:rPr>
          <w:spacing w:val="-2"/>
        </w:rPr>
        <w:t>progress.</w:t>
      </w:r>
    </w:p>
    <w:p w14:paraId="3DA609A3" w14:textId="77777777" w:rsidR="009F0E92" w:rsidRDefault="006955F9">
      <w:pPr>
        <w:pStyle w:val="Heading5"/>
        <w:tabs>
          <w:tab w:val="left" w:pos="2454"/>
        </w:tabs>
      </w:pPr>
      <w:r>
        <w:rPr>
          <w:color w:val="365F91"/>
        </w:rPr>
        <w:t>Agenda</w:t>
      </w:r>
      <w:r>
        <w:rPr>
          <w:color w:val="365F91"/>
          <w:spacing w:val="-2"/>
        </w:rPr>
        <w:t xml:space="preserve"> </w:t>
      </w:r>
      <w:r>
        <w:rPr>
          <w:color w:val="365F91"/>
        </w:rPr>
        <w:t>Item</w:t>
      </w:r>
      <w:r>
        <w:rPr>
          <w:color w:val="365F91"/>
          <w:spacing w:val="-1"/>
        </w:rPr>
        <w:t xml:space="preserve"> </w:t>
      </w:r>
      <w:r>
        <w:rPr>
          <w:color w:val="365F91"/>
          <w:spacing w:val="-10"/>
        </w:rPr>
        <w:t>3</w:t>
      </w:r>
      <w:r>
        <w:rPr>
          <w:color w:val="365F91"/>
        </w:rPr>
        <w:tab/>
        <w:t>DVS</w:t>
      </w:r>
      <w:r>
        <w:rPr>
          <w:color w:val="365F91"/>
          <w:spacing w:val="-2"/>
        </w:rPr>
        <w:t xml:space="preserve"> </w:t>
      </w:r>
      <w:r>
        <w:rPr>
          <w:color w:val="365F91"/>
        </w:rPr>
        <w:t>Strategic</w:t>
      </w:r>
      <w:r>
        <w:rPr>
          <w:color w:val="365F91"/>
          <w:spacing w:val="-1"/>
        </w:rPr>
        <w:t xml:space="preserve"> </w:t>
      </w:r>
      <w:r>
        <w:rPr>
          <w:color w:val="365F91"/>
          <w:spacing w:val="-2"/>
        </w:rPr>
        <w:t>Update</w:t>
      </w:r>
    </w:p>
    <w:p w14:paraId="25CC8E88" w14:textId="77777777" w:rsidR="009F0E92" w:rsidRDefault="006955F9">
      <w:pPr>
        <w:pStyle w:val="BodyText"/>
        <w:spacing w:before="239"/>
        <w:ind w:left="294" w:right="357"/>
      </w:pPr>
      <w:r>
        <w:t xml:space="preserve">Members </w:t>
      </w:r>
      <w:r>
        <w:rPr>
          <w:b/>
        </w:rPr>
        <w:t xml:space="preserve">NOTED </w:t>
      </w:r>
      <w:r>
        <w:t>the updates provided by the Chair on recent activity on key DVA initiatives and programs. Members</w:t>
      </w:r>
      <w:r>
        <w:rPr>
          <w:spacing w:val="-4"/>
        </w:rPr>
        <w:t xml:space="preserve"> </w:t>
      </w:r>
      <w:r>
        <w:t>DISCUSSED</w:t>
      </w:r>
      <w:r>
        <w:rPr>
          <w:spacing w:val="-1"/>
        </w:rPr>
        <w:t xml:space="preserve"> </w:t>
      </w:r>
      <w:r>
        <w:t>the</w:t>
      </w:r>
      <w:r>
        <w:rPr>
          <w:spacing w:val="-1"/>
        </w:rPr>
        <w:t xml:space="preserve"> </w:t>
      </w:r>
      <w:r>
        <w:t>progress</w:t>
      </w:r>
      <w:r>
        <w:rPr>
          <w:spacing w:val="-4"/>
        </w:rPr>
        <w:t xml:space="preserve"> </w:t>
      </w:r>
      <w:r>
        <w:t>on</w:t>
      </w:r>
      <w:r>
        <w:rPr>
          <w:spacing w:val="-3"/>
        </w:rPr>
        <w:t xml:space="preserve"> </w:t>
      </w:r>
      <w:r>
        <w:t>implementing</w:t>
      </w:r>
      <w:r>
        <w:rPr>
          <w:spacing w:val="-3"/>
        </w:rPr>
        <w:t xml:space="preserve"> </w:t>
      </w:r>
      <w:r>
        <w:t>recommendations</w:t>
      </w:r>
      <w:r>
        <w:rPr>
          <w:spacing w:val="-2"/>
        </w:rPr>
        <w:t xml:space="preserve"> </w:t>
      </w:r>
      <w:r>
        <w:t>relating</w:t>
      </w:r>
      <w:r>
        <w:rPr>
          <w:spacing w:val="-3"/>
        </w:rPr>
        <w:t xml:space="preserve"> </w:t>
      </w:r>
      <w:r>
        <w:t>to</w:t>
      </w:r>
      <w:r>
        <w:rPr>
          <w:spacing w:val="-1"/>
        </w:rPr>
        <w:t xml:space="preserve"> </w:t>
      </w:r>
      <w:r>
        <w:t>Royal</w:t>
      </w:r>
      <w:r>
        <w:rPr>
          <w:spacing w:val="-5"/>
        </w:rPr>
        <w:t xml:space="preserve"> </w:t>
      </w:r>
      <w:r>
        <w:t>Commission</w:t>
      </w:r>
      <w:r>
        <w:rPr>
          <w:spacing w:val="-3"/>
        </w:rPr>
        <w:t xml:space="preserve"> </w:t>
      </w:r>
      <w:r>
        <w:t>into</w:t>
      </w:r>
      <w:r>
        <w:rPr>
          <w:spacing w:val="-3"/>
        </w:rPr>
        <w:t xml:space="preserve"> </w:t>
      </w:r>
      <w:r>
        <w:t xml:space="preserve">Defence and Veteran Suicide. Members </w:t>
      </w:r>
      <w:r>
        <w:rPr>
          <w:b/>
        </w:rPr>
        <w:t xml:space="preserve">DISCUSSED </w:t>
      </w:r>
      <w:r>
        <w:t>accessing information relating to the status of recommendations, particularly those</w:t>
      </w:r>
      <w:r>
        <w:rPr>
          <w:spacing w:val="-2"/>
        </w:rPr>
        <w:t xml:space="preserve"> </w:t>
      </w:r>
      <w:r>
        <w:t>agreed</w:t>
      </w:r>
      <w:r>
        <w:rPr>
          <w:spacing w:val="-3"/>
        </w:rPr>
        <w:t xml:space="preserve"> </w:t>
      </w:r>
      <w:r>
        <w:t>in</w:t>
      </w:r>
      <w:r>
        <w:rPr>
          <w:spacing w:val="-1"/>
        </w:rPr>
        <w:t xml:space="preserve"> </w:t>
      </w:r>
      <w:r>
        <w:t>principle. The Chair</w:t>
      </w:r>
      <w:r>
        <w:rPr>
          <w:spacing w:val="-3"/>
        </w:rPr>
        <w:t xml:space="preserve"> </w:t>
      </w:r>
      <w:r>
        <w:t>advised</w:t>
      </w:r>
      <w:r>
        <w:rPr>
          <w:spacing w:val="-1"/>
        </w:rPr>
        <w:t xml:space="preserve"> </w:t>
      </w:r>
      <w:r>
        <w:t>32 recommendations</w:t>
      </w:r>
      <w:r>
        <w:rPr>
          <w:spacing w:val="-2"/>
        </w:rPr>
        <w:t xml:space="preserve"> </w:t>
      </w:r>
      <w:r>
        <w:t>are</w:t>
      </w:r>
      <w:r>
        <w:rPr>
          <w:spacing w:val="-2"/>
        </w:rPr>
        <w:t xml:space="preserve"> </w:t>
      </w:r>
      <w:r>
        <w:t>expected</w:t>
      </w:r>
      <w:r>
        <w:rPr>
          <w:spacing w:val="-1"/>
        </w:rPr>
        <w:t xml:space="preserve"> </w:t>
      </w:r>
      <w:r>
        <w:t>to be implemented</w:t>
      </w:r>
      <w:r>
        <w:rPr>
          <w:spacing w:val="-1"/>
        </w:rPr>
        <w:t xml:space="preserve"> </w:t>
      </w:r>
      <w:r>
        <w:t>by the end of 2025, and 89 are in progress or under consideration, and when government releases an update on the status of recommendations from the Royal Commission, a copy of the report will be sent to ESORT members.</w:t>
      </w:r>
    </w:p>
    <w:p w14:paraId="3384B97E" w14:textId="77777777" w:rsidR="009F0E92" w:rsidRDefault="006955F9">
      <w:pPr>
        <w:pStyle w:val="BodyText"/>
        <w:spacing w:before="268"/>
        <w:ind w:left="294" w:right="274"/>
      </w:pPr>
      <w:r>
        <w:t>The Chair</w:t>
      </w:r>
      <w:r>
        <w:rPr>
          <w:spacing w:val="-1"/>
        </w:rPr>
        <w:t xml:space="preserve"> </w:t>
      </w:r>
      <w:r>
        <w:t>introduced</w:t>
      </w:r>
      <w:r>
        <w:rPr>
          <w:spacing w:val="-2"/>
        </w:rPr>
        <w:t xml:space="preserve"> </w:t>
      </w:r>
      <w:r>
        <w:t>Nick</w:t>
      </w:r>
      <w:r>
        <w:rPr>
          <w:spacing w:val="-3"/>
        </w:rPr>
        <w:t xml:space="preserve"> </w:t>
      </w:r>
      <w:r>
        <w:t>Booth</w:t>
      </w:r>
      <w:r>
        <w:rPr>
          <w:spacing w:val="-2"/>
        </w:rPr>
        <w:t xml:space="preserve"> </w:t>
      </w:r>
      <w:r>
        <w:t>MVO,</w:t>
      </w:r>
      <w:r>
        <w:rPr>
          <w:spacing w:val="-1"/>
        </w:rPr>
        <w:t xml:space="preserve"> </w:t>
      </w:r>
      <w:r>
        <w:t>CEO</w:t>
      </w:r>
      <w:r>
        <w:rPr>
          <w:spacing w:val="-1"/>
        </w:rPr>
        <w:t xml:space="preserve"> </w:t>
      </w:r>
      <w:r>
        <w:t>True</w:t>
      </w:r>
      <w:r>
        <w:rPr>
          <w:spacing w:val="-3"/>
        </w:rPr>
        <w:t xml:space="preserve"> </w:t>
      </w:r>
      <w:r>
        <w:t>Patriot</w:t>
      </w:r>
      <w:r>
        <w:rPr>
          <w:spacing w:val="-3"/>
        </w:rPr>
        <w:t xml:space="preserve"> </w:t>
      </w:r>
      <w:r>
        <w:t>Love,</w:t>
      </w:r>
      <w:r>
        <w:rPr>
          <w:spacing w:val="-3"/>
        </w:rPr>
        <w:t xml:space="preserve"> </w:t>
      </w:r>
      <w:r>
        <w:t>to provide</w:t>
      </w:r>
      <w:r>
        <w:rPr>
          <w:spacing w:val="-3"/>
        </w:rPr>
        <w:t xml:space="preserve"> </w:t>
      </w:r>
      <w:r>
        <w:t>an</w:t>
      </w:r>
      <w:r>
        <w:rPr>
          <w:spacing w:val="-2"/>
        </w:rPr>
        <w:t xml:space="preserve"> </w:t>
      </w:r>
      <w:r>
        <w:t>update</w:t>
      </w:r>
      <w:r>
        <w:rPr>
          <w:spacing w:val="-3"/>
        </w:rPr>
        <w:t xml:space="preserve"> </w:t>
      </w:r>
      <w:r>
        <w:t>on</w:t>
      </w:r>
      <w:r>
        <w:rPr>
          <w:spacing w:val="-2"/>
        </w:rPr>
        <w:t xml:space="preserve"> </w:t>
      </w:r>
      <w:r>
        <w:t>the</w:t>
      </w:r>
      <w:r>
        <w:rPr>
          <w:spacing w:val="-3"/>
        </w:rPr>
        <w:t xml:space="preserve"> </w:t>
      </w:r>
      <w:r>
        <w:t>ESO</w:t>
      </w:r>
      <w:r>
        <w:rPr>
          <w:spacing w:val="-3"/>
        </w:rPr>
        <w:t xml:space="preserve"> </w:t>
      </w:r>
      <w:r>
        <w:t>Peak Body.</w:t>
      </w:r>
      <w:r>
        <w:rPr>
          <w:spacing w:val="-4"/>
        </w:rPr>
        <w:t xml:space="preserve"> </w:t>
      </w:r>
      <w:r>
        <w:t xml:space="preserve">Members </w:t>
      </w:r>
      <w:r>
        <w:rPr>
          <w:b/>
        </w:rPr>
        <w:t xml:space="preserve">DISCUSSED </w:t>
      </w:r>
      <w:r>
        <w:t>priorities that should be addressed in the</w:t>
      </w:r>
      <w:r>
        <w:rPr>
          <w:spacing w:val="-1"/>
        </w:rPr>
        <w:t xml:space="preserve"> </w:t>
      </w:r>
      <w:r>
        <w:t xml:space="preserve">establishment of a Peak Body, and the scope of work the Peak Body could be responsible for. Members </w:t>
      </w:r>
      <w:r>
        <w:rPr>
          <w:b/>
        </w:rPr>
        <w:t xml:space="preserve">NOTED </w:t>
      </w:r>
      <w:r>
        <w:t>this consultation would take time to progress, and if a Peak Body was established, it would not be expected prior to 2027.</w:t>
      </w:r>
    </w:p>
    <w:p w14:paraId="05CCF88F" w14:textId="77777777" w:rsidR="009F0E92" w:rsidRDefault="009F0E92">
      <w:pPr>
        <w:pStyle w:val="BodyText"/>
        <w:spacing w:before="77"/>
        <w:rPr>
          <w:sz w:val="20"/>
        </w:rPr>
      </w:pPr>
    </w:p>
    <w:tbl>
      <w:tblPr>
        <w:tblW w:w="0" w:type="auto"/>
        <w:tblInd w:w="2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26"/>
        <w:gridCol w:w="6243"/>
        <w:gridCol w:w="2384"/>
      </w:tblGrid>
      <w:tr w:rsidR="009F0E92" w14:paraId="2A2D1723" w14:textId="77777777">
        <w:trPr>
          <w:trHeight w:val="268"/>
        </w:trPr>
        <w:tc>
          <w:tcPr>
            <w:tcW w:w="1726" w:type="dxa"/>
            <w:shd w:val="clear" w:color="auto" w:fill="234060"/>
          </w:tcPr>
          <w:p w14:paraId="23683B00" w14:textId="77777777" w:rsidR="009F0E92" w:rsidRDefault="006955F9">
            <w:pPr>
              <w:pStyle w:val="TableParagraph"/>
              <w:spacing w:before="0" w:line="248" w:lineRule="exact"/>
              <w:rPr>
                <w:b/>
                <w:i/>
              </w:rPr>
            </w:pPr>
            <w:r>
              <w:rPr>
                <w:b/>
                <w:i/>
                <w:color w:val="FFFFFF"/>
                <w:spacing w:val="-5"/>
              </w:rPr>
              <w:t>No.</w:t>
            </w:r>
          </w:p>
        </w:tc>
        <w:tc>
          <w:tcPr>
            <w:tcW w:w="6243" w:type="dxa"/>
            <w:shd w:val="clear" w:color="auto" w:fill="234060"/>
          </w:tcPr>
          <w:p w14:paraId="70AC398D" w14:textId="77777777" w:rsidR="009F0E92" w:rsidRDefault="006955F9">
            <w:pPr>
              <w:pStyle w:val="TableParagraph"/>
              <w:spacing w:before="0" w:line="248" w:lineRule="exact"/>
              <w:ind w:left="109"/>
              <w:rPr>
                <w:b/>
                <w:i/>
              </w:rPr>
            </w:pPr>
            <w:r>
              <w:rPr>
                <w:b/>
                <w:i/>
                <w:color w:val="FFFFFF"/>
                <w:spacing w:val="-2"/>
              </w:rPr>
              <w:t>Action</w:t>
            </w:r>
          </w:p>
        </w:tc>
        <w:tc>
          <w:tcPr>
            <w:tcW w:w="2384" w:type="dxa"/>
            <w:shd w:val="clear" w:color="auto" w:fill="234060"/>
          </w:tcPr>
          <w:p w14:paraId="1A28CC2A" w14:textId="77777777" w:rsidR="009F0E92" w:rsidRDefault="006955F9">
            <w:pPr>
              <w:pStyle w:val="TableParagraph"/>
              <w:spacing w:before="0" w:line="248" w:lineRule="exact"/>
              <w:ind w:left="106"/>
              <w:rPr>
                <w:b/>
                <w:i/>
              </w:rPr>
            </w:pPr>
            <w:r>
              <w:rPr>
                <w:b/>
                <w:i/>
                <w:color w:val="FFFFFF"/>
              </w:rPr>
              <w:t>Assigned</w:t>
            </w:r>
            <w:r>
              <w:rPr>
                <w:b/>
                <w:i/>
                <w:color w:val="FFFFFF"/>
                <w:spacing w:val="-7"/>
              </w:rPr>
              <w:t xml:space="preserve"> </w:t>
            </w:r>
            <w:r>
              <w:rPr>
                <w:b/>
                <w:i/>
                <w:color w:val="FFFFFF"/>
                <w:spacing w:val="-5"/>
              </w:rPr>
              <w:t>to</w:t>
            </w:r>
          </w:p>
        </w:tc>
      </w:tr>
      <w:tr w:rsidR="009F0E92" w14:paraId="0FBB5D32" w14:textId="77777777">
        <w:trPr>
          <w:trHeight w:val="1074"/>
        </w:trPr>
        <w:tc>
          <w:tcPr>
            <w:tcW w:w="1726" w:type="dxa"/>
          </w:tcPr>
          <w:p w14:paraId="1EDD762E" w14:textId="77777777" w:rsidR="009F0E92" w:rsidRDefault="009F0E92">
            <w:pPr>
              <w:pStyle w:val="TableParagraph"/>
              <w:spacing w:before="133"/>
              <w:ind w:left="0"/>
            </w:pPr>
          </w:p>
          <w:p w14:paraId="310B7BBC" w14:textId="77777777" w:rsidR="009F0E92" w:rsidRDefault="006955F9">
            <w:pPr>
              <w:pStyle w:val="TableParagraph"/>
              <w:spacing w:before="0"/>
              <w:rPr>
                <w:b/>
              </w:rPr>
            </w:pPr>
            <w:r>
              <w:rPr>
                <w:b/>
                <w:spacing w:val="-2"/>
              </w:rPr>
              <w:t>2025ESORT/A24</w:t>
            </w:r>
          </w:p>
        </w:tc>
        <w:tc>
          <w:tcPr>
            <w:tcW w:w="6243" w:type="dxa"/>
          </w:tcPr>
          <w:p w14:paraId="2096978B" w14:textId="77777777" w:rsidR="009F0E92" w:rsidRDefault="006955F9">
            <w:pPr>
              <w:pStyle w:val="TableParagraph"/>
              <w:spacing w:before="268"/>
              <w:ind w:left="109" w:right="119"/>
            </w:pPr>
            <w:r>
              <w:t>Update</w:t>
            </w:r>
            <w:r>
              <w:rPr>
                <w:spacing w:val="-3"/>
              </w:rPr>
              <w:t xml:space="preserve"> </w:t>
            </w:r>
            <w:r>
              <w:t>ESORT</w:t>
            </w:r>
            <w:r>
              <w:rPr>
                <w:spacing w:val="-6"/>
              </w:rPr>
              <w:t xml:space="preserve"> </w:t>
            </w:r>
            <w:r>
              <w:t>on</w:t>
            </w:r>
            <w:r>
              <w:rPr>
                <w:spacing w:val="-5"/>
              </w:rPr>
              <w:t xml:space="preserve"> </w:t>
            </w:r>
            <w:r>
              <w:t>the</w:t>
            </w:r>
            <w:r>
              <w:rPr>
                <w:spacing w:val="-6"/>
              </w:rPr>
              <w:t xml:space="preserve"> </w:t>
            </w:r>
            <w:r>
              <w:t>status</w:t>
            </w:r>
            <w:r>
              <w:rPr>
                <w:spacing w:val="-4"/>
              </w:rPr>
              <w:t xml:space="preserve"> </w:t>
            </w:r>
            <w:r>
              <w:t>of</w:t>
            </w:r>
            <w:r>
              <w:rPr>
                <w:spacing w:val="-6"/>
              </w:rPr>
              <w:t xml:space="preserve"> </w:t>
            </w:r>
            <w:r>
              <w:t>Royal</w:t>
            </w:r>
            <w:r>
              <w:rPr>
                <w:spacing w:val="-4"/>
              </w:rPr>
              <w:t xml:space="preserve"> </w:t>
            </w:r>
            <w:r>
              <w:t>Commission recommendations when available.</w:t>
            </w:r>
          </w:p>
        </w:tc>
        <w:tc>
          <w:tcPr>
            <w:tcW w:w="2384" w:type="dxa"/>
          </w:tcPr>
          <w:p w14:paraId="4C406478" w14:textId="77777777" w:rsidR="009F0E92" w:rsidRDefault="006955F9">
            <w:pPr>
              <w:pStyle w:val="TableParagraph"/>
              <w:spacing w:before="0"/>
              <w:ind w:left="106" w:right="180"/>
            </w:pPr>
            <w:r>
              <w:rPr>
                <w:spacing w:val="-2"/>
              </w:rPr>
              <w:t xml:space="preserve">Ministerial, </w:t>
            </w:r>
            <w:r>
              <w:t>Engagement</w:t>
            </w:r>
            <w:r>
              <w:rPr>
                <w:spacing w:val="-13"/>
              </w:rPr>
              <w:t xml:space="preserve"> </w:t>
            </w:r>
            <w:r>
              <w:t xml:space="preserve">and </w:t>
            </w:r>
            <w:r>
              <w:rPr>
                <w:spacing w:val="-2"/>
              </w:rPr>
              <w:t>Communications</w:t>
            </w:r>
          </w:p>
          <w:p w14:paraId="5D5B398A" w14:textId="77777777" w:rsidR="009F0E92" w:rsidRDefault="006955F9">
            <w:pPr>
              <w:pStyle w:val="TableParagraph"/>
              <w:spacing w:before="0" w:line="249" w:lineRule="exact"/>
              <w:ind w:left="106"/>
            </w:pPr>
            <w:r>
              <w:rPr>
                <w:spacing w:val="-2"/>
              </w:rPr>
              <w:t>Division</w:t>
            </w:r>
          </w:p>
        </w:tc>
      </w:tr>
    </w:tbl>
    <w:p w14:paraId="21F2F685" w14:textId="77777777" w:rsidR="009F0E92" w:rsidRDefault="006955F9">
      <w:pPr>
        <w:pStyle w:val="Heading3"/>
      </w:pPr>
      <w:bookmarkStart w:id="0" w:name="MEMBER_SUBMISSIONS"/>
      <w:bookmarkEnd w:id="0"/>
      <w:r>
        <w:rPr>
          <w:color w:val="365F91"/>
        </w:rPr>
        <w:t>MEMBER</w:t>
      </w:r>
      <w:r>
        <w:rPr>
          <w:color w:val="365F91"/>
          <w:spacing w:val="-13"/>
        </w:rPr>
        <w:t xml:space="preserve"> </w:t>
      </w:r>
      <w:r>
        <w:rPr>
          <w:color w:val="365F91"/>
          <w:spacing w:val="-2"/>
        </w:rPr>
        <w:t>SUBMISSIONS</w:t>
      </w:r>
    </w:p>
    <w:p w14:paraId="00E81E5E" w14:textId="77777777" w:rsidR="009F0E92" w:rsidRDefault="006955F9">
      <w:pPr>
        <w:pStyle w:val="Heading5"/>
        <w:tabs>
          <w:tab w:val="left" w:pos="2454"/>
        </w:tabs>
        <w:spacing w:before="238"/>
      </w:pPr>
      <w:r>
        <w:rPr>
          <w:color w:val="365F91"/>
        </w:rPr>
        <w:t>Agenda</w:t>
      </w:r>
      <w:r>
        <w:rPr>
          <w:color w:val="365F91"/>
          <w:spacing w:val="-2"/>
        </w:rPr>
        <w:t xml:space="preserve"> </w:t>
      </w:r>
      <w:r>
        <w:rPr>
          <w:color w:val="365F91"/>
        </w:rPr>
        <w:t>Item</w:t>
      </w:r>
      <w:r>
        <w:rPr>
          <w:color w:val="365F91"/>
          <w:spacing w:val="-1"/>
        </w:rPr>
        <w:t xml:space="preserve"> </w:t>
      </w:r>
      <w:r>
        <w:rPr>
          <w:color w:val="365F91"/>
          <w:spacing w:val="-10"/>
        </w:rPr>
        <w:t>4</w:t>
      </w:r>
      <w:r>
        <w:rPr>
          <w:color w:val="365F91"/>
        </w:rPr>
        <w:tab/>
        <w:t>Update</w:t>
      </w:r>
      <w:r>
        <w:rPr>
          <w:color w:val="365F91"/>
          <w:spacing w:val="-5"/>
        </w:rPr>
        <w:t xml:space="preserve"> </w:t>
      </w:r>
      <w:r>
        <w:rPr>
          <w:color w:val="365F91"/>
        </w:rPr>
        <w:t>on</w:t>
      </w:r>
      <w:r>
        <w:rPr>
          <w:color w:val="365F91"/>
          <w:spacing w:val="-2"/>
        </w:rPr>
        <w:t xml:space="preserve"> </w:t>
      </w:r>
      <w:r>
        <w:rPr>
          <w:color w:val="365F91"/>
        </w:rPr>
        <w:t>DVA</w:t>
      </w:r>
      <w:r>
        <w:rPr>
          <w:color w:val="365F91"/>
          <w:spacing w:val="-2"/>
        </w:rPr>
        <w:t xml:space="preserve"> </w:t>
      </w:r>
      <w:r>
        <w:rPr>
          <w:color w:val="365F91"/>
        </w:rPr>
        <w:t>Evaluation</w:t>
      </w:r>
      <w:r>
        <w:rPr>
          <w:color w:val="365F91"/>
          <w:spacing w:val="-2"/>
        </w:rPr>
        <w:t xml:space="preserve"> </w:t>
      </w:r>
      <w:r>
        <w:rPr>
          <w:color w:val="365F91"/>
        </w:rPr>
        <w:t>of</w:t>
      </w:r>
      <w:r>
        <w:rPr>
          <w:color w:val="365F91"/>
          <w:spacing w:val="-1"/>
        </w:rPr>
        <w:t xml:space="preserve"> </w:t>
      </w:r>
      <w:r>
        <w:rPr>
          <w:color w:val="365F91"/>
        </w:rPr>
        <w:t>Wellbeing</w:t>
      </w:r>
      <w:r>
        <w:rPr>
          <w:color w:val="365F91"/>
          <w:spacing w:val="-4"/>
        </w:rPr>
        <w:t xml:space="preserve"> </w:t>
      </w:r>
      <w:r>
        <w:rPr>
          <w:color w:val="365F91"/>
        </w:rPr>
        <w:t>Hubs</w:t>
      </w:r>
      <w:r>
        <w:rPr>
          <w:color w:val="365F91"/>
          <w:spacing w:val="-5"/>
        </w:rPr>
        <w:t xml:space="preserve"> </w:t>
      </w:r>
      <w:r>
        <w:rPr>
          <w:color w:val="365F91"/>
        </w:rPr>
        <w:t>(RSL</w:t>
      </w:r>
      <w:r>
        <w:rPr>
          <w:color w:val="365F91"/>
          <w:spacing w:val="-2"/>
        </w:rPr>
        <w:t xml:space="preserve"> Australia)</w:t>
      </w:r>
    </w:p>
    <w:p w14:paraId="63E1ABA7" w14:textId="77777777" w:rsidR="009F0E92" w:rsidRDefault="006955F9">
      <w:pPr>
        <w:pStyle w:val="BodyText"/>
        <w:spacing w:before="240"/>
        <w:ind w:left="294" w:right="357"/>
      </w:pPr>
      <w:r>
        <w:t xml:space="preserve">Members </w:t>
      </w:r>
      <w:r>
        <w:rPr>
          <w:b/>
        </w:rPr>
        <w:t xml:space="preserve">NOTED </w:t>
      </w:r>
      <w:r>
        <w:t>the submission submitted by RSL Australia regarding updates on DVA’s evaluation on Veterans’ and Families’ Wellbeing Hubs. Phase one research was recently completed, and findings collected through targeted discussions with individuals is informing the approach to Phase two data collection, which will commence in early 2026. Phase one went smoothly with more expressions of interest received than expected and Phase two commenced with some early emerging themes including: integration across government and non-</w:t>
      </w:r>
      <w:r>
        <w:t>government supports, case coordination needs, and barriers affecting access, participation and engagement. The evaluation is expected</w:t>
      </w:r>
      <w:r>
        <w:rPr>
          <w:spacing w:val="-2"/>
        </w:rPr>
        <w:t xml:space="preserve"> </w:t>
      </w:r>
      <w:r>
        <w:t>to be</w:t>
      </w:r>
      <w:r>
        <w:rPr>
          <w:spacing w:val="-3"/>
        </w:rPr>
        <w:t xml:space="preserve"> </w:t>
      </w:r>
      <w:proofErr w:type="spellStart"/>
      <w:r>
        <w:t>finalised</w:t>
      </w:r>
      <w:proofErr w:type="spellEnd"/>
      <w:r>
        <w:rPr>
          <w:spacing w:val="-2"/>
        </w:rPr>
        <w:t xml:space="preserve"> </w:t>
      </w:r>
      <w:r>
        <w:t>by</w:t>
      </w:r>
      <w:r>
        <w:rPr>
          <w:spacing w:val="-5"/>
        </w:rPr>
        <w:t xml:space="preserve"> </w:t>
      </w:r>
      <w:r>
        <w:t>mid-2026,</w:t>
      </w:r>
      <w:r>
        <w:rPr>
          <w:spacing w:val="-1"/>
        </w:rPr>
        <w:t xml:space="preserve"> </w:t>
      </w:r>
      <w:r>
        <w:t>and</w:t>
      </w:r>
      <w:r>
        <w:rPr>
          <w:spacing w:val="-4"/>
        </w:rPr>
        <w:t xml:space="preserve"> </w:t>
      </w:r>
      <w:r>
        <w:t>DVA</w:t>
      </w:r>
      <w:r>
        <w:rPr>
          <w:spacing w:val="-1"/>
        </w:rPr>
        <w:t xml:space="preserve"> </w:t>
      </w:r>
      <w:r>
        <w:t>will</w:t>
      </w:r>
      <w:r>
        <w:rPr>
          <w:spacing w:val="-4"/>
        </w:rPr>
        <w:t xml:space="preserve"> </w:t>
      </w:r>
      <w:r>
        <w:t>report back to ESORT</w:t>
      </w:r>
      <w:r>
        <w:rPr>
          <w:spacing w:val="-3"/>
        </w:rPr>
        <w:t xml:space="preserve"> </w:t>
      </w:r>
      <w:r>
        <w:t>once the</w:t>
      </w:r>
      <w:r>
        <w:rPr>
          <w:spacing w:val="-3"/>
        </w:rPr>
        <w:t xml:space="preserve"> </w:t>
      </w:r>
      <w:r>
        <w:t>evaluation</w:t>
      </w:r>
      <w:r>
        <w:rPr>
          <w:spacing w:val="-2"/>
        </w:rPr>
        <w:t xml:space="preserve"> </w:t>
      </w:r>
      <w:r>
        <w:t>is</w:t>
      </w:r>
      <w:r>
        <w:rPr>
          <w:spacing w:val="-3"/>
        </w:rPr>
        <w:t xml:space="preserve"> </w:t>
      </w:r>
      <w:r>
        <w:t>complete.</w:t>
      </w:r>
      <w:r>
        <w:rPr>
          <w:spacing w:val="-4"/>
        </w:rPr>
        <w:t xml:space="preserve"> </w:t>
      </w:r>
      <w:r>
        <w:t xml:space="preserve">Members </w:t>
      </w:r>
      <w:r>
        <w:rPr>
          <w:b/>
        </w:rPr>
        <w:t xml:space="preserve">DISCUSSED </w:t>
      </w:r>
      <w:r>
        <w:t>the concerns and barriers for this project and the need to consolidate the surveys to reduce the impost on the veteran community.</w:t>
      </w:r>
    </w:p>
    <w:p w14:paraId="638305A7" w14:textId="77777777" w:rsidR="009F0E92" w:rsidRDefault="006955F9">
      <w:pPr>
        <w:spacing w:before="24"/>
        <w:jc w:val="center"/>
        <w:rPr>
          <w:rFonts w:ascii="Times New Roman"/>
          <w:sz w:val="24"/>
        </w:rPr>
      </w:pPr>
      <w:r>
        <w:rPr>
          <w:rFonts w:ascii="Times New Roman"/>
          <w:color w:val="FF0000"/>
          <w:spacing w:val="-2"/>
          <w:sz w:val="24"/>
        </w:rPr>
        <w:t>OFFICIAL</w:t>
      </w:r>
    </w:p>
    <w:p w14:paraId="347CB0C2" w14:textId="77777777" w:rsidR="009F0E92" w:rsidRDefault="006955F9">
      <w:pPr>
        <w:ind w:right="295"/>
        <w:jc w:val="right"/>
        <w:rPr>
          <w:rFonts w:ascii="Times New Roman"/>
          <w:b/>
          <w:sz w:val="24"/>
        </w:rPr>
      </w:pPr>
      <w:r>
        <w:rPr>
          <w:rFonts w:ascii="Times New Roman"/>
          <w:sz w:val="24"/>
        </w:rPr>
        <w:t>Page</w:t>
      </w:r>
      <w:r>
        <w:rPr>
          <w:rFonts w:ascii="Times New Roman"/>
          <w:spacing w:val="-2"/>
          <w:sz w:val="24"/>
        </w:rPr>
        <w:t xml:space="preserve"> </w:t>
      </w:r>
      <w:r>
        <w:rPr>
          <w:rFonts w:ascii="Times New Roman"/>
          <w:b/>
          <w:sz w:val="24"/>
        </w:rPr>
        <w:t xml:space="preserve">1 </w:t>
      </w:r>
      <w:r>
        <w:rPr>
          <w:rFonts w:ascii="Times New Roman"/>
          <w:sz w:val="24"/>
        </w:rPr>
        <w:t>of</w:t>
      </w:r>
      <w:r>
        <w:rPr>
          <w:rFonts w:ascii="Times New Roman"/>
          <w:spacing w:val="-1"/>
          <w:sz w:val="24"/>
        </w:rPr>
        <w:t xml:space="preserve"> </w:t>
      </w:r>
      <w:r>
        <w:rPr>
          <w:rFonts w:ascii="Times New Roman"/>
          <w:b/>
          <w:spacing w:val="-10"/>
          <w:sz w:val="24"/>
        </w:rPr>
        <w:t>6</w:t>
      </w:r>
    </w:p>
    <w:p w14:paraId="2E95DB31" w14:textId="77777777" w:rsidR="009F0E92" w:rsidRDefault="009F0E92">
      <w:pPr>
        <w:jc w:val="right"/>
        <w:rPr>
          <w:rFonts w:ascii="Times New Roman"/>
          <w:b/>
          <w:sz w:val="24"/>
        </w:rPr>
        <w:sectPr w:rsidR="009F0E92">
          <w:headerReference w:type="default" r:id="rId7"/>
          <w:type w:val="continuous"/>
          <w:pgSz w:w="11910" w:h="16840"/>
          <w:pgMar w:top="580" w:right="425" w:bottom="280" w:left="425" w:header="355" w:footer="0" w:gutter="0"/>
          <w:pgNumType w:start="1"/>
          <w:cols w:space="720"/>
        </w:sectPr>
      </w:pPr>
    </w:p>
    <w:p w14:paraId="4606C30A" w14:textId="77777777" w:rsidR="009F0E92" w:rsidRDefault="009F0E92">
      <w:pPr>
        <w:pStyle w:val="BodyText"/>
        <w:spacing w:before="188"/>
        <w:rPr>
          <w:rFonts w:ascii="Times New Roman"/>
          <w:b/>
          <w:sz w:val="20"/>
        </w:rPr>
      </w:pPr>
    </w:p>
    <w:tbl>
      <w:tblPr>
        <w:tblW w:w="0" w:type="auto"/>
        <w:tblInd w:w="2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45"/>
        <w:gridCol w:w="6226"/>
        <w:gridCol w:w="2381"/>
      </w:tblGrid>
      <w:tr w:rsidR="009F0E92" w14:paraId="1DF47C66" w14:textId="77777777">
        <w:trPr>
          <w:trHeight w:val="268"/>
        </w:trPr>
        <w:tc>
          <w:tcPr>
            <w:tcW w:w="1745" w:type="dxa"/>
            <w:shd w:val="clear" w:color="auto" w:fill="234060"/>
          </w:tcPr>
          <w:p w14:paraId="0C75211D" w14:textId="77777777" w:rsidR="009F0E92" w:rsidRDefault="006955F9">
            <w:pPr>
              <w:pStyle w:val="TableParagraph"/>
              <w:spacing w:before="0" w:line="248" w:lineRule="exact"/>
              <w:rPr>
                <w:b/>
                <w:i/>
              </w:rPr>
            </w:pPr>
            <w:r>
              <w:rPr>
                <w:b/>
                <w:i/>
                <w:color w:val="FFFFFF"/>
                <w:spacing w:val="-5"/>
              </w:rPr>
              <w:t>No.</w:t>
            </w:r>
          </w:p>
        </w:tc>
        <w:tc>
          <w:tcPr>
            <w:tcW w:w="6226" w:type="dxa"/>
            <w:shd w:val="clear" w:color="auto" w:fill="234060"/>
          </w:tcPr>
          <w:p w14:paraId="04841E25" w14:textId="77777777" w:rsidR="009F0E92" w:rsidRDefault="006955F9">
            <w:pPr>
              <w:pStyle w:val="TableParagraph"/>
              <w:spacing w:before="0" w:line="248" w:lineRule="exact"/>
              <w:ind w:left="110"/>
              <w:rPr>
                <w:b/>
                <w:i/>
              </w:rPr>
            </w:pPr>
            <w:r>
              <w:rPr>
                <w:b/>
                <w:i/>
                <w:color w:val="FFFFFF"/>
                <w:spacing w:val="-2"/>
              </w:rPr>
              <w:t>Action</w:t>
            </w:r>
          </w:p>
        </w:tc>
        <w:tc>
          <w:tcPr>
            <w:tcW w:w="2381" w:type="dxa"/>
            <w:shd w:val="clear" w:color="auto" w:fill="234060"/>
          </w:tcPr>
          <w:p w14:paraId="5B85254A" w14:textId="77777777" w:rsidR="009F0E92" w:rsidRDefault="006955F9">
            <w:pPr>
              <w:pStyle w:val="TableParagraph"/>
              <w:spacing w:before="0" w:line="248" w:lineRule="exact"/>
              <w:ind w:left="109"/>
              <w:rPr>
                <w:b/>
                <w:i/>
              </w:rPr>
            </w:pPr>
            <w:r>
              <w:rPr>
                <w:b/>
                <w:i/>
                <w:color w:val="FFFFFF"/>
              </w:rPr>
              <w:t>Assigned</w:t>
            </w:r>
            <w:r>
              <w:rPr>
                <w:b/>
                <w:i/>
                <w:color w:val="FFFFFF"/>
                <w:spacing w:val="-7"/>
              </w:rPr>
              <w:t xml:space="preserve"> </w:t>
            </w:r>
            <w:r>
              <w:rPr>
                <w:b/>
                <w:i/>
                <w:color w:val="FFFFFF"/>
                <w:spacing w:val="-5"/>
              </w:rPr>
              <w:t>to</w:t>
            </w:r>
          </w:p>
        </w:tc>
      </w:tr>
      <w:tr w:rsidR="009F0E92" w14:paraId="0B750519" w14:textId="77777777">
        <w:trPr>
          <w:trHeight w:val="738"/>
        </w:trPr>
        <w:tc>
          <w:tcPr>
            <w:tcW w:w="1745" w:type="dxa"/>
          </w:tcPr>
          <w:p w14:paraId="475519D7" w14:textId="77777777" w:rsidR="009F0E92" w:rsidRDefault="006955F9">
            <w:pPr>
              <w:pStyle w:val="TableParagraph"/>
              <w:spacing w:before="0" w:line="268" w:lineRule="exact"/>
              <w:rPr>
                <w:b/>
              </w:rPr>
            </w:pPr>
            <w:r>
              <w:rPr>
                <w:b/>
                <w:spacing w:val="-2"/>
              </w:rPr>
              <w:t>2025ESORT/A25</w:t>
            </w:r>
          </w:p>
        </w:tc>
        <w:tc>
          <w:tcPr>
            <w:tcW w:w="6226" w:type="dxa"/>
          </w:tcPr>
          <w:p w14:paraId="26CD1D35" w14:textId="77777777" w:rsidR="009F0E92" w:rsidRDefault="006955F9">
            <w:pPr>
              <w:pStyle w:val="TableParagraph"/>
              <w:spacing w:before="0"/>
              <w:ind w:left="110"/>
            </w:pPr>
            <w:r>
              <w:t>DVA</w:t>
            </w:r>
            <w:r>
              <w:rPr>
                <w:spacing w:val="-3"/>
              </w:rPr>
              <w:t xml:space="preserve"> </w:t>
            </w:r>
            <w:proofErr w:type="gramStart"/>
            <w:r>
              <w:t>advise</w:t>
            </w:r>
            <w:proofErr w:type="gramEnd"/>
            <w:r>
              <w:rPr>
                <w:spacing w:val="-5"/>
              </w:rPr>
              <w:t xml:space="preserve"> </w:t>
            </w:r>
            <w:r>
              <w:t>outcomes</w:t>
            </w:r>
            <w:r>
              <w:rPr>
                <w:spacing w:val="-5"/>
              </w:rPr>
              <w:t xml:space="preserve"> </w:t>
            </w:r>
            <w:r>
              <w:t>of</w:t>
            </w:r>
            <w:r>
              <w:rPr>
                <w:spacing w:val="-5"/>
              </w:rPr>
              <w:t xml:space="preserve"> </w:t>
            </w:r>
            <w:r>
              <w:t>the</w:t>
            </w:r>
            <w:r>
              <w:rPr>
                <w:spacing w:val="-2"/>
              </w:rPr>
              <w:t xml:space="preserve"> </w:t>
            </w:r>
            <w:r>
              <w:t>evaluation</w:t>
            </w:r>
            <w:r>
              <w:rPr>
                <w:spacing w:val="-4"/>
              </w:rPr>
              <w:t xml:space="preserve"> </w:t>
            </w:r>
            <w:r>
              <w:t>of</w:t>
            </w:r>
            <w:r>
              <w:rPr>
                <w:spacing w:val="-5"/>
              </w:rPr>
              <w:t xml:space="preserve"> </w:t>
            </w:r>
            <w:r>
              <w:t>Wellbeing</w:t>
            </w:r>
            <w:r>
              <w:rPr>
                <w:spacing w:val="-4"/>
              </w:rPr>
              <w:t xml:space="preserve"> </w:t>
            </w:r>
            <w:r>
              <w:t>Hubs</w:t>
            </w:r>
            <w:r>
              <w:rPr>
                <w:spacing w:val="-3"/>
              </w:rPr>
              <w:t xml:space="preserve"> </w:t>
            </w:r>
            <w:r>
              <w:t xml:space="preserve">once </w:t>
            </w:r>
            <w:r>
              <w:rPr>
                <w:spacing w:val="-2"/>
              </w:rPr>
              <w:t>completed.</w:t>
            </w:r>
          </w:p>
        </w:tc>
        <w:tc>
          <w:tcPr>
            <w:tcW w:w="2381" w:type="dxa"/>
          </w:tcPr>
          <w:p w14:paraId="25E63466" w14:textId="77777777" w:rsidR="009F0E92" w:rsidRDefault="006955F9">
            <w:pPr>
              <w:pStyle w:val="TableParagraph"/>
              <w:spacing w:before="0"/>
              <w:ind w:left="109"/>
            </w:pPr>
            <w:r>
              <w:t>Veteran</w:t>
            </w:r>
            <w:r>
              <w:rPr>
                <w:spacing w:val="-4"/>
              </w:rPr>
              <w:t xml:space="preserve"> </w:t>
            </w:r>
            <w:r>
              <w:t>Experience</w:t>
            </w:r>
            <w:r>
              <w:rPr>
                <w:spacing w:val="-3"/>
              </w:rPr>
              <w:t xml:space="preserve"> </w:t>
            </w:r>
            <w:r>
              <w:t>and Transition Division</w:t>
            </w:r>
          </w:p>
        </w:tc>
      </w:tr>
    </w:tbl>
    <w:p w14:paraId="235153F8" w14:textId="77777777" w:rsidR="009F0E92" w:rsidRDefault="006955F9">
      <w:pPr>
        <w:pStyle w:val="Heading5"/>
        <w:tabs>
          <w:tab w:val="left" w:pos="2454"/>
        </w:tabs>
        <w:spacing w:before="240"/>
        <w:ind w:right="948"/>
      </w:pPr>
      <w:r>
        <w:rPr>
          <w:color w:val="365F91"/>
        </w:rPr>
        <w:t>Agenda Item 5</w:t>
      </w:r>
      <w:r>
        <w:rPr>
          <w:color w:val="365F91"/>
        </w:rPr>
        <w:tab/>
        <w:t>Extension</w:t>
      </w:r>
      <w:r>
        <w:rPr>
          <w:color w:val="365F91"/>
          <w:spacing w:val="-3"/>
        </w:rPr>
        <w:t xml:space="preserve"> </w:t>
      </w:r>
      <w:r>
        <w:rPr>
          <w:color w:val="365F91"/>
        </w:rPr>
        <w:t>of</w:t>
      </w:r>
      <w:r>
        <w:rPr>
          <w:color w:val="365F91"/>
          <w:spacing w:val="-3"/>
        </w:rPr>
        <w:t xml:space="preserve"> </w:t>
      </w:r>
      <w:r>
        <w:rPr>
          <w:color w:val="365F91"/>
        </w:rPr>
        <w:t>GST</w:t>
      </w:r>
      <w:r>
        <w:rPr>
          <w:color w:val="365F91"/>
          <w:spacing w:val="-2"/>
        </w:rPr>
        <w:t xml:space="preserve"> </w:t>
      </w:r>
      <w:r>
        <w:rPr>
          <w:color w:val="365F91"/>
        </w:rPr>
        <w:t>concessions</w:t>
      </w:r>
      <w:r>
        <w:rPr>
          <w:color w:val="365F91"/>
          <w:spacing w:val="-6"/>
        </w:rPr>
        <w:t xml:space="preserve"> </w:t>
      </w:r>
      <w:r>
        <w:rPr>
          <w:color w:val="365F91"/>
        </w:rPr>
        <w:t>to</w:t>
      </w:r>
      <w:r>
        <w:rPr>
          <w:color w:val="365F91"/>
          <w:spacing w:val="-5"/>
        </w:rPr>
        <w:t xml:space="preserve"> </w:t>
      </w:r>
      <w:r>
        <w:rPr>
          <w:color w:val="365F91"/>
        </w:rPr>
        <w:t>Extreme</w:t>
      </w:r>
      <w:r>
        <w:rPr>
          <w:color w:val="365F91"/>
          <w:spacing w:val="-4"/>
        </w:rPr>
        <w:t xml:space="preserve"> </w:t>
      </w:r>
      <w:r>
        <w:rPr>
          <w:color w:val="365F91"/>
        </w:rPr>
        <w:t>Disablement</w:t>
      </w:r>
      <w:r>
        <w:rPr>
          <w:color w:val="365F91"/>
          <w:spacing w:val="-3"/>
        </w:rPr>
        <w:t xml:space="preserve"> </w:t>
      </w:r>
      <w:r>
        <w:rPr>
          <w:color w:val="365F91"/>
        </w:rPr>
        <w:t>Adjustment</w:t>
      </w:r>
      <w:r>
        <w:rPr>
          <w:color w:val="365F91"/>
          <w:spacing w:val="-5"/>
        </w:rPr>
        <w:t xml:space="preserve"> </w:t>
      </w:r>
      <w:r>
        <w:rPr>
          <w:color w:val="365F91"/>
        </w:rPr>
        <w:t>(EDA)</w:t>
      </w:r>
      <w:r>
        <w:rPr>
          <w:color w:val="365F91"/>
          <w:spacing w:val="-6"/>
        </w:rPr>
        <w:t xml:space="preserve"> </w:t>
      </w:r>
      <w:r>
        <w:rPr>
          <w:color w:val="365F91"/>
        </w:rPr>
        <w:t>and Additional Disablement Amount (ADA) recipients</w:t>
      </w:r>
    </w:p>
    <w:p w14:paraId="020F1A4E" w14:textId="77777777" w:rsidR="009F0E92" w:rsidRDefault="006955F9">
      <w:pPr>
        <w:pStyle w:val="BodyText"/>
        <w:spacing w:before="239"/>
        <w:ind w:left="294" w:right="274"/>
      </w:pPr>
      <w:r>
        <w:t xml:space="preserve">Members </w:t>
      </w:r>
      <w:r>
        <w:rPr>
          <w:b/>
        </w:rPr>
        <w:t xml:space="preserve">NOTED </w:t>
      </w:r>
      <w:r>
        <w:t xml:space="preserve">the update. First Assistant Secretary, Policy and Research Division thanked the </w:t>
      </w:r>
      <w:proofErr w:type="gramStart"/>
      <w:r>
        <w:t>member</w:t>
      </w:r>
      <w:proofErr w:type="gramEnd"/>
      <w:r>
        <w:t xml:space="preserve"> for their thorough submission and provided an update on the current programs that </w:t>
      </w:r>
      <w:proofErr w:type="gramStart"/>
      <w:r>
        <w:t>provide assistance to</w:t>
      </w:r>
      <w:proofErr w:type="gramEnd"/>
      <w:r>
        <w:t xml:space="preserve"> veterans with vehicle</w:t>
      </w:r>
      <w:r>
        <w:rPr>
          <w:spacing w:val="-3"/>
        </w:rPr>
        <w:t xml:space="preserve"> </w:t>
      </w:r>
      <w:r>
        <w:t>costs.</w:t>
      </w:r>
      <w:r>
        <w:rPr>
          <w:spacing w:val="-4"/>
        </w:rPr>
        <w:t xml:space="preserve"> </w:t>
      </w:r>
      <w:r>
        <w:t>Members</w:t>
      </w:r>
      <w:r>
        <w:rPr>
          <w:spacing w:val="-3"/>
        </w:rPr>
        <w:t xml:space="preserve"> </w:t>
      </w:r>
      <w:r>
        <w:rPr>
          <w:b/>
        </w:rPr>
        <w:t>NOTED</w:t>
      </w:r>
      <w:r>
        <w:rPr>
          <w:b/>
          <w:spacing w:val="-1"/>
        </w:rPr>
        <w:t xml:space="preserve"> </w:t>
      </w:r>
      <w:r>
        <w:t>any extension</w:t>
      </w:r>
      <w:r>
        <w:rPr>
          <w:spacing w:val="-4"/>
        </w:rPr>
        <w:t xml:space="preserve"> </w:t>
      </w:r>
      <w:r>
        <w:t>of</w:t>
      </w:r>
      <w:r>
        <w:rPr>
          <w:spacing w:val="-1"/>
        </w:rPr>
        <w:t xml:space="preserve"> </w:t>
      </w:r>
      <w:r>
        <w:t>the eligibility criteria</w:t>
      </w:r>
      <w:r>
        <w:rPr>
          <w:spacing w:val="-1"/>
        </w:rPr>
        <w:t xml:space="preserve"> </w:t>
      </w:r>
      <w:r>
        <w:t>for</w:t>
      </w:r>
      <w:r>
        <w:rPr>
          <w:spacing w:val="-1"/>
        </w:rPr>
        <w:t xml:space="preserve"> </w:t>
      </w:r>
      <w:r>
        <w:t>a</w:t>
      </w:r>
      <w:r>
        <w:rPr>
          <w:spacing w:val="-1"/>
        </w:rPr>
        <w:t xml:space="preserve"> </w:t>
      </w:r>
      <w:r>
        <w:t>GST vehicle concession</w:t>
      </w:r>
      <w:r>
        <w:rPr>
          <w:spacing w:val="-2"/>
        </w:rPr>
        <w:t xml:space="preserve"> </w:t>
      </w:r>
      <w:r>
        <w:t>is</w:t>
      </w:r>
      <w:r>
        <w:rPr>
          <w:spacing w:val="-1"/>
        </w:rPr>
        <w:t xml:space="preserve"> </w:t>
      </w:r>
      <w:r>
        <w:t>a</w:t>
      </w:r>
      <w:r>
        <w:rPr>
          <w:spacing w:val="-6"/>
        </w:rPr>
        <w:t xml:space="preserve"> </w:t>
      </w:r>
      <w:r>
        <w:t>matter</w:t>
      </w:r>
      <w:r>
        <w:rPr>
          <w:spacing w:val="-3"/>
        </w:rPr>
        <w:t xml:space="preserve"> </w:t>
      </w:r>
      <w:r>
        <w:t>for</w:t>
      </w:r>
      <w:r>
        <w:rPr>
          <w:spacing w:val="-3"/>
        </w:rPr>
        <w:t xml:space="preserve"> </w:t>
      </w:r>
      <w:r>
        <w:t>the Australian Taxation Office.</w:t>
      </w:r>
    </w:p>
    <w:p w14:paraId="1870C136" w14:textId="77777777" w:rsidR="009F0E92" w:rsidRDefault="006955F9">
      <w:pPr>
        <w:pStyle w:val="Heading5"/>
        <w:tabs>
          <w:tab w:val="left" w:pos="2454"/>
        </w:tabs>
        <w:spacing w:before="242"/>
      </w:pPr>
      <w:r>
        <w:rPr>
          <w:color w:val="365F91"/>
        </w:rPr>
        <w:t>Agenda</w:t>
      </w:r>
      <w:r>
        <w:rPr>
          <w:color w:val="365F91"/>
          <w:spacing w:val="-2"/>
        </w:rPr>
        <w:t xml:space="preserve"> </w:t>
      </w:r>
      <w:r>
        <w:rPr>
          <w:color w:val="365F91"/>
        </w:rPr>
        <w:t>Item</w:t>
      </w:r>
      <w:r>
        <w:rPr>
          <w:color w:val="365F91"/>
          <w:spacing w:val="-1"/>
        </w:rPr>
        <w:t xml:space="preserve"> </w:t>
      </w:r>
      <w:r>
        <w:rPr>
          <w:color w:val="365F91"/>
          <w:spacing w:val="-10"/>
        </w:rPr>
        <w:t>6</w:t>
      </w:r>
      <w:r>
        <w:rPr>
          <w:color w:val="365F91"/>
        </w:rPr>
        <w:tab/>
        <w:t>Update</w:t>
      </w:r>
      <w:r>
        <w:rPr>
          <w:color w:val="365F91"/>
          <w:spacing w:val="-4"/>
        </w:rPr>
        <w:t xml:space="preserve"> </w:t>
      </w:r>
      <w:r>
        <w:rPr>
          <w:color w:val="365F91"/>
        </w:rPr>
        <w:t>on</w:t>
      </w:r>
      <w:r>
        <w:rPr>
          <w:color w:val="365F91"/>
          <w:spacing w:val="-1"/>
        </w:rPr>
        <w:t xml:space="preserve"> </w:t>
      </w:r>
      <w:r>
        <w:rPr>
          <w:color w:val="365F91"/>
        </w:rPr>
        <w:t>Medicinal</w:t>
      </w:r>
      <w:r>
        <w:rPr>
          <w:color w:val="365F91"/>
          <w:spacing w:val="-3"/>
        </w:rPr>
        <w:t xml:space="preserve"> </w:t>
      </w:r>
      <w:r>
        <w:rPr>
          <w:color w:val="365F91"/>
        </w:rPr>
        <w:t>Cannabis</w:t>
      </w:r>
      <w:r>
        <w:rPr>
          <w:color w:val="365F91"/>
          <w:spacing w:val="-4"/>
        </w:rPr>
        <w:t xml:space="preserve"> </w:t>
      </w:r>
      <w:r>
        <w:rPr>
          <w:color w:val="365F91"/>
        </w:rPr>
        <w:t>prescribing</w:t>
      </w:r>
      <w:r>
        <w:rPr>
          <w:color w:val="365F91"/>
          <w:spacing w:val="-4"/>
        </w:rPr>
        <w:t xml:space="preserve"> </w:t>
      </w:r>
      <w:proofErr w:type="spellStart"/>
      <w:r>
        <w:rPr>
          <w:color w:val="365F91"/>
          <w:spacing w:val="-2"/>
        </w:rPr>
        <w:t>behaviours</w:t>
      </w:r>
      <w:proofErr w:type="spellEnd"/>
    </w:p>
    <w:p w14:paraId="38B0E1CD" w14:textId="77777777" w:rsidR="009F0E92" w:rsidRDefault="006955F9">
      <w:pPr>
        <w:pStyle w:val="BodyText"/>
        <w:spacing w:before="239"/>
        <w:ind w:left="295" w:right="357"/>
      </w:pPr>
      <w:r>
        <w:t xml:space="preserve">Members </w:t>
      </w:r>
      <w:r>
        <w:rPr>
          <w:b/>
        </w:rPr>
        <w:t xml:space="preserve">NOTED </w:t>
      </w:r>
      <w:r>
        <w:t>the update provided by the Chair and Chief Psychiatrist that DVA is currently working with Department of Health, the Therapeutic Goods Administration and the Australian Health Practitioner Regulation Agency</w:t>
      </w:r>
      <w:r>
        <w:rPr>
          <w:spacing w:val="-2"/>
        </w:rPr>
        <w:t xml:space="preserve"> </w:t>
      </w:r>
      <w:r>
        <w:t>(TGA)</w:t>
      </w:r>
      <w:r>
        <w:rPr>
          <w:spacing w:val="-3"/>
        </w:rPr>
        <w:t xml:space="preserve"> </w:t>
      </w:r>
      <w:r>
        <w:t>in</w:t>
      </w:r>
      <w:r>
        <w:rPr>
          <w:spacing w:val="-4"/>
        </w:rPr>
        <w:t xml:space="preserve"> </w:t>
      </w:r>
      <w:r>
        <w:t>relation</w:t>
      </w:r>
      <w:r>
        <w:rPr>
          <w:spacing w:val="-4"/>
        </w:rPr>
        <w:t xml:space="preserve"> </w:t>
      </w:r>
      <w:r>
        <w:t>to</w:t>
      </w:r>
      <w:r>
        <w:rPr>
          <w:spacing w:val="-4"/>
        </w:rPr>
        <w:t xml:space="preserve"> </w:t>
      </w:r>
      <w:r>
        <w:t>concerns</w:t>
      </w:r>
      <w:r>
        <w:rPr>
          <w:spacing w:val="-3"/>
        </w:rPr>
        <w:t xml:space="preserve"> </w:t>
      </w:r>
      <w:r>
        <w:t>identified</w:t>
      </w:r>
      <w:r>
        <w:rPr>
          <w:spacing w:val="-4"/>
        </w:rPr>
        <w:t xml:space="preserve"> </w:t>
      </w:r>
      <w:r>
        <w:t>with</w:t>
      </w:r>
      <w:r>
        <w:rPr>
          <w:spacing w:val="-5"/>
        </w:rPr>
        <w:t xml:space="preserve"> </w:t>
      </w:r>
      <w:r>
        <w:t>the</w:t>
      </w:r>
      <w:r>
        <w:rPr>
          <w:spacing w:val="-1"/>
        </w:rPr>
        <w:t xml:space="preserve"> </w:t>
      </w:r>
      <w:r>
        <w:t>regulatory</w:t>
      </w:r>
      <w:r>
        <w:rPr>
          <w:spacing w:val="-4"/>
        </w:rPr>
        <w:t xml:space="preserve"> </w:t>
      </w:r>
      <w:r>
        <w:t>environment</w:t>
      </w:r>
      <w:r>
        <w:rPr>
          <w:spacing w:val="-2"/>
        </w:rPr>
        <w:t xml:space="preserve"> </w:t>
      </w:r>
      <w:r>
        <w:t>for</w:t>
      </w:r>
      <w:r>
        <w:rPr>
          <w:spacing w:val="-5"/>
        </w:rPr>
        <w:t xml:space="preserve"> </w:t>
      </w:r>
      <w:r>
        <w:t>Medicinal</w:t>
      </w:r>
      <w:r>
        <w:rPr>
          <w:spacing w:val="-3"/>
        </w:rPr>
        <w:t xml:space="preserve"> </w:t>
      </w:r>
      <w:r>
        <w:t>Cannabis</w:t>
      </w:r>
      <w:r>
        <w:rPr>
          <w:spacing w:val="-3"/>
        </w:rPr>
        <w:t xml:space="preserve"> </w:t>
      </w:r>
      <w:r>
        <w:t xml:space="preserve">prescribing </w:t>
      </w:r>
      <w:proofErr w:type="spellStart"/>
      <w:r>
        <w:rPr>
          <w:spacing w:val="-2"/>
        </w:rPr>
        <w:t>behaviours</w:t>
      </w:r>
      <w:proofErr w:type="spellEnd"/>
      <w:r>
        <w:rPr>
          <w:spacing w:val="-2"/>
        </w:rPr>
        <w:t>.</w:t>
      </w:r>
    </w:p>
    <w:p w14:paraId="74D35441" w14:textId="77777777" w:rsidR="009F0E92" w:rsidRDefault="006955F9">
      <w:pPr>
        <w:pStyle w:val="BodyText"/>
        <w:spacing w:before="119"/>
        <w:ind w:left="294" w:right="274"/>
      </w:pPr>
      <w:r>
        <w:t>DVA has made a submission to the TGA consultation</w:t>
      </w:r>
      <w:r>
        <w:rPr>
          <w:spacing w:val="-1"/>
        </w:rPr>
        <w:t xml:space="preserve"> </w:t>
      </w:r>
      <w:r>
        <w:t>on medicinal</w:t>
      </w:r>
      <w:r>
        <w:rPr>
          <w:spacing w:val="-1"/>
        </w:rPr>
        <w:t xml:space="preserve"> </w:t>
      </w:r>
      <w:r>
        <w:t>cannabis regulatory reform and</w:t>
      </w:r>
      <w:r>
        <w:rPr>
          <w:spacing w:val="-1"/>
        </w:rPr>
        <w:t xml:space="preserve"> </w:t>
      </w:r>
      <w:r>
        <w:t>will align</w:t>
      </w:r>
      <w:r>
        <w:rPr>
          <w:spacing w:val="-1"/>
        </w:rPr>
        <w:t xml:space="preserve"> </w:t>
      </w:r>
      <w:r>
        <w:t>with any changes</w:t>
      </w:r>
      <w:r>
        <w:rPr>
          <w:spacing w:val="-1"/>
        </w:rPr>
        <w:t xml:space="preserve"> </w:t>
      </w:r>
      <w:r>
        <w:t>that</w:t>
      </w:r>
      <w:r>
        <w:rPr>
          <w:spacing w:val="-3"/>
        </w:rPr>
        <w:t xml:space="preserve"> </w:t>
      </w:r>
      <w:r>
        <w:t>the</w:t>
      </w:r>
      <w:r>
        <w:rPr>
          <w:spacing w:val="-3"/>
        </w:rPr>
        <w:t xml:space="preserve"> </w:t>
      </w:r>
      <w:r>
        <w:t>TGA</w:t>
      </w:r>
      <w:r>
        <w:rPr>
          <w:spacing w:val="-4"/>
        </w:rPr>
        <w:t xml:space="preserve"> </w:t>
      </w:r>
      <w:r>
        <w:t>makes</w:t>
      </w:r>
      <w:r>
        <w:rPr>
          <w:spacing w:val="-1"/>
        </w:rPr>
        <w:t xml:space="preserve"> </w:t>
      </w:r>
      <w:r>
        <w:t>to the</w:t>
      </w:r>
      <w:r>
        <w:rPr>
          <w:spacing w:val="-3"/>
        </w:rPr>
        <w:t xml:space="preserve"> </w:t>
      </w:r>
      <w:r>
        <w:t>management</w:t>
      </w:r>
      <w:r>
        <w:rPr>
          <w:spacing w:val="-3"/>
        </w:rPr>
        <w:t xml:space="preserve"> </w:t>
      </w:r>
      <w:r>
        <w:t>of</w:t>
      </w:r>
      <w:r>
        <w:rPr>
          <w:spacing w:val="-4"/>
        </w:rPr>
        <w:t xml:space="preserve"> </w:t>
      </w:r>
      <w:r>
        <w:t>medicinal</w:t>
      </w:r>
      <w:r>
        <w:rPr>
          <w:spacing w:val="-4"/>
        </w:rPr>
        <w:t xml:space="preserve"> </w:t>
      </w:r>
      <w:r>
        <w:t>cannabis.</w:t>
      </w:r>
      <w:r>
        <w:rPr>
          <w:spacing w:val="-1"/>
        </w:rPr>
        <w:t xml:space="preserve"> </w:t>
      </w:r>
      <w:r>
        <w:t>The</w:t>
      </w:r>
      <w:r>
        <w:rPr>
          <w:spacing w:val="-3"/>
        </w:rPr>
        <w:t xml:space="preserve"> </w:t>
      </w:r>
      <w:r>
        <w:t>DVA</w:t>
      </w:r>
      <w:r>
        <w:rPr>
          <w:spacing w:val="-1"/>
        </w:rPr>
        <w:t xml:space="preserve"> </w:t>
      </w:r>
      <w:r>
        <w:t>Medicinal</w:t>
      </w:r>
      <w:r>
        <w:rPr>
          <w:spacing w:val="-4"/>
        </w:rPr>
        <w:t xml:space="preserve"> </w:t>
      </w:r>
      <w:r>
        <w:t>Cannabis</w:t>
      </w:r>
      <w:r>
        <w:rPr>
          <w:spacing w:val="-1"/>
        </w:rPr>
        <w:t xml:space="preserve"> </w:t>
      </w:r>
      <w:r>
        <w:t>Framework has been</w:t>
      </w:r>
      <w:r>
        <w:rPr>
          <w:spacing w:val="-2"/>
        </w:rPr>
        <w:t xml:space="preserve"> </w:t>
      </w:r>
      <w:r>
        <w:t>updated</w:t>
      </w:r>
      <w:r>
        <w:rPr>
          <w:spacing w:val="-2"/>
        </w:rPr>
        <w:t xml:space="preserve"> </w:t>
      </w:r>
      <w:r>
        <w:t>to better</w:t>
      </w:r>
      <w:r>
        <w:rPr>
          <w:spacing w:val="-1"/>
        </w:rPr>
        <w:t xml:space="preserve"> </w:t>
      </w:r>
      <w:r>
        <w:t>align</w:t>
      </w:r>
      <w:r>
        <w:rPr>
          <w:spacing w:val="-2"/>
        </w:rPr>
        <w:t xml:space="preserve"> </w:t>
      </w:r>
      <w:r>
        <w:t>with</w:t>
      </w:r>
      <w:r>
        <w:rPr>
          <w:spacing w:val="-2"/>
        </w:rPr>
        <w:t xml:space="preserve"> </w:t>
      </w:r>
      <w:r>
        <w:t>the</w:t>
      </w:r>
      <w:r>
        <w:rPr>
          <w:spacing w:val="-3"/>
        </w:rPr>
        <w:t xml:space="preserve"> </w:t>
      </w:r>
      <w:r>
        <w:t>available safety</w:t>
      </w:r>
      <w:r>
        <w:rPr>
          <w:spacing w:val="-2"/>
        </w:rPr>
        <w:t xml:space="preserve"> </w:t>
      </w:r>
      <w:r>
        <w:t>evidence.</w:t>
      </w:r>
      <w:r>
        <w:rPr>
          <w:spacing w:val="-1"/>
        </w:rPr>
        <w:t xml:space="preserve"> </w:t>
      </w:r>
      <w:r>
        <w:t>This</w:t>
      </w:r>
      <w:r>
        <w:rPr>
          <w:spacing w:val="-3"/>
        </w:rPr>
        <w:t xml:space="preserve"> </w:t>
      </w:r>
      <w:r>
        <w:t>Framework,</w:t>
      </w:r>
      <w:r>
        <w:rPr>
          <w:spacing w:val="-3"/>
        </w:rPr>
        <w:t xml:space="preserve"> </w:t>
      </w:r>
      <w:r>
        <w:t>which</w:t>
      </w:r>
      <w:r>
        <w:rPr>
          <w:spacing w:val="-2"/>
        </w:rPr>
        <w:t xml:space="preserve"> </w:t>
      </w:r>
      <w:r>
        <w:t>will</w:t>
      </w:r>
      <w:r>
        <w:rPr>
          <w:spacing w:val="-4"/>
        </w:rPr>
        <w:t xml:space="preserve"> </w:t>
      </w:r>
      <w:r>
        <w:t>be implemented</w:t>
      </w:r>
      <w:r>
        <w:rPr>
          <w:spacing w:val="-2"/>
        </w:rPr>
        <w:t xml:space="preserve"> </w:t>
      </w:r>
      <w:r>
        <w:t xml:space="preserve">shortly, continues to state that medicinal cannabis for the treatment of any mental health condition will not be funded by DVA. Members </w:t>
      </w:r>
      <w:r>
        <w:rPr>
          <w:b/>
        </w:rPr>
        <w:t xml:space="preserve">NOTED </w:t>
      </w:r>
      <w:r>
        <w:t>that each State and Territory has their own policy and regulation of medicinal cannabis.</w:t>
      </w:r>
    </w:p>
    <w:p w14:paraId="6A543932" w14:textId="77777777" w:rsidR="009F0E92" w:rsidRDefault="006955F9">
      <w:pPr>
        <w:pStyle w:val="BodyText"/>
        <w:ind w:left="294"/>
      </w:pPr>
      <w:r>
        <w:t>Members</w:t>
      </w:r>
      <w:r>
        <w:rPr>
          <w:spacing w:val="-4"/>
        </w:rPr>
        <w:t xml:space="preserve"> </w:t>
      </w:r>
      <w:r>
        <w:t>were</w:t>
      </w:r>
      <w:r>
        <w:rPr>
          <w:spacing w:val="-1"/>
        </w:rPr>
        <w:t xml:space="preserve"> </w:t>
      </w:r>
      <w:r>
        <w:t>assured</w:t>
      </w:r>
      <w:r>
        <w:rPr>
          <w:spacing w:val="-2"/>
        </w:rPr>
        <w:t xml:space="preserve"> </w:t>
      </w:r>
      <w:r>
        <w:t>that</w:t>
      </w:r>
      <w:r>
        <w:rPr>
          <w:spacing w:val="-1"/>
        </w:rPr>
        <w:t xml:space="preserve"> </w:t>
      </w:r>
      <w:r>
        <w:t>any</w:t>
      </w:r>
      <w:r>
        <w:rPr>
          <w:spacing w:val="-3"/>
        </w:rPr>
        <w:t xml:space="preserve"> </w:t>
      </w:r>
      <w:r>
        <w:t>changes</w:t>
      </w:r>
      <w:r>
        <w:rPr>
          <w:spacing w:val="-4"/>
        </w:rPr>
        <w:t xml:space="preserve"> </w:t>
      </w:r>
      <w:r>
        <w:t>made</w:t>
      </w:r>
      <w:r>
        <w:rPr>
          <w:spacing w:val="-4"/>
        </w:rPr>
        <w:t xml:space="preserve"> </w:t>
      </w:r>
      <w:r>
        <w:t>on</w:t>
      </w:r>
      <w:r>
        <w:rPr>
          <w:spacing w:val="-3"/>
        </w:rPr>
        <w:t xml:space="preserve"> </w:t>
      </w:r>
      <w:r>
        <w:t>regulations</w:t>
      </w:r>
      <w:r>
        <w:rPr>
          <w:spacing w:val="-2"/>
        </w:rPr>
        <w:t xml:space="preserve"> </w:t>
      </w:r>
      <w:r>
        <w:t>and</w:t>
      </w:r>
      <w:r>
        <w:rPr>
          <w:spacing w:val="-3"/>
        </w:rPr>
        <w:t xml:space="preserve"> </w:t>
      </w:r>
      <w:r>
        <w:t>funding</w:t>
      </w:r>
      <w:r>
        <w:rPr>
          <w:spacing w:val="-3"/>
        </w:rPr>
        <w:t xml:space="preserve"> </w:t>
      </w:r>
      <w:r>
        <w:t>arrangements</w:t>
      </w:r>
      <w:r>
        <w:rPr>
          <w:spacing w:val="-2"/>
        </w:rPr>
        <w:t xml:space="preserve"> </w:t>
      </w:r>
      <w:r>
        <w:t>will</w:t>
      </w:r>
      <w:r>
        <w:rPr>
          <w:spacing w:val="-5"/>
        </w:rPr>
        <w:t xml:space="preserve"> </w:t>
      </w:r>
      <w:r>
        <w:t>not</w:t>
      </w:r>
      <w:r>
        <w:rPr>
          <w:spacing w:val="-4"/>
        </w:rPr>
        <w:t xml:space="preserve"> </w:t>
      </w:r>
      <w:r>
        <w:t>affect</w:t>
      </w:r>
      <w:r>
        <w:rPr>
          <w:spacing w:val="-4"/>
        </w:rPr>
        <w:t xml:space="preserve"> </w:t>
      </w:r>
      <w:r>
        <w:t>veterans’ appropriate use of medicinal cannabis.</w:t>
      </w:r>
    </w:p>
    <w:p w14:paraId="3C232F78" w14:textId="77777777" w:rsidR="009F0E92" w:rsidRDefault="006955F9">
      <w:pPr>
        <w:pStyle w:val="BodyText"/>
        <w:spacing w:before="121"/>
        <w:ind w:left="294"/>
      </w:pPr>
      <w:r>
        <w:t>Updates</w:t>
      </w:r>
      <w:r>
        <w:rPr>
          <w:spacing w:val="-5"/>
        </w:rPr>
        <w:t xml:space="preserve"> </w:t>
      </w:r>
      <w:r>
        <w:t>on</w:t>
      </w:r>
      <w:r>
        <w:rPr>
          <w:spacing w:val="-4"/>
        </w:rPr>
        <w:t xml:space="preserve"> </w:t>
      </w:r>
      <w:r>
        <w:t>this</w:t>
      </w:r>
      <w:r>
        <w:rPr>
          <w:spacing w:val="-2"/>
        </w:rPr>
        <w:t xml:space="preserve"> </w:t>
      </w:r>
      <w:r>
        <w:t>issue</w:t>
      </w:r>
      <w:r>
        <w:rPr>
          <w:spacing w:val="-5"/>
        </w:rPr>
        <w:t xml:space="preserve"> </w:t>
      </w:r>
      <w:r>
        <w:t>will</w:t>
      </w:r>
      <w:r>
        <w:rPr>
          <w:spacing w:val="-2"/>
        </w:rPr>
        <w:t xml:space="preserve"> </w:t>
      </w:r>
      <w:r>
        <w:t>be</w:t>
      </w:r>
      <w:r>
        <w:rPr>
          <w:spacing w:val="-2"/>
        </w:rPr>
        <w:t xml:space="preserve"> </w:t>
      </w:r>
      <w:r>
        <w:t>reported</w:t>
      </w:r>
      <w:r>
        <w:rPr>
          <w:spacing w:val="-6"/>
        </w:rPr>
        <w:t xml:space="preserve"> </w:t>
      </w:r>
      <w:r>
        <w:t>to</w:t>
      </w:r>
      <w:r>
        <w:rPr>
          <w:spacing w:val="-3"/>
        </w:rPr>
        <w:t xml:space="preserve"> </w:t>
      </w:r>
      <w:r>
        <w:t>ESORT</w:t>
      </w:r>
      <w:r>
        <w:rPr>
          <w:spacing w:val="-5"/>
        </w:rPr>
        <w:t xml:space="preserve"> </w:t>
      </w:r>
      <w:r>
        <w:t>on</w:t>
      </w:r>
      <w:r>
        <w:rPr>
          <w:spacing w:val="-3"/>
        </w:rPr>
        <w:t xml:space="preserve"> </w:t>
      </w:r>
      <w:r>
        <w:t>a</w:t>
      </w:r>
      <w:r>
        <w:rPr>
          <w:spacing w:val="-3"/>
        </w:rPr>
        <w:t xml:space="preserve"> </w:t>
      </w:r>
      <w:r>
        <w:t>regular</w:t>
      </w:r>
      <w:r>
        <w:rPr>
          <w:spacing w:val="-2"/>
        </w:rPr>
        <w:t xml:space="preserve"> basis.</w:t>
      </w:r>
    </w:p>
    <w:p w14:paraId="2CE0F58C" w14:textId="77777777" w:rsidR="009F0E92" w:rsidRDefault="009F0E92">
      <w:pPr>
        <w:pStyle w:val="BodyText"/>
        <w:spacing w:before="196" w:after="1"/>
        <w:rPr>
          <w:sz w:val="20"/>
        </w:rPr>
      </w:pPr>
    </w:p>
    <w:tbl>
      <w:tblPr>
        <w:tblW w:w="0" w:type="auto"/>
        <w:tblInd w:w="2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26"/>
        <w:gridCol w:w="6243"/>
        <w:gridCol w:w="2384"/>
      </w:tblGrid>
      <w:tr w:rsidR="009F0E92" w14:paraId="76C9F3E4" w14:textId="77777777">
        <w:trPr>
          <w:trHeight w:val="268"/>
        </w:trPr>
        <w:tc>
          <w:tcPr>
            <w:tcW w:w="1726" w:type="dxa"/>
            <w:shd w:val="clear" w:color="auto" w:fill="234060"/>
          </w:tcPr>
          <w:p w14:paraId="4D38C55D" w14:textId="77777777" w:rsidR="009F0E92" w:rsidRDefault="006955F9">
            <w:pPr>
              <w:pStyle w:val="TableParagraph"/>
              <w:spacing w:before="0" w:line="248" w:lineRule="exact"/>
              <w:rPr>
                <w:b/>
                <w:i/>
              </w:rPr>
            </w:pPr>
            <w:r>
              <w:rPr>
                <w:b/>
                <w:i/>
                <w:color w:val="FFFFFF"/>
                <w:spacing w:val="-5"/>
              </w:rPr>
              <w:t>No.</w:t>
            </w:r>
          </w:p>
        </w:tc>
        <w:tc>
          <w:tcPr>
            <w:tcW w:w="6243" w:type="dxa"/>
            <w:shd w:val="clear" w:color="auto" w:fill="234060"/>
          </w:tcPr>
          <w:p w14:paraId="15F861E5" w14:textId="77777777" w:rsidR="009F0E92" w:rsidRDefault="006955F9">
            <w:pPr>
              <w:pStyle w:val="TableParagraph"/>
              <w:spacing w:before="0" w:line="248" w:lineRule="exact"/>
              <w:ind w:left="109"/>
              <w:rPr>
                <w:b/>
                <w:i/>
              </w:rPr>
            </w:pPr>
            <w:r>
              <w:rPr>
                <w:b/>
                <w:i/>
                <w:color w:val="FFFFFF"/>
                <w:spacing w:val="-2"/>
              </w:rPr>
              <w:t>Action</w:t>
            </w:r>
          </w:p>
        </w:tc>
        <w:tc>
          <w:tcPr>
            <w:tcW w:w="2384" w:type="dxa"/>
            <w:shd w:val="clear" w:color="auto" w:fill="234060"/>
          </w:tcPr>
          <w:p w14:paraId="74D05140" w14:textId="77777777" w:rsidR="009F0E92" w:rsidRDefault="006955F9">
            <w:pPr>
              <w:pStyle w:val="TableParagraph"/>
              <w:spacing w:before="0" w:line="248" w:lineRule="exact"/>
              <w:ind w:left="106"/>
              <w:rPr>
                <w:b/>
                <w:i/>
              </w:rPr>
            </w:pPr>
            <w:r>
              <w:rPr>
                <w:b/>
                <w:i/>
                <w:color w:val="FFFFFF"/>
              </w:rPr>
              <w:t>Assigned</w:t>
            </w:r>
            <w:r>
              <w:rPr>
                <w:b/>
                <w:i/>
                <w:color w:val="FFFFFF"/>
                <w:spacing w:val="-7"/>
              </w:rPr>
              <w:t xml:space="preserve"> </w:t>
            </w:r>
            <w:r>
              <w:rPr>
                <w:b/>
                <w:i/>
                <w:color w:val="FFFFFF"/>
                <w:spacing w:val="-5"/>
              </w:rPr>
              <w:t>to</w:t>
            </w:r>
          </w:p>
        </w:tc>
      </w:tr>
      <w:tr w:rsidR="009F0E92" w14:paraId="3CC58103" w14:textId="77777777">
        <w:trPr>
          <w:trHeight w:val="805"/>
        </w:trPr>
        <w:tc>
          <w:tcPr>
            <w:tcW w:w="1726" w:type="dxa"/>
          </w:tcPr>
          <w:p w14:paraId="3C9E648B" w14:textId="77777777" w:rsidR="009F0E92" w:rsidRDefault="006955F9">
            <w:pPr>
              <w:pStyle w:val="TableParagraph"/>
              <w:spacing w:before="0" w:line="268" w:lineRule="exact"/>
              <w:rPr>
                <w:b/>
              </w:rPr>
            </w:pPr>
            <w:r>
              <w:rPr>
                <w:b/>
                <w:spacing w:val="-2"/>
              </w:rPr>
              <w:t>2025ESORT/A26</w:t>
            </w:r>
          </w:p>
        </w:tc>
        <w:tc>
          <w:tcPr>
            <w:tcW w:w="6243" w:type="dxa"/>
          </w:tcPr>
          <w:p w14:paraId="238405EF" w14:textId="2FEC9CF8" w:rsidR="009F0E92" w:rsidRDefault="006955F9">
            <w:pPr>
              <w:pStyle w:val="TableParagraph"/>
              <w:spacing w:before="0"/>
              <w:ind w:left="109"/>
            </w:pPr>
            <w:r>
              <w:rPr>
                <w:w w:val="105"/>
              </w:rPr>
              <w:t xml:space="preserve">To provide updates on regulations and funding arrangements regarding Medicinal Cannabis prescribing </w:t>
            </w:r>
            <w:r w:rsidR="00A03C7A">
              <w:rPr>
                <w:w w:val="105"/>
              </w:rPr>
              <w:t>behaviors</w:t>
            </w:r>
            <w:r>
              <w:rPr>
                <w:w w:val="105"/>
              </w:rPr>
              <w:t xml:space="preserve"> to ESORT</w:t>
            </w:r>
          </w:p>
          <w:p w14:paraId="1AE468B5" w14:textId="77777777" w:rsidR="009F0E92" w:rsidRDefault="006955F9">
            <w:pPr>
              <w:pStyle w:val="TableParagraph"/>
              <w:spacing w:before="0" w:line="252" w:lineRule="exact"/>
              <w:ind w:left="109"/>
            </w:pPr>
            <w:r>
              <w:rPr>
                <w:w w:val="105"/>
              </w:rPr>
              <w:t>member</w:t>
            </w:r>
            <w:r>
              <w:rPr>
                <w:spacing w:val="-8"/>
                <w:w w:val="105"/>
              </w:rPr>
              <w:t xml:space="preserve"> </w:t>
            </w:r>
            <w:r>
              <w:rPr>
                <w:w w:val="105"/>
              </w:rPr>
              <w:t>on</w:t>
            </w:r>
            <w:r>
              <w:rPr>
                <w:spacing w:val="-9"/>
                <w:w w:val="105"/>
              </w:rPr>
              <w:t xml:space="preserve"> </w:t>
            </w:r>
            <w:r>
              <w:rPr>
                <w:w w:val="105"/>
              </w:rPr>
              <w:t>a</w:t>
            </w:r>
            <w:r>
              <w:rPr>
                <w:spacing w:val="-9"/>
                <w:w w:val="105"/>
              </w:rPr>
              <w:t xml:space="preserve"> </w:t>
            </w:r>
            <w:r>
              <w:rPr>
                <w:w w:val="105"/>
              </w:rPr>
              <w:t>regular</w:t>
            </w:r>
            <w:r>
              <w:rPr>
                <w:spacing w:val="-8"/>
                <w:w w:val="105"/>
              </w:rPr>
              <w:t xml:space="preserve"> </w:t>
            </w:r>
            <w:r>
              <w:rPr>
                <w:spacing w:val="-2"/>
                <w:w w:val="105"/>
              </w:rPr>
              <w:t>basis.</w:t>
            </w:r>
          </w:p>
        </w:tc>
        <w:tc>
          <w:tcPr>
            <w:tcW w:w="2384" w:type="dxa"/>
          </w:tcPr>
          <w:p w14:paraId="4791BB26" w14:textId="77777777" w:rsidR="009F0E92" w:rsidRDefault="006955F9">
            <w:pPr>
              <w:pStyle w:val="TableParagraph"/>
              <w:spacing w:before="0" w:line="268" w:lineRule="exact"/>
              <w:ind w:left="106"/>
            </w:pPr>
            <w:r>
              <w:t>Chief</w:t>
            </w:r>
            <w:r>
              <w:rPr>
                <w:spacing w:val="-4"/>
              </w:rPr>
              <w:t xml:space="preserve"> </w:t>
            </w:r>
            <w:r>
              <w:t>Health</w:t>
            </w:r>
            <w:r>
              <w:rPr>
                <w:spacing w:val="-5"/>
              </w:rPr>
              <w:t xml:space="preserve"> </w:t>
            </w:r>
            <w:r>
              <w:rPr>
                <w:spacing w:val="-2"/>
              </w:rPr>
              <w:t>Officer</w:t>
            </w:r>
          </w:p>
        </w:tc>
      </w:tr>
    </w:tbl>
    <w:p w14:paraId="7FF3329E" w14:textId="77777777" w:rsidR="009F0E92" w:rsidRDefault="006955F9">
      <w:pPr>
        <w:pStyle w:val="Heading3"/>
      </w:pPr>
      <w:bookmarkStart w:id="1" w:name="UPDATES_ON_DVA_INIATIVES"/>
      <w:bookmarkEnd w:id="1"/>
      <w:r>
        <w:rPr>
          <w:color w:val="365F91"/>
        </w:rPr>
        <w:t>UPDATES</w:t>
      </w:r>
      <w:r>
        <w:rPr>
          <w:color w:val="365F91"/>
          <w:spacing w:val="-8"/>
        </w:rPr>
        <w:t xml:space="preserve"> </w:t>
      </w:r>
      <w:r>
        <w:rPr>
          <w:color w:val="365F91"/>
        </w:rPr>
        <w:t>ON</w:t>
      </w:r>
      <w:r>
        <w:rPr>
          <w:color w:val="365F91"/>
          <w:spacing w:val="-7"/>
        </w:rPr>
        <w:t xml:space="preserve"> </w:t>
      </w:r>
      <w:r>
        <w:rPr>
          <w:color w:val="365F91"/>
        </w:rPr>
        <w:t>DVA</w:t>
      </w:r>
      <w:r>
        <w:rPr>
          <w:color w:val="365F91"/>
          <w:spacing w:val="-7"/>
        </w:rPr>
        <w:t xml:space="preserve"> </w:t>
      </w:r>
      <w:r>
        <w:rPr>
          <w:color w:val="365F91"/>
          <w:spacing w:val="-2"/>
        </w:rPr>
        <w:t>INIATIVES</w:t>
      </w:r>
    </w:p>
    <w:p w14:paraId="2FE9D222" w14:textId="77777777" w:rsidR="009F0E92" w:rsidRDefault="006955F9">
      <w:pPr>
        <w:pStyle w:val="Heading5"/>
        <w:tabs>
          <w:tab w:val="left" w:pos="2454"/>
        </w:tabs>
        <w:spacing w:before="238"/>
      </w:pPr>
      <w:r>
        <w:rPr>
          <w:color w:val="365F91"/>
        </w:rPr>
        <w:t>Agenda</w:t>
      </w:r>
      <w:r>
        <w:rPr>
          <w:color w:val="365F91"/>
          <w:spacing w:val="-2"/>
        </w:rPr>
        <w:t xml:space="preserve"> </w:t>
      </w:r>
      <w:r>
        <w:rPr>
          <w:color w:val="365F91"/>
        </w:rPr>
        <w:t>Item</w:t>
      </w:r>
      <w:r>
        <w:rPr>
          <w:color w:val="365F91"/>
          <w:spacing w:val="-1"/>
        </w:rPr>
        <w:t xml:space="preserve"> </w:t>
      </w:r>
      <w:r>
        <w:rPr>
          <w:color w:val="365F91"/>
          <w:spacing w:val="-5"/>
        </w:rPr>
        <w:t>7.1</w:t>
      </w:r>
      <w:r>
        <w:rPr>
          <w:color w:val="365F91"/>
        </w:rPr>
        <w:tab/>
        <w:t>Update</w:t>
      </w:r>
      <w:r>
        <w:rPr>
          <w:color w:val="365F91"/>
          <w:spacing w:val="-2"/>
        </w:rPr>
        <w:t xml:space="preserve"> </w:t>
      </w:r>
      <w:r>
        <w:rPr>
          <w:color w:val="365F91"/>
        </w:rPr>
        <w:t>from</w:t>
      </w:r>
      <w:r>
        <w:rPr>
          <w:color w:val="365F91"/>
          <w:spacing w:val="-5"/>
        </w:rPr>
        <w:t xml:space="preserve"> </w:t>
      </w:r>
      <w:r>
        <w:rPr>
          <w:color w:val="365F91"/>
        </w:rPr>
        <w:t>Office</w:t>
      </w:r>
      <w:r>
        <w:rPr>
          <w:color w:val="365F91"/>
          <w:spacing w:val="-2"/>
        </w:rPr>
        <w:t xml:space="preserve"> </w:t>
      </w:r>
      <w:r>
        <w:rPr>
          <w:color w:val="365F91"/>
        </w:rPr>
        <w:t>of</w:t>
      </w:r>
      <w:r>
        <w:rPr>
          <w:color w:val="365F91"/>
          <w:spacing w:val="-3"/>
        </w:rPr>
        <w:t xml:space="preserve"> </w:t>
      </w:r>
      <w:r>
        <w:rPr>
          <w:color w:val="365F91"/>
        </w:rPr>
        <w:t>Australian</w:t>
      </w:r>
      <w:r>
        <w:rPr>
          <w:color w:val="365F91"/>
          <w:spacing w:val="-1"/>
        </w:rPr>
        <w:t xml:space="preserve"> </w:t>
      </w:r>
      <w:r>
        <w:rPr>
          <w:color w:val="365F91"/>
        </w:rPr>
        <w:t xml:space="preserve">War </w:t>
      </w:r>
      <w:r>
        <w:rPr>
          <w:color w:val="365F91"/>
          <w:spacing w:val="-2"/>
        </w:rPr>
        <w:t>Graves</w:t>
      </w:r>
    </w:p>
    <w:p w14:paraId="382F2A35" w14:textId="77777777" w:rsidR="009F0E92" w:rsidRDefault="006955F9">
      <w:pPr>
        <w:pStyle w:val="BodyText"/>
        <w:spacing w:before="240"/>
        <w:ind w:left="294" w:right="357"/>
      </w:pPr>
      <w:r>
        <w:t>The newly appointed Director Office of Australian War Graves, Wade Stothart was introduced to ESORT and provided</w:t>
      </w:r>
      <w:r>
        <w:rPr>
          <w:spacing w:val="-4"/>
        </w:rPr>
        <w:t xml:space="preserve"> </w:t>
      </w:r>
      <w:r>
        <w:t>an</w:t>
      </w:r>
      <w:r>
        <w:rPr>
          <w:spacing w:val="-2"/>
        </w:rPr>
        <w:t xml:space="preserve"> </w:t>
      </w:r>
      <w:r>
        <w:t>introduction</w:t>
      </w:r>
      <w:r>
        <w:rPr>
          <w:spacing w:val="-4"/>
        </w:rPr>
        <w:t xml:space="preserve"> </w:t>
      </w:r>
      <w:r>
        <w:t>on</w:t>
      </w:r>
      <w:r>
        <w:rPr>
          <w:spacing w:val="-2"/>
        </w:rPr>
        <w:t xml:space="preserve"> </w:t>
      </w:r>
      <w:r>
        <w:t>the role and</w:t>
      </w:r>
      <w:r>
        <w:rPr>
          <w:spacing w:val="-2"/>
        </w:rPr>
        <w:t xml:space="preserve"> </w:t>
      </w:r>
      <w:r>
        <w:t>responsibilities</w:t>
      </w:r>
      <w:r>
        <w:rPr>
          <w:spacing w:val="-1"/>
        </w:rPr>
        <w:t xml:space="preserve"> </w:t>
      </w:r>
      <w:r>
        <w:t>of</w:t>
      </w:r>
      <w:r>
        <w:rPr>
          <w:spacing w:val="-3"/>
        </w:rPr>
        <w:t xml:space="preserve"> </w:t>
      </w:r>
      <w:r>
        <w:t>the</w:t>
      </w:r>
      <w:r>
        <w:rPr>
          <w:spacing w:val="-2"/>
        </w:rPr>
        <w:t xml:space="preserve"> </w:t>
      </w:r>
      <w:r>
        <w:t>Office</w:t>
      </w:r>
      <w:r>
        <w:rPr>
          <w:spacing w:val="-3"/>
        </w:rPr>
        <w:t xml:space="preserve"> </w:t>
      </w:r>
      <w:r>
        <w:t>of</w:t>
      </w:r>
      <w:r>
        <w:rPr>
          <w:spacing w:val="-3"/>
        </w:rPr>
        <w:t xml:space="preserve"> </w:t>
      </w:r>
      <w:r>
        <w:t>Australian</w:t>
      </w:r>
      <w:r>
        <w:rPr>
          <w:spacing w:val="-2"/>
        </w:rPr>
        <w:t xml:space="preserve"> </w:t>
      </w:r>
      <w:r>
        <w:t>War</w:t>
      </w:r>
      <w:r>
        <w:rPr>
          <w:spacing w:val="-1"/>
        </w:rPr>
        <w:t xml:space="preserve"> </w:t>
      </w:r>
      <w:r>
        <w:t>Graves</w:t>
      </w:r>
      <w:r>
        <w:rPr>
          <w:spacing w:val="-3"/>
        </w:rPr>
        <w:t xml:space="preserve"> </w:t>
      </w:r>
      <w:r>
        <w:t>(OAWG).</w:t>
      </w:r>
      <w:r>
        <w:rPr>
          <w:spacing w:val="-3"/>
        </w:rPr>
        <w:t xml:space="preserve"> </w:t>
      </w:r>
      <w:r>
        <w:t xml:space="preserve">Members </w:t>
      </w:r>
      <w:r>
        <w:rPr>
          <w:b/>
        </w:rPr>
        <w:t xml:space="preserve">NOTED </w:t>
      </w:r>
      <w:r>
        <w:t>the update on cemetery renewal, re-use and re-development and tenure policy impacts, and updates on Western Australian and Hobart Gardens of Remembrance.</w:t>
      </w:r>
    </w:p>
    <w:p w14:paraId="04731484" w14:textId="77777777" w:rsidR="009F0E92" w:rsidRDefault="009F0E92">
      <w:pPr>
        <w:pStyle w:val="BodyText"/>
        <w:spacing w:before="1"/>
      </w:pPr>
    </w:p>
    <w:p w14:paraId="4DE6B696" w14:textId="77777777" w:rsidR="009F0E92" w:rsidRDefault="006955F9">
      <w:pPr>
        <w:pStyle w:val="BodyText"/>
        <w:ind w:left="294" w:right="357"/>
      </w:pPr>
      <w:r>
        <w:t xml:space="preserve">Members </w:t>
      </w:r>
      <w:r>
        <w:rPr>
          <w:b/>
        </w:rPr>
        <w:t xml:space="preserve">DISCUSSED </w:t>
      </w:r>
      <w:r>
        <w:t>damage to Commonwealth War Graves Commission Cemeteries in Gaza. The Director War Graves</w:t>
      </w:r>
      <w:r>
        <w:rPr>
          <w:spacing w:val="-3"/>
        </w:rPr>
        <w:t xml:space="preserve"> </w:t>
      </w:r>
      <w:r>
        <w:t>reported</w:t>
      </w:r>
      <w:r>
        <w:rPr>
          <w:spacing w:val="-4"/>
        </w:rPr>
        <w:t xml:space="preserve"> </w:t>
      </w:r>
      <w:r>
        <w:t>that</w:t>
      </w:r>
      <w:r>
        <w:rPr>
          <w:spacing w:val="-3"/>
        </w:rPr>
        <w:t xml:space="preserve"> </w:t>
      </w:r>
      <w:r>
        <w:t>the Commonwealth</w:t>
      </w:r>
      <w:r>
        <w:rPr>
          <w:spacing w:val="-2"/>
        </w:rPr>
        <w:t xml:space="preserve"> </w:t>
      </w:r>
      <w:r>
        <w:t>War</w:t>
      </w:r>
      <w:r>
        <w:rPr>
          <w:spacing w:val="-1"/>
        </w:rPr>
        <w:t xml:space="preserve"> </w:t>
      </w:r>
      <w:r>
        <w:t>Graves</w:t>
      </w:r>
      <w:r>
        <w:rPr>
          <w:spacing w:val="-6"/>
        </w:rPr>
        <w:t xml:space="preserve"> </w:t>
      </w:r>
      <w:r>
        <w:t>Commission</w:t>
      </w:r>
      <w:r>
        <w:rPr>
          <w:spacing w:val="-1"/>
        </w:rPr>
        <w:t xml:space="preserve"> </w:t>
      </w:r>
      <w:r>
        <w:t>is</w:t>
      </w:r>
      <w:r>
        <w:rPr>
          <w:spacing w:val="-3"/>
        </w:rPr>
        <w:t xml:space="preserve"> </w:t>
      </w:r>
      <w:r>
        <w:t>in</w:t>
      </w:r>
      <w:r>
        <w:rPr>
          <w:spacing w:val="-2"/>
        </w:rPr>
        <w:t xml:space="preserve"> </w:t>
      </w:r>
      <w:r>
        <w:t>discussions</w:t>
      </w:r>
      <w:r>
        <w:rPr>
          <w:spacing w:val="-1"/>
        </w:rPr>
        <w:t xml:space="preserve"> </w:t>
      </w:r>
      <w:r>
        <w:t>to</w:t>
      </w:r>
      <w:r>
        <w:rPr>
          <w:spacing w:val="-2"/>
        </w:rPr>
        <w:t xml:space="preserve"> </w:t>
      </w:r>
      <w:r>
        <w:t>have damage repaired</w:t>
      </w:r>
      <w:r>
        <w:rPr>
          <w:spacing w:val="-4"/>
        </w:rPr>
        <w:t xml:space="preserve"> </w:t>
      </w:r>
      <w:r>
        <w:t>when</w:t>
      </w:r>
      <w:r>
        <w:rPr>
          <w:spacing w:val="-2"/>
        </w:rPr>
        <w:t xml:space="preserve"> </w:t>
      </w:r>
      <w:r>
        <w:t>it is safe to do so.</w:t>
      </w:r>
    </w:p>
    <w:p w14:paraId="26F77FE5" w14:textId="77777777" w:rsidR="009F0E92" w:rsidRDefault="006955F9">
      <w:pPr>
        <w:pStyle w:val="BodyText"/>
        <w:spacing w:before="267"/>
        <w:ind w:left="294"/>
      </w:pPr>
      <w:r>
        <w:t>Australian Peacekeeper and Peacemaker Veterans’ Association sought advice on use of flags in cemeteries on the Western</w:t>
      </w:r>
      <w:r>
        <w:rPr>
          <w:spacing w:val="-2"/>
        </w:rPr>
        <w:t xml:space="preserve"> </w:t>
      </w:r>
      <w:r>
        <w:t>Front in</w:t>
      </w:r>
      <w:r>
        <w:rPr>
          <w:spacing w:val="-2"/>
        </w:rPr>
        <w:t xml:space="preserve"> </w:t>
      </w:r>
      <w:r>
        <w:t>Europe,</w:t>
      </w:r>
      <w:r>
        <w:rPr>
          <w:spacing w:val="-3"/>
        </w:rPr>
        <w:t xml:space="preserve"> </w:t>
      </w:r>
      <w:r>
        <w:t>which</w:t>
      </w:r>
      <w:r>
        <w:rPr>
          <w:spacing w:val="-2"/>
        </w:rPr>
        <w:t xml:space="preserve"> </w:t>
      </w:r>
      <w:r>
        <w:t>will</w:t>
      </w:r>
      <w:r>
        <w:rPr>
          <w:spacing w:val="-1"/>
        </w:rPr>
        <w:t xml:space="preserve"> </w:t>
      </w:r>
      <w:r>
        <w:t>be</w:t>
      </w:r>
      <w:r>
        <w:rPr>
          <w:spacing w:val="-3"/>
        </w:rPr>
        <w:t xml:space="preserve"> </w:t>
      </w:r>
      <w:r>
        <w:t>followed</w:t>
      </w:r>
      <w:r>
        <w:rPr>
          <w:spacing w:val="-2"/>
        </w:rPr>
        <w:t xml:space="preserve"> </w:t>
      </w:r>
      <w:r>
        <w:t>up</w:t>
      </w:r>
      <w:r>
        <w:rPr>
          <w:spacing w:val="-2"/>
        </w:rPr>
        <w:t xml:space="preserve"> </w:t>
      </w:r>
      <w:r>
        <w:t>by Office</w:t>
      </w:r>
      <w:r>
        <w:rPr>
          <w:spacing w:val="-3"/>
        </w:rPr>
        <w:t xml:space="preserve"> </w:t>
      </w:r>
      <w:r>
        <w:t>of</w:t>
      </w:r>
      <w:r>
        <w:rPr>
          <w:spacing w:val="-1"/>
        </w:rPr>
        <w:t xml:space="preserve"> </w:t>
      </w:r>
      <w:r>
        <w:t>Australian</w:t>
      </w:r>
      <w:r>
        <w:rPr>
          <w:spacing w:val="-4"/>
        </w:rPr>
        <w:t xml:space="preserve"> </w:t>
      </w:r>
      <w:r>
        <w:t>War</w:t>
      </w:r>
      <w:r>
        <w:rPr>
          <w:spacing w:val="-3"/>
        </w:rPr>
        <w:t xml:space="preserve"> </w:t>
      </w:r>
      <w:r>
        <w:t>Graves</w:t>
      </w:r>
      <w:r>
        <w:rPr>
          <w:spacing w:val="-3"/>
        </w:rPr>
        <w:t xml:space="preserve"> </w:t>
      </w:r>
      <w:r>
        <w:t>and</w:t>
      </w:r>
      <w:r>
        <w:rPr>
          <w:spacing w:val="-2"/>
        </w:rPr>
        <w:t xml:space="preserve"> </w:t>
      </w:r>
      <w:r>
        <w:t>reported</w:t>
      </w:r>
      <w:r>
        <w:rPr>
          <w:spacing w:val="-1"/>
        </w:rPr>
        <w:t xml:space="preserve"> </w:t>
      </w:r>
      <w:r>
        <w:t>back</w:t>
      </w:r>
      <w:r>
        <w:rPr>
          <w:spacing w:val="-3"/>
        </w:rPr>
        <w:t xml:space="preserve"> </w:t>
      </w:r>
      <w:r>
        <w:t>TO</w:t>
      </w:r>
      <w:r>
        <w:rPr>
          <w:spacing w:val="-1"/>
        </w:rPr>
        <w:t xml:space="preserve"> </w:t>
      </w:r>
      <w:r>
        <w:t>ESORT.</w:t>
      </w:r>
    </w:p>
    <w:p w14:paraId="7FF24124" w14:textId="77777777" w:rsidR="009F0E92" w:rsidRDefault="009F0E92">
      <w:pPr>
        <w:pStyle w:val="BodyText"/>
        <w:rPr>
          <w:sz w:val="20"/>
        </w:rPr>
      </w:pPr>
    </w:p>
    <w:p w14:paraId="0BB9F0D3" w14:textId="77777777" w:rsidR="009F0E92" w:rsidRDefault="009F0E92">
      <w:pPr>
        <w:pStyle w:val="BodyText"/>
        <w:rPr>
          <w:sz w:val="20"/>
        </w:rPr>
      </w:pPr>
    </w:p>
    <w:p w14:paraId="7758941C" w14:textId="77777777" w:rsidR="009F0E92" w:rsidRDefault="009F0E92">
      <w:pPr>
        <w:pStyle w:val="BodyText"/>
        <w:spacing w:before="126"/>
        <w:rPr>
          <w:sz w:val="20"/>
        </w:rPr>
      </w:pPr>
    </w:p>
    <w:tbl>
      <w:tblPr>
        <w:tblW w:w="0" w:type="auto"/>
        <w:tblInd w:w="2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26"/>
        <w:gridCol w:w="6243"/>
        <w:gridCol w:w="2384"/>
      </w:tblGrid>
      <w:tr w:rsidR="009F0E92" w14:paraId="2BE88EFC" w14:textId="77777777">
        <w:trPr>
          <w:trHeight w:val="268"/>
        </w:trPr>
        <w:tc>
          <w:tcPr>
            <w:tcW w:w="1726" w:type="dxa"/>
            <w:shd w:val="clear" w:color="auto" w:fill="234060"/>
          </w:tcPr>
          <w:p w14:paraId="1C36DEA0" w14:textId="77777777" w:rsidR="009F0E92" w:rsidRDefault="006955F9">
            <w:pPr>
              <w:pStyle w:val="TableParagraph"/>
              <w:spacing w:before="0" w:line="248" w:lineRule="exact"/>
              <w:rPr>
                <w:b/>
                <w:i/>
              </w:rPr>
            </w:pPr>
            <w:r>
              <w:rPr>
                <w:b/>
                <w:i/>
                <w:color w:val="FFFFFF"/>
                <w:spacing w:val="-5"/>
              </w:rPr>
              <w:t>No.</w:t>
            </w:r>
          </w:p>
        </w:tc>
        <w:tc>
          <w:tcPr>
            <w:tcW w:w="6243" w:type="dxa"/>
            <w:shd w:val="clear" w:color="auto" w:fill="234060"/>
          </w:tcPr>
          <w:p w14:paraId="00075BB2" w14:textId="77777777" w:rsidR="009F0E92" w:rsidRDefault="006955F9">
            <w:pPr>
              <w:pStyle w:val="TableParagraph"/>
              <w:spacing w:before="0" w:line="248" w:lineRule="exact"/>
              <w:ind w:left="109"/>
              <w:rPr>
                <w:b/>
                <w:i/>
              </w:rPr>
            </w:pPr>
            <w:r>
              <w:rPr>
                <w:b/>
                <w:i/>
                <w:color w:val="FFFFFF"/>
                <w:spacing w:val="-2"/>
              </w:rPr>
              <w:t>Action</w:t>
            </w:r>
          </w:p>
        </w:tc>
        <w:tc>
          <w:tcPr>
            <w:tcW w:w="2384" w:type="dxa"/>
            <w:shd w:val="clear" w:color="auto" w:fill="234060"/>
          </w:tcPr>
          <w:p w14:paraId="35557EA7" w14:textId="77777777" w:rsidR="009F0E92" w:rsidRDefault="006955F9">
            <w:pPr>
              <w:pStyle w:val="TableParagraph"/>
              <w:spacing w:before="0" w:line="248" w:lineRule="exact"/>
              <w:ind w:left="106"/>
              <w:rPr>
                <w:b/>
                <w:i/>
              </w:rPr>
            </w:pPr>
            <w:r>
              <w:rPr>
                <w:b/>
                <w:i/>
                <w:color w:val="FFFFFF"/>
              </w:rPr>
              <w:t>Assigned</w:t>
            </w:r>
            <w:r>
              <w:rPr>
                <w:b/>
                <w:i/>
                <w:color w:val="FFFFFF"/>
                <w:spacing w:val="-7"/>
              </w:rPr>
              <w:t xml:space="preserve"> </w:t>
            </w:r>
            <w:r>
              <w:rPr>
                <w:b/>
                <w:i/>
                <w:color w:val="FFFFFF"/>
                <w:spacing w:val="-5"/>
              </w:rPr>
              <w:t>to</w:t>
            </w:r>
          </w:p>
        </w:tc>
      </w:tr>
    </w:tbl>
    <w:p w14:paraId="13C21126" w14:textId="77777777" w:rsidR="009F0E92" w:rsidRDefault="009F0E92">
      <w:pPr>
        <w:pStyle w:val="TableParagraph"/>
        <w:spacing w:line="248" w:lineRule="exact"/>
        <w:rPr>
          <w:b/>
          <w:i/>
        </w:rPr>
        <w:sectPr w:rsidR="009F0E92">
          <w:headerReference w:type="default" r:id="rId8"/>
          <w:footerReference w:type="default" r:id="rId9"/>
          <w:pgSz w:w="11910" w:h="16840"/>
          <w:pgMar w:top="620" w:right="425" w:bottom="1240" w:left="425" w:header="355" w:footer="1043" w:gutter="0"/>
          <w:pgNumType w:start="2"/>
          <w:cols w:space="720"/>
        </w:sectPr>
      </w:pPr>
    </w:p>
    <w:p w14:paraId="171889BE" w14:textId="77777777" w:rsidR="009F0E92" w:rsidRDefault="009F0E92">
      <w:pPr>
        <w:pStyle w:val="BodyText"/>
        <w:spacing w:before="1"/>
        <w:rPr>
          <w:sz w:val="8"/>
        </w:rPr>
      </w:pPr>
    </w:p>
    <w:tbl>
      <w:tblPr>
        <w:tblW w:w="0" w:type="auto"/>
        <w:tblInd w:w="2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26"/>
        <w:gridCol w:w="6243"/>
        <w:gridCol w:w="2384"/>
      </w:tblGrid>
      <w:tr w:rsidR="009F0E92" w14:paraId="41EE7667" w14:textId="77777777">
        <w:trPr>
          <w:trHeight w:val="537"/>
        </w:trPr>
        <w:tc>
          <w:tcPr>
            <w:tcW w:w="1726" w:type="dxa"/>
          </w:tcPr>
          <w:p w14:paraId="2368F493" w14:textId="77777777" w:rsidR="009F0E92" w:rsidRDefault="006955F9">
            <w:pPr>
              <w:pStyle w:val="TableParagraph"/>
              <w:spacing w:before="0" w:line="268" w:lineRule="exact"/>
              <w:rPr>
                <w:b/>
              </w:rPr>
            </w:pPr>
            <w:r>
              <w:rPr>
                <w:b/>
                <w:spacing w:val="-2"/>
              </w:rPr>
              <w:t>2025ESORT/A27</w:t>
            </w:r>
          </w:p>
        </w:tc>
        <w:tc>
          <w:tcPr>
            <w:tcW w:w="6243" w:type="dxa"/>
          </w:tcPr>
          <w:p w14:paraId="0C7B67DF" w14:textId="77777777" w:rsidR="009F0E92" w:rsidRDefault="006955F9">
            <w:pPr>
              <w:pStyle w:val="TableParagraph"/>
              <w:spacing w:before="0" w:line="265" w:lineRule="exact"/>
              <w:ind w:left="109"/>
            </w:pPr>
            <w:r>
              <w:rPr>
                <w:w w:val="105"/>
              </w:rPr>
              <w:t>To</w:t>
            </w:r>
            <w:r>
              <w:rPr>
                <w:spacing w:val="7"/>
                <w:w w:val="105"/>
              </w:rPr>
              <w:t xml:space="preserve"> </w:t>
            </w:r>
            <w:r>
              <w:rPr>
                <w:w w:val="105"/>
              </w:rPr>
              <w:t>provide</w:t>
            </w:r>
            <w:r>
              <w:rPr>
                <w:spacing w:val="8"/>
                <w:w w:val="105"/>
              </w:rPr>
              <w:t xml:space="preserve"> </w:t>
            </w:r>
            <w:r>
              <w:rPr>
                <w:w w:val="105"/>
              </w:rPr>
              <w:t>update</w:t>
            </w:r>
            <w:r>
              <w:rPr>
                <w:spacing w:val="5"/>
                <w:w w:val="105"/>
              </w:rPr>
              <w:t xml:space="preserve"> </w:t>
            </w:r>
            <w:r>
              <w:rPr>
                <w:w w:val="105"/>
              </w:rPr>
              <w:t>on</w:t>
            </w:r>
            <w:r>
              <w:rPr>
                <w:spacing w:val="6"/>
                <w:w w:val="105"/>
              </w:rPr>
              <w:t xml:space="preserve"> </w:t>
            </w:r>
            <w:r>
              <w:rPr>
                <w:w w:val="105"/>
              </w:rPr>
              <w:t>damaged</w:t>
            </w:r>
            <w:r>
              <w:rPr>
                <w:spacing w:val="8"/>
                <w:w w:val="105"/>
              </w:rPr>
              <w:t xml:space="preserve"> </w:t>
            </w:r>
            <w:r>
              <w:rPr>
                <w:w w:val="105"/>
              </w:rPr>
              <w:t>flag</w:t>
            </w:r>
            <w:r>
              <w:rPr>
                <w:spacing w:val="5"/>
                <w:w w:val="105"/>
              </w:rPr>
              <w:t xml:space="preserve"> </w:t>
            </w:r>
            <w:r>
              <w:rPr>
                <w:w w:val="105"/>
              </w:rPr>
              <w:t>issues</w:t>
            </w:r>
            <w:r>
              <w:rPr>
                <w:spacing w:val="5"/>
                <w:w w:val="105"/>
              </w:rPr>
              <w:t xml:space="preserve"> </w:t>
            </w:r>
            <w:r>
              <w:rPr>
                <w:w w:val="105"/>
              </w:rPr>
              <w:t>in</w:t>
            </w:r>
            <w:r>
              <w:rPr>
                <w:spacing w:val="8"/>
                <w:w w:val="105"/>
              </w:rPr>
              <w:t xml:space="preserve"> </w:t>
            </w:r>
            <w:r>
              <w:rPr>
                <w:w w:val="105"/>
              </w:rPr>
              <w:t>cemeteries</w:t>
            </w:r>
            <w:r>
              <w:rPr>
                <w:spacing w:val="5"/>
                <w:w w:val="105"/>
              </w:rPr>
              <w:t xml:space="preserve"> </w:t>
            </w:r>
            <w:r>
              <w:rPr>
                <w:w w:val="105"/>
              </w:rPr>
              <w:t>on</w:t>
            </w:r>
            <w:r>
              <w:rPr>
                <w:spacing w:val="5"/>
                <w:w w:val="105"/>
              </w:rPr>
              <w:t xml:space="preserve"> </w:t>
            </w:r>
            <w:r>
              <w:rPr>
                <w:spacing w:val="-5"/>
                <w:w w:val="105"/>
              </w:rPr>
              <w:t>the</w:t>
            </w:r>
          </w:p>
          <w:p w14:paraId="754C9FE3" w14:textId="77777777" w:rsidR="009F0E92" w:rsidRDefault="006955F9">
            <w:pPr>
              <w:pStyle w:val="TableParagraph"/>
              <w:spacing w:before="0" w:line="252" w:lineRule="exact"/>
              <w:ind w:left="109"/>
            </w:pPr>
            <w:r>
              <w:t>Western</w:t>
            </w:r>
            <w:r>
              <w:rPr>
                <w:spacing w:val="22"/>
              </w:rPr>
              <w:t xml:space="preserve"> </w:t>
            </w:r>
            <w:r>
              <w:rPr>
                <w:spacing w:val="-2"/>
              </w:rPr>
              <w:t>Front.</w:t>
            </w:r>
          </w:p>
        </w:tc>
        <w:tc>
          <w:tcPr>
            <w:tcW w:w="2384" w:type="dxa"/>
          </w:tcPr>
          <w:p w14:paraId="179ECB6B" w14:textId="77777777" w:rsidR="009F0E92" w:rsidRDefault="006955F9">
            <w:pPr>
              <w:pStyle w:val="TableParagraph"/>
              <w:spacing w:before="0" w:line="268" w:lineRule="exact"/>
              <w:ind w:left="106"/>
            </w:pPr>
            <w:r>
              <w:rPr>
                <w:spacing w:val="-4"/>
              </w:rPr>
              <w:t>OAWG</w:t>
            </w:r>
          </w:p>
        </w:tc>
      </w:tr>
    </w:tbl>
    <w:p w14:paraId="74411F89" w14:textId="77777777" w:rsidR="009F0E92" w:rsidRDefault="006955F9">
      <w:pPr>
        <w:pStyle w:val="Heading5"/>
        <w:tabs>
          <w:tab w:val="left" w:pos="2454"/>
        </w:tabs>
        <w:spacing w:before="239"/>
      </w:pPr>
      <w:r>
        <w:rPr>
          <w:color w:val="365F91"/>
        </w:rPr>
        <w:t>Agenda</w:t>
      </w:r>
      <w:r>
        <w:rPr>
          <w:color w:val="365F91"/>
          <w:spacing w:val="-2"/>
        </w:rPr>
        <w:t xml:space="preserve"> </w:t>
      </w:r>
      <w:r>
        <w:rPr>
          <w:color w:val="365F91"/>
        </w:rPr>
        <w:t>Item</w:t>
      </w:r>
      <w:r>
        <w:rPr>
          <w:color w:val="365F91"/>
          <w:spacing w:val="-1"/>
        </w:rPr>
        <w:t xml:space="preserve"> </w:t>
      </w:r>
      <w:r>
        <w:rPr>
          <w:color w:val="365F91"/>
          <w:spacing w:val="-5"/>
        </w:rPr>
        <w:t>7.2</w:t>
      </w:r>
      <w:r>
        <w:rPr>
          <w:color w:val="365F91"/>
        </w:rPr>
        <w:tab/>
        <w:t>Update</w:t>
      </w:r>
      <w:r>
        <w:rPr>
          <w:color w:val="365F91"/>
          <w:spacing w:val="-5"/>
        </w:rPr>
        <w:t xml:space="preserve"> </w:t>
      </w:r>
      <w:r>
        <w:rPr>
          <w:color w:val="365F91"/>
        </w:rPr>
        <w:t>and</w:t>
      </w:r>
      <w:r>
        <w:rPr>
          <w:color w:val="365F91"/>
          <w:spacing w:val="-1"/>
        </w:rPr>
        <w:t xml:space="preserve"> </w:t>
      </w:r>
      <w:r>
        <w:rPr>
          <w:color w:val="365F91"/>
        </w:rPr>
        <w:t>discussion</w:t>
      </w:r>
      <w:r>
        <w:rPr>
          <w:color w:val="365F91"/>
          <w:spacing w:val="-2"/>
        </w:rPr>
        <w:t xml:space="preserve"> </w:t>
      </w:r>
      <w:r>
        <w:rPr>
          <w:color w:val="365F91"/>
        </w:rPr>
        <w:t>on</w:t>
      </w:r>
      <w:r>
        <w:rPr>
          <w:color w:val="365F91"/>
          <w:spacing w:val="-1"/>
        </w:rPr>
        <w:t xml:space="preserve"> </w:t>
      </w:r>
      <w:r>
        <w:rPr>
          <w:color w:val="365F91"/>
        </w:rPr>
        <w:t>Commemorations</w:t>
      </w:r>
      <w:r>
        <w:rPr>
          <w:color w:val="365F91"/>
          <w:spacing w:val="-4"/>
        </w:rPr>
        <w:t xml:space="preserve"> </w:t>
      </w:r>
      <w:r>
        <w:rPr>
          <w:color w:val="365F91"/>
        </w:rPr>
        <w:t>program</w:t>
      </w:r>
      <w:r>
        <w:rPr>
          <w:color w:val="365F91"/>
          <w:spacing w:val="-3"/>
        </w:rPr>
        <w:t xml:space="preserve"> </w:t>
      </w:r>
      <w:r>
        <w:rPr>
          <w:color w:val="365F91"/>
        </w:rPr>
        <w:t>and</w:t>
      </w:r>
      <w:r>
        <w:rPr>
          <w:color w:val="365F91"/>
          <w:spacing w:val="-1"/>
        </w:rPr>
        <w:t xml:space="preserve"> </w:t>
      </w:r>
      <w:r>
        <w:rPr>
          <w:color w:val="365F91"/>
        </w:rPr>
        <w:t>associated</w:t>
      </w:r>
      <w:r>
        <w:rPr>
          <w:color w:val="365F91"/>
          <w:spacing w:val="-3"/>
        </w:rPr>
        <w:t xml:space="preserve"> </w:t>
      </w:r>
      <w:r>
        <w:rPr>
          <w:color w:val="365F91"/>
          <w:spacing w:val="-2"/>
        </w:rPr>
        <w:t>Activities</w:t>
      </w:r>
    </w:p>
    <w:p w14:paraId="0163CDF9" w14:textId="77777777" w:rsidR="009F0E92" w:rsidRDefault="006955F9">
      <w:pPr>
        <w:pStyle w:val="BodyText"/>
        <w:spacing w:before="240"/>
        <w:ind w:left="295" w:right="274"/>
      </w:pPr>
      <w:r>
        <w:t xml:space="preserve">Members </w:t>
      </w:r>
      <w:r>
        <w:rPr>
          <w:b/>
        </w:rPr>
        <w:t xml:space="preserve">NOTED </w:t>
      </w:r>
      <w:r>
        <w:t xml:space="preserve">the update provided by Assistant Secretary, Commemorations, on events held in 2025. Members </w:t>
      </w:r>
      <w:r>
        <w:rPr>
          <w:b/>
        </w:rPr>
        <w:t>DISCUSSED</w:t>
      </w:r>
      <w:r>
        <w:rPr>
          <w:b/>
          <w:spacing w:val="-2"/>
        </w:rPr>
        <w:t xml:space="preserve"> </w:t>
      </w:r>
      <w:r>
        <w:t>the</w:t>
      </w:r>
      <w:r>
        <w:rPr>
          <w:spacing w:val="-1"/>
        </w:rPr>
        <w:t xml:space="preserve"> </w:t>
      </w:r>
      <w:r>
        <w:t>Commemorations</w:t>
      </w:r>
      <w:r>
        <w:rPr>
          <w:spacing w:val="-2"/>
        </w:rPr>
        <w:t xml:space="preserve"> </w:t>
      </w:r>
      <w:r>
        <w:t>Strategy for</w:t>
      </w:r>
      <w:r>
        <w:rPr>
          <w:spacing w:val="-2"/>
        </w:rPr>
        <w:t xml:space="preserve"> </w:t>
      </w:r>
      <w:r>
        <w:t>2026,</w:t>
      </w:r>
      <w:r>
        <w:rPr>
          <w:spacing w:val="-2"/>
        </w:rPr>
        <w:t xml:space="preserve"> </w:t>
      </w:r>
      <w:r>
        <w:t>noting</w:t>
      </w:r>
      <w:r>
        <w:rPr>
          <w:spacing w:val="-3"/>
        </w:rPr>
        <w:t xml:space="preserve"> </w:t>
      </w:r>
      <w:r>
        <w:t>that</w:t>
      </w:r>
      <w:r>
        <w:rPr>
          <w:spacing w:val="-4"/>
        </w:rPr>
        <w:t xml:space="preserve"> </w:t>
      </w:r>
      <w:r>
        <w:t>it</w:t>
      </w:r>
      <w:r>
        <w:rPr>
          <w:spacing w:val="-1"/>
        </w:rPr>
        <w:t xml:space="preserve"> </w:t>
      </w:r>
      <w:r>
        <w:t>generally</w:t>
      </w:r>
      <w:r>
        <w:rPr>
          <w:spacing w:val="-3"/>
        </w:rPr>
        <w:t xml:space="preserve"> </w:t>
      </w:r>
      <w:r>
        <w:t>only</w:t>
      </w:r>
      <w:r>
        <w:rPr>
          <w:spacing w:val="-3"/>
        </w:rPr>
        <w:t xml:space="preserve"> </w:t>
      </w:r>
      <w:r>
        <w:t>includes</w:t>
      </w:r>
      <w:r>
        <w:rPr>
          <w:spacing w:val="-2"/>
        </w:rPr>
        <w:t xml:space="preserve"> </w:t>
      </w:r>
      <w:r>
        <w:t>quarter</w:t>
      </w:r>
      <w:r>
        <w:rPr>
          <w:spacing w:val="-4"/>
        </w:rPr>
        <w:t xml:space="preserve"> </w:t>
      </w:r>
      <w:r>
        <w:t>century</w:t>
      </w:r>
      <w:r>
        <w:rPr>
          <w:spacing w:val="-3"/>
        </w:rPr>
        <w:t xml:space="preserve"> </w:t>
      </w:r>
      <w:r>
        <w:t>milestones as part of the strategy, and anniversaries that are not 25/50/75/100 years may still be recognised, but done via separate communications.</w:t>
      </w:r>
    </w:p>
    <w:p w14:paraId="6CE17F07" w14:textId="77777777" w:rsidR="009F0E92" w:rsidRDefault="006955F9">
      <w:pPr>
        <w:pStyle w:val="Heading5"/>
        <w:tabs>
          <w:tab w:val="left" w:pos="2454"/>
        </w:tabs>
      </w:pPr>
      <w:r>
        <w:rPr>
          <w:color w:val="365F91"/>
        </w:rPr>
        <w:t>Agenda</w:t>
      </w:r>
      <w:r>
        <w:rPr>
          <w:color w:val="365F91"/>
          <w:spacing w:val="-2"/>
        </w:rPr>
        <w:t xml:space="preserve"> </w:t>
      </w:r>
      <w:r>
        <w:rPr>
          <w:color w:val="365F91"/>
        </w:rPr>
        <w:t>Item</w:t>
      </w:r>
      <w:r>
        <w:rPr>
          <w:color w:val="365F91"/>
          <w:spacing w:val="-1"/>
        </w:rPr>
        <w:t xml:space="preserve"> </w:t>
      </w:r>
      <w:r>
        <w:rPr>
          <w:color w:val="365F91"/>
          <w:spacing w:val="-5"/>
        </w:rPr>
        <w:t>7.3</w:t>
      </w:r>
      <w:r>
        <w:rPr>
          <w:color w:val="365F91"/>
        </w:rPr>
        <w:tab/>
        <w:t>MDMA</w:t>
      </w:r>
      <w:r>
        <w:rPr>
          <w:color w:val="365F91"/>
          <w:spacing w:val="-1"/>
        </w:rPr>
        <w:t xml:space="preserve"> </w:t>
      </w:r>
      <w:r>
        <w:rPr>
          <w:color w:val="365F91"/>
        </w:rPr>
        <w:t xml:space="preserve">/ </w:t>
      </w:r>
      <w:r>
        <w:rPr>
          <w:color w:val="365F91"/>
          <w:spacing w:val="-2"/>
        </w:rPr>
        <w:t>Psilocybin</w:t>
      </w:r>
    </w:p>
    <w:p w14:paraId="21D32AE1" w14:textId="77777777" w:rsidR="009F0E92" w:rsidRDefault="006955F9">
      <w:pPr>
        <w:pStyle w:val="BodyText"/>
        <w:spacing w:before="239"/>
        <w:ind w:left="294" w:right="274"/>
      </w:pPr>
      <w:r>
        <w:t xml:space="preserve">Members </w:t>
      </w:r>
      <w:r>
        <w:rPr>
          <w:b/>
        </w:rPr>
        <w:t xml:space="preserve">NOTED </w:t>
      </w:r>
      <w:r>
        <w:t>the update provided by a/g First Assistant Secretary, Program Delivery Division, on the recent approval of MDMA for the treatment of post-traumatic stress disorder (PTSD). Delivery of the treatment is required to occur under strict clinical protocols and conform with clinical advice from the Royal Australian and New Zealand College</w:t>
      </w:r>
      <w:r>
        <w:rPr>
          <w:spacing w:val="-2"/>
        </w:rPr>
        <w:t xml:space="preserve"> </w:t>
      </w:r>
      <w:r>
        <w:t>of</w:t>
      </w:r>
      <w:r>
        <w:rPr>
          <w:spacing w:val="-2"/>
        </w:rPr>
        <w:t xml:space="preserve"> </w:t>
      </w:r>
      <w:r>
        <w:t>Psychiatrists, and</w:t>
      </w:r>
      <w:r>
        <w:rPr>
          <w:spacing w:val="-1"/>
        </w:rPr>
        <w:t xml:space="preserve"> </w:t>
      </w:r>
      <w:r>
        <w:t>have requests</w:t>
      </w:r>
      <w:r>
        <w:rPr>
          <w:spacing w:val="-2"/>
        </w:rPr>
        <w:t xml:space="preserve"> </w:t>
      </w:r>
      <w:r>
        <w:t>assessed</w:t>
      </w:r>
      <w:r>
        <w:rPr>
          <w:spacing w:val="-1"/>
        </w:rPr>
        <w:t xml:space="preserve"> </w:t>
      </w:r>
      <w:r>
        <w:t>by DVA</w:t>
      </w:r>
      <w:r>
        <w:rPr>
          <w:spacing w:val="-3"/>
        </w:rPr>
        <w:t xml:space="preserve"> </w:t>
      </w:r>
      <w:r>
        <w:t>clinical advisers</w:t>
      </w:r>
      <w:r>
        <w:rPr>
          <w:spacing w:val="-2"/>
        </w:rPr>
        <w:t xml:space="preserve"> </w:t>
      </w:r>
      <w:r>
        <w:t>and</w:t>
      </w:r>
      <w:r>
        <w:rPr>
          <w:spacing w:val="-3"/>
        </w:rPr>
        <w:t xml:space="preserve"> </w:t>
      </w:r>
      <w:r>
        <w:t>DVA’s Chief</w:t>
      </w:r>
      <w:r>
        <w:rPr>
          <w:spacing w:val="-2"/>
        </w:rPr>
        <w:t xml:space="preserve"> </w:t>
      </w:r>
      <w:r>
        <w:t>Psychiatrist.</w:t>
      </w:r>
      <w:r>
        <w:rPr>
          <w:spacing w:val="-3"/>
        </w:rPr>
        <w:t xml:space="preserve"> </w:t>
      </w:r>
      <w:r>
        <w:t>DVA began accepting</w:t>
      </w:r>
      <w:r>
        <w:rPr>
          <w:spacing w:val="-3"/>
        </w:rPr>
        <w:t xml:space="preserve"> </w:t>
      </w:r>
      <w:r>
        <w:t>requests</w:t>
      </w:r>
      <w:r>
        <w:rPr>
          <w:spacing w:val="-2"/>
        </w:rPr>
        <w:t xml:space="preserve"> </w:t>
      </w:r>
      <w:r>
        <w:t>from</w:t>
      </w:r>
      <w:r>
        <w:rPr>
          <w:spacing w:val="-3"/>
        </w:rPr>
        <w:t xml:space="preserve"> </w:t>
      </w:r>
      <w:r>
        <w:t>3</w:t>
      </w:r>
      <w:r>
        <w:rPr>
          <w:spacing w:val="-3"/>
        </w:rPr>
        <w:t xml:space="preserve"> </w:t>
      </w:r>
      <w:r>
        <w:t>November</w:t>
      </w:r>
      <w:r>
        <w:rPr>
          <w:spacing w:val="-4"/>
        </w:rPr>
        <w:t xml:space="preserve"> </w:t>
      </w:r>
      <w:r>
        <w:t>2025</w:t>
      </w:r>
      <w:r>
        <w:rPr>
          <w:spacing w:val="-1"/>
        </w:rPr>
        <w:t xml:space="preserve"> </w:t>
      </w:r>
      <w:r>
        <w:t>and</w:t>
      </w:r>
      <w:r>
        <w:rPr>
          <w:spacing w:val="-3"/>
        </w:rPr>
        <w:t xml:space="preserve"> </w:t>
      </w:r>
      <w:r>
        <w:t>have</w:t>
      </w:r>
      <w:r>
        <w:rPr>
          <w:spacing w:val="-1"/>
        </w:rPr>
        <w:t xml:space="preserve"> </w:t>
      </w:r>
      <w:r>
        <w:t>received</w:t>
      </w:r>
      <w:r>
        <w:rPr>
          <w:spacing w:val="-5"/>
        </w:rPr>
        <w:t xml:space="preserve"> </w:t>
      </w:r>
      <w:r>
        <w:t>2</w:t>
      </w:r>
      <w:r>
        <w:rPr>
          <w:spacing w:val="-1"/>
        </w:rPr>
        <w:t xml:space="preserve"> </w:t>
      </w:r>
      <w:r>
        <w:t>applications.</w:t>
      </w:r>
      <w:r>
        <w:rPr>
          <w:spacing w:val="-5"/>
        </w:rPr>
        <w:t xml:space="preserve"> </w:t>
      </w:r>
      <w:r>
        <w:t>Members</w:t>
      </w:r>
      <w:r>
        <w:rPr>
          <w:spacing w:val="-4"/>
        </w:rPr>
        <w:t xml:space="preserve"> </w:t>
      </w:r>
      <w:r>
        <w:rPr>
          <w:b/>
        </w:rPr>
        <w:t>DISCUSSED</w:t>
      </w:r>
      <w:r>
        <w:rPr>
          <w:b/>
          <w:spacing w:val="-4"/>
        </w:rPr>
        <w:t xml:space="preserve"> </w:t>
      </w:r>
      <w:r>
        <w:t>the</w:t>
      </w:r>
      <w:r>
        <w:rPr>
          <w:spacing w:val="-1"/>
        </w:rPr>
        <w:t xml:space="preserve"> </w:t>
      </w:r>
      <w:r>
        <w:t>requirements for approval of the treatment.</w:t>
      </w:r>
    </w:p>
    <w:p w14:paraId="3D20B801" w14:textId="77777777" w:rsidR="009F0E92" w:rsidRDefault="006955F9">
      <w:pPr>
        <w:pStyle w:val="Heading5"/>
        <w:tabs>
          <w:tab w:val="left" w:pos="2454"/>
        </w:tabs>
        <w:spacing w:before="240"/>
      </w:pPr>
      <w:r>
        <w:rPr>
          <w:color w:val="365F91"/>
        </w:rPr>
        <w:t>Agenda</w:t>
      </w:r>
      <w:r>
        <w:rPr>
          <w:color w:val="365F91"/>
          <w:spacing w:val="-2"/>
        </w:rPr>
        <w:t xml:space="preserve"> </w:t>
      </w:r>
      <w:r>
        <w:rPr>
          <w:color w:val="365F91"/>
        </w:rPr>
        <w:t>Item</w:t>
      </w:r>
      <w:r>
        <w:rPr>
          <w:color w:val="365F91"/>
          <w:spacing w:val="-1"/>
        </w:rPr>
        <w:t xml:space="preserve"> </w:t>
      </w:r>
      <w:r>
        <w:rPr>
          <w:color w:val="365F91"/>
          <w:spacing w:val="-5"/>
        </w:rPr>
        <w:t>7.4</w:t>
      </w:r>
      <w:r>
        <w:rPr>
          <w:color w:val="365F91"/>
        </w:rPr>
        <w:tab/>
        <w:t>Suicide</w:t>
      </w:r>
      <w:r>
        <w:rPr>
          <w:color w:val="365F91"/>
          <w:spacing w:val="-2"/>
        </w:rPr>
        <w:t xml:space="preserve"> </w:t>
      </w:r>
      <w:r>
        <w:rPr>
          <w:color w:val="365F91"/>
        </w:rPr>
        <w:t>Prevention</w:t>
      </w:r>
      <w:r>
        <w:rPr>
          <w:color w:val="365F91"/>
          <w:spacing w:val="-2"/>
        </w:rPr>
        <w:t xml:space="preserve"> Framework</w:t>
      </w:r>
    </w:p>
    <w:p w14:paraId="2B3FD608" w14:textId="77777777" w:rsidR="009F0E92" w:rsidRDefault="006955F9">
      <w:pPr>
        <w:pStyle w:val="BodyText"/>
        <w:spacing w:before="239"/>
        <w:ind w:left="295" w:right="357"/>
      </w:pPr>
      <w:r>
        <w:t xml:space="preserve">Members </w:t>
      </w:r>
      <w:r>
        <w:rPr>
          <w:b/>
        </w:rPr>
        <w:t xml:space="preserve">NOTED </w:t>
      </w:r>
      <w:r>
        <w:t>the update provided by Senior Director, Suicide Prevention. DVA’s Suicide Prevention Framework and</w:t>
      </w:r>
      <w:r>
        <w:rPr>
          <w:spacing w:val="-2"/>
        </w:rPr>
        <w:t xml:space="preserve"> </w:t>
      </w:r>
      <w:r>
        <w:t>Implementation</w:t>
      </w:r>
      <w:r>
        <w:rPr>
          <w:spacing w:val="-4"/>
        </w:rPr>
        <w:t xml:space="preserve"> </w:t>
      </w:r>
      <w:r>
        <w:t>Plan</w:t>
      </w:r>
      <w:r>
        <w:rPr>
          <w:spacing w:val="-2"/>
        </w:rPr>
        <w:t xml:space="preserve"> </w:t>
      </w:r>
      <w:r>
        <w:t>have been</w:t>
      </w:r>
      <w:r>
        <w:rPr>
          <w:spacing w:val="-2"/>
        </w:rPr>
        <w:t xml:space="preserve"> </w:t>
      </w:r>
      <w:r>
        <w:t>published</w:t>
      </w:r>
      <w:r>
        <w:rPr>
          <w:spacing w:val="-4"/>
        </w:rPr>
        <w:t xml:space="preserve"> </w:t>
      </w:r>
      <w:r>
        <w:t>on</w:t>
      </w:r>
      <w:r>
        <w:rPr>
          <w:spacing w:val="-2"/>
        </w:rPr>
        <w:t xml:space="preserve"> </w:t>
      </w:r>
      <w:r>
        <w:t>the</w:t>
      </w:r>
      <w:r>
        <w:rPr>
          <w:spacing w:val="-5"/>
        </w:rPr>
        <w:t xml:space="preserve"> </w:t>
      </w:r>
      <w:r>
        <w:t>DVA</w:t>
      </w:r>
      <w:r>
        <w:rPr>
          <w:spacing w:val="-1"/>
        </w:rPr>
        <w:t xml:space="preserve"> </w:t>
      </w:r>
      <w:r>
        <w:t>Website.</w:t>
      </w:r>
      <w:r>
        <w:rPr>
          <w:spacing w:val="-3"/>
        </w:rPr>
        <w:t xml:space="preserve"> </w:t>
      </w:r>
      <w:r>
        <w:t>DVA</w:t>
      </w:r>
      <w:r>
        <w:rPr>
          <w:spacing w:val="-1"/>
        </w:rPr>
        <w:t xml:space="preserve"> </w:t>
      </w:r>
      <w:r>
        <w:t>has</w:t>
      </w:r>
      <w:r>
        <w:rPr>
          <w:spacing w:val="-3"/>
        </w:rPr>
        <w:t xml:space="preserve"> </w:t>
      </w:r>
      <w:r>
        <w:t>partnered</w:t>
      </w:r>
      <w:r>
        <w:rPr>
          <w:spacing w:val="-2"/>
        </w:rPr>
        <w:t xml:space="preserve"> </w:t>
      </w:r>
      <w:r>
        <w:t>with</w:t>
      </w:r>
      <w:r>
        <w:rPr>
          <w:spacing w:val="-4"/>
        </w:rPr>
        <w:t xml:space="preserve"> </w:t>
      </w:r>
      <w:r>
        <w:t>Mental</w:t>
      </w:r>
      <w:r>
        <w:rPr>
          <w:spacing w:val="-1"/>
        </w:rPr>
        <w:t xml:space="preserve"> </w:t>
      </w:r>
      <w:r>
        <w:t>Health</w:t>
      </w:r>
      <w:r>
        <w:rPr>
          <w:spacing w:val="-4"/>
        </w:rPr>
        <w:t xml:space="preserve"> </w:t>
      </w:r>
      <w:r>
        <w:t xml:space="preserve">First Aid International to offer Suicide Prevention Training across Australia, and DVA will continue to work with ESOs to explore training opportunities and upskill providers. Members </w:t>
      </w:r>
      <w:r>
        <w:rPr>
          <w:b/>
        </w:rPr>
        <w:t xml:space="preserve">DISCUSSED </w:t>
      </w:r>
      <w:r>
        <w:t xml:space="preserve">the approach to including at risk population groups within the Framework and Implementation Strategy. DVA consulted with The National Suicide Prevention Office in the development of the </w:t>
      </w:r>
      <w:proofErr w:type="gramStart"/>
      <w:r>
        <w:t>framework</w:t>
      </w:r>
      <w:proofErr w:type="gramEnd"/>
      <w:r>
        <w:t xml:space="preserve"> and this aligns with their advice and the National Suicide Prevention Strategy.</w:t>
      </w:r>
    </w:p>
    <w:p w14:paraId="4B02B850" w14:textId="77777777" w:rsidR="009F0E92" w:rsidRDefault="006955F9">
      <w:pPr>
        <w:pStyle w:val="Heading5"/>
        <w:tabs>
          <w:tab w:val="left" w:pos="2454"/>
        </w:tabs>
        <w:spacing w:before="242"/>
      </w:pPr>
      <w:r>
        <w:rPr>
          <w:color w:val="365F91"/>
        </w:rPr>
        <w:t>Agenda</w:t>
      </w:r>
      <w:r>
        <w:rPr>
          <w:color w:val="365F91"/>
          <w:spacing w:val="-2"/>
        </w:rPr>
        <w:t xml:space="preserve"> </w:t>
      </w:r>
      <w:r>
        <w:rPr>
          <w:color w:val="365F91"/>
        </w:rPr>
        <w:t>Item</w:t>
      </w:r>
      <w:r>
        <w:rPr>
          <w:color w:val="365F91"/>
          <w:spacing w:val="-1"/>
        </w:rPr>
        <w:t xml:space="preserve"> </w:t>
      </w:r>
      <w:r>
        <w:rPr>
          <w:color w:val="365F91"/>
          <w:spacing w:val="-5"/>
        </w:rPr>
        <w:t>7.5</w:t>
      </w:r>
      <w:r>
        <w:rPr>
          <w:color w:val="365F91"/>
        </w:rPr>
        <w:tab/>
        <w:t>Integrity</w:t>
      </w:r>
      <w:r>
        <w:rPr>
          <w:color w:val="365F91"/>
          <w:spacing w:val="-7"/>
        </w:rPr>
        <w:t xml:space="preserve"> </w:t>
      </w:r>
      <w:r>
        <w:rPr>
          <w:color w:val="365F91"/>
        </w:rPr>
        <w:t>of</w:t>
      </w:r>
      <w:r>
        <w:rPr>
          <w:color w:val="365F91"/>
          <w:spacing w:val="-2"/>
        </w:rPr>
        <w:t xml:space="preserve"> </w:t>
      </w:r>
      <w:r>
        <w:rPr>
          <w:color w:val="365F91"/>
        </w:rPr>
        <w:t>the</w:t>
      </w:r>
      <w:r>
        <w:rPr>
          <w:color w:val="365F91"/>
          <w:spacing w:val="-1"/>
        </w:rPr>
        <w:t xml:space="preserve"> </w:t>
      </w:r>
      <w:r>
        <w:rPr>
          <w:color w:val="365F91"/>
        </w:rPr>
        <w:t>Veteran</w:t>
      </w:r>
      <w:r>
        <w:rPr>
          <w:color w:val="365F91"/>
          <w:spacing w:val="-2"/>
        </w:rPr>
        <w:t xml:space="preserve"> </w:t>
      </w:r>
      <w:r>
        <w:rPr>
          <w:color w:val="365F91"/>
        </w:rPr>
        <w:t xml:space="preserve">Support </w:t>
      </w:r>
      <w:r>
        <w:rPr>
          <w:color w:val="365F91"/>
          <w:spacing w:val="-2"/>
        </w:rPr>
        <w:t>System</w:t>
      </w:r>
    </w:p>
    <w:p w14:paraId="4265B2DF" w14:textId="77777777" w:rsidR="009F0E92" w:rsidRDefault="006955F9">
      <w:pPr>
        <w:pStyle w:val="BodyText"/>
        <w:spacing w:before="240"/>
        <w:ind w:left="295" w:right="357"/>
      </w:pPr>
      <w:r>
        <w:t>Members</w:t>
      </w:r>
      <w:r>
        <w:rPr>
          <w:spacing w:val="-4"/>
        </w:rPr>
        <w:t xml:space="preserve"> </w:t>
      </w:r>
      <w:r>
        <w:rPr>
          <w:b/>
        </w:rPr>
        <w:t>NOTED</w:t>
      </w:r>
      <w:r>
        <w:rPr>
          <w:b/>
          <w:spacing w:val="-4"/>
        </w:rPr>
        <w:t xml:space="preserve"> </w:t>
      </w:r>
      <w:r>
        <w:t>the</w:t>
      </w:r>
      <w:r>
        <w:rPr>
          <w:spacing w:val="-1"/>
        </w:rPr>
        <w:t xml:space="preserve"> </w:t>
      </w:r>
      <w:r>
        <w:t>update</w:t>
      </w:r>
      <w:r>
        <w:rPr>
          <w:spacing w:val="-1"/>
        </w:rPr>
        <w:t xml:space="preserve"> </w:t>
      </w:r>
      <w:r>
        <w:t>provided</w:t>
      </w:r>
      <w:r>
        <w:rPr>
          <w:spacing w:val="-3"/>
        </w:rPr>
        <w:t xml:space="preserve"> </w:t>
      </w:r>
      <w:r>
        <w:t>by</w:t>
      </w:r>
      <w:r>
        <w:rPr>
          <w:spacing w:val="-1"/>
        </w:rPr>
        <w:t xml:space="preserve"> </w:t>
      </w:r>
      <w:r>
        <w:t>the</w:t>
      </w:r>
      <w:r>
        <w:rPr>
          <w:spacing w:val="-1"/>
        </w:rPr>
        <w:t xml:space="preserve"> </w:t>
      </w:r>
      <w:r>
        <w:t>Chair.</w:t>
      </w:r>
      <w:r>
        <w:rPr>
          <w:spacing w:val="-5"/>
        </w:rPr>
        <w:t xml:space="preserve"> </w:t>
      </w:r>
      <w:r>
        <w:t>DVA</w:t>
      </w:r>
      <w:r>
        <w:rPr>
          <w:spacing w:val="-2"/>
        </w:rPr>
        <w:t xml:space="preserve"> </w:t>
      </w:r>
      <w:r>
        <w:t>continues</w:t>
      </w:r>
      <w:r>
        <w:rPr>
          <w:spacing w:val="-4"/>
        </w:rPr>
        <w:t xml:space="preserve"> </w:t>
      </w:r>
      <w:r>
        <w:t>to</w:t>
      </w:r>
      <w:r>
        <w:rPr>
          <w:spacing w:val="-1"/>
        </w:rPr>
        <w:t xml:space="preserve"> </w:t>
      </w:r>
      <w:r>
        <w:t>ensure</w:t>
      </w:r>
      <w:r>
        <w:rPr>
          <w:spacing w:val="-1"/>
        </w:rPr>
        <w:t xml:space="preserve"> </w:t>
      </w:r>
      <w:r>
        <w:t>government</w:t>
      </w:r>
      <w:r>
        <w:rPr>
          <w:spacing w:val="-1"/>
        </w:rPr>
        <w:t xml:space="preserve"> </w:t>
      </w:r>
      <w:r>
        <w:t>funds</w:t>
      </w:r>
      <w:r>
        <w:rPr>
          <w:spacing w:val="-2"/>
        </w:rPr>
        <w:t xml:space="preserve"> </w:t>
      </w:r>
      <w:r>
        <w:t>allocated</w:t>
      </w:r>
      <w:r>
        <w:rPr>
          <w:spacing w:val="-5"/>
        </w:rPr>
        <w:t xml:space="preserve"> </w:t>
      </w:r>
      <w:proofErr w:type="gramStart"/>
      <w:r>
        <w:t>for</w:t>
      </w:r>
      <w:proofErr w:type="gramEnd"/>
      <w:r>
        <w:rPr>
          <w:spacing w:val="-2"/>
        </w:rPr>
        <w:t xml:space="preserve"> </w:t>
      </w:r>
      <w:r>
        <w:t>the veteran</w:t>
      </w:r>
      <w:r>
        <w:rPr>
          <w:spacing w:val="-2"/>
        </w:rPr>
        <w:t xml:space="preserve"> </w:t>
      </w:r>
      <w:r>
        <w:t>community are not</w:t>
      </w:r>
      <w:r>
        <w:rPr>
          <w:spacing w:val="-3"/>
        </w:rPr>
        <w:t xml:space="preserve"> </w:t>
      </w:r>
      <w:r>
        <w:t>misappropriated</w:t>
      </w:r>
      <w:r>
        <w:rPr>
          <w:spacing w:val="-1"/>
        </w:rPr>
        <w:t xml:space="preserve"> </w:t>
      </w:r>
      <w:r>
        <w:t>by the</w:t>
      </w:r>
      <w:r>
        <w:rPr>
          <w:spacing w:val="-3"/>
        </w:rPr>
        <w:t xml:space="preserve"> </w:t>
      </w:r>
      <w:r>
        <w:t>private</w:t>
      </w:r>
      <w:r>
        <w:rPr>
          <w:spacing w:val="-3"/>
        </w:rPr>
        <w:t xml:space="preserve"> </w:t>
      </w:r>
      <w:r>
        <w:t>sector,</w:t>
      </w:r>
      <w:r>
        <w:rPr>
          <w:spacing w:val="-1"/>
        </w:rPr>
        <w:t xml:space="preserve"> </w:t>
      </w:r>
      <w:r>
        <w:t>and</w:t>
      </w:r>
      <w:r>
        <w:rPr>
          <w:spacing w:val="-2"/>
        </w:rPr>
        <w:t xml:space="preserve"> </w:t>
      </w:r>
      <w:r>
        <w:t>that</w:t>
      </w:r>
      <w:r>
        <w:rPr>
          <w:spacing w:val="-3"/>
        </w:rPr>
        <w:t xml:space="preserve"> </w:t>
      </w:r>
      <w:r>
        <w:t>veterans</w:t>
      </w:r>
      <w:r>
        <w:rPr>
          <w:spacing w:val="-1"/>
        </w:rPr>
        <w:t xml:space="preserve"> </w:t>
      </w:r>
      <w:r>
        <w:t>are not taken</w:t>
      </w:r>
      <w:r>
        <w:rPr>
          <w:spacing w:val="-2"/>
        </w:rPr>
        <w:t xml:space="preserve"> </w:t>
      </w:r>
      <w:r>
        <w:t xml:space="preserve">advantage of. Members </w:t>
      </w:r>
      <w:r>
        <w:rPr>
          <w:b/>
        </w:rPr>
        <w:t xml:space="preserve">DISCUSSED </w:t>
      </w:r>
      <w:r>
        <w:t xml:space="preserve">some of the difficult circumstances veterans face when service providers do not have the veterans’ interests at the forefront. Members </w:t>
      </w:r>
      <w:r>
        <w:rPr>
          <w:b/>
        </w:rPr>
        <w:t xml:space="preserve">DISCUSSED </w:t>
      </w:r>
      <w:r>
        <w:t>some of the strategies used by fee for service organisations when promoting their advocacy services, and the importance of the newly established Institute of Veterans Advocacy.</w:t>
      </w:r>
    </w:p>
    <w:p w14:paraId="528BFEBC" w14:textId="77777777" w:rsidR="009F0E92" w:rsidRDefault="006955F9">
      <w:pPr>
        <w:pStyle w:val="BodyText"/>
        <w:spacing w:before="267"/>
        <w:ind w:left="295"/>
      </w:pPr>
      <w:r>
        <w:t>Members</w:t>
      </w:r>
      <w:r>
        <w:rPr>
          <w:spacing w:val="-7"/>
        </w:rPr>
        <w:t xml:space="preserve"> </w:t>
      </w:r>
      <w:r>
        <w:rPr>
          <w:b/>
        </w:rPr>
        <w:t>NOTED</w:t>
      </w:r>
      <w:r>
        <w:rPr>
          <w:b/>
          <w:spacing w:val="-4"/>
        </w:rPr>
        <w:t xml:space="preserve"> </w:t>
      </w:r>
      <w:r>
        <w:t>the</w:t>
      </w:r>
      <w:r>
        <w:rPr>
          <w:spacing w:val="-5"/>
        </w:rPr>
        <w:t xml:space="preserve"> </w:t>
      </w:r>
      <w:r>
        <w:t>establishment</w:t>
      </w:r>
      <w:r>
        <w:rPr>
          <w:spacing w:val="-4"/>
        </w:rPr>
        <w:t xml:space="preserve"> </w:t>
      </w:r>
      <w:r>
        <w:t>of</w:t>
      </w:r>
      <w:r>
        <w:rPr>
          <w:spacing w:val="-5"/>
        </w:rPr>
        <w:t xml:space="preserve"> </w:t>
      </w:r>
      <w:r>
        <w:t>the</w:t>
      </w:r>
      <w:r>
        <w:rPr>
          <w:spacing w:val="-4"/>
        </w:rPr>
        <w:t xml:space="preserve"> </w:t>
      </w:r>
      <w:r>
        <w:t>Provider</w:t>
      </w:r>
      <w:r>
        <w:rPr>
          <w:spacing w:val="-5"/>
        </w:rPr>
        <w:t xml:space="preserve"> </w:t>
      </w:r>
      <w:r>
        <w:t>Integrity</w:t>
      </w:r>
      <w:r>
        <w:rPr>
          <w:spacing w:val="-3"/>
        </w:rPr>
        <w:t xml:space="preserve"> </w:t>
      </w:r>
      <w:r>
        <w:t>Division</w:t>
      </w:r>
      <w:r>
        <w:rPr>
          <w:spacing w:val="-6"/>
        </w:rPr>
        <w:t xml:space="preserve"> </w:t>
      </w:r>
      <w:r>
        <w:t>within</w:t>
      </w:r>
      <w:r>
        <w:rPr>
          <w:spacing w:val="-5"/>
        </w:rPr>
        <w:t xml:space="preserve"> </w:t>
      </w:r>
      <w:r>
        <w:t>DVA</w:t>
      </w:r>
      <w:r>
        <w:rPr>
          <w:spacing w:val="-6"/>
        </w:rPr>
        <w:t xml:space="preserve"> </w:t>
      </w:r>
      <w:r>
        <w:t>to</w:t>
      </w:r>
      <w:r>
        <w:rPr>
          <w:spacing w:val="-1"/>
        </w:rPr>
        <w:t xml:space="preserve"> </w:t>
      </w:r>
      <w:r>
        <w:t>continue</w:t>
      </w:r>
      <w:r>
        <w:rPr>
          <w:spacing w:val="-5"/>
        </w:rPr>
        <w:t xml:space="preserve"> </w:t>
      </w:r>
      <w:r>
        <w:t>to</w:t>
      </w:r>
      <w:r>
        <w:rPr>
          <w:spacing w:val="-3"/>
        </w:rPr>
        <w:t xml:space="preserve"> </w:t>
      </w:r>
      <w:r>
        <w:t>develop</w:t>
      </w:r>
      <w:r>
        <w:rPr>
          <w:spacing w:val="-4"/>
        </w:rPr>
        <w:t xml:space="preserve"> </w:t>
      </w:r>
      <w:r>
        <w:t>this</w:t>
      </w:r>
      <w:r>
        <w:rPr>
          <w:spacing w:val="-4"/>
        </w:rPr>
        <w:t xml:space="preserve"> </w:t>
      </w:r>
      <w:r>
        <w:rPr>
          <w:spacing w:val="-2"/>
        </w:rPr>
        <w:t>work.</w:t>
      </w:r>
    </w:p>
    <w:p w14:paraId="5FB85773" w14:textId="77777777" w:rsidR="009F0E92" w:rsidRDefault="006955F9">
      <w:pPr>
        <w:pStyle w:val="Heading5"/>
        <w:tabs>
          <w:tab w:val="left" w:pos="2454"/>
        </w:tabs>
      </w:pPr>
      <w:r>
        <w:rPr>
          <w:color w:val="365F91"/>
        </w:rPr>
        <w:t>Agenda</w:t>
      </w:r>
      <w:r>
        <w:rPr>
          <w:color w:val="365F91"/>
          <w:spacing w:val="-2"/>
        </w:rPr>
        <w:t xml:space="preserve"> </w:t>
      </w:r>
      <w:r>
        <w:rPr>
          <w:color w:val="365F91"/>
        </w:rPr>
        <w:t>Item</w:t>
      </w:r>
      <w:r>
        <w:rPr>
          <w:color w:val="365F91"/>
          <w:spacing w:val="-1"/>
        </w:rPr>
        <w:t xml:space="preserve"> </w:t>
      </w:r>
      <w:r>
        <w:rPr>
          <w:color w:val="365F91"/>
          <w:spacing w:val="-5"/>
        </w:rPr>
        <w:t>7.6</w:t>
      </w:r>
      <w:r>
        <w:rPr>
          <w:color w:val="365F91"/>
        </w:rPr>
        <w:tab/>
        <w:t>Volunteer</w:t>
      </w:r>
      <w:r>
        <w:rPr>
          <w:color w:val="365F91"/>
          <w:spacing w:val="-2"/>
        </w:rPr>
        <w:t xml:space="preserve"> </w:t>
      </w:r>
      <w:r>
        <w:rPr>
          <w:color w:val="365F91"/>
          <w:spacing w:val="-4"/>
        </w:rPr>
        <w:t>Work</w:t>
      </w:r>
    </w:p>
    <w:p w14:paraId="3DFFB8DC" w14:textId="77777777" w:rsidR="009F0E92" w:rsidRDefault="006955F9">
      <w:pPr>
        <w:pStyle w:val="BodyText"/>
        <w:spacing w:before="240"/>
        <w:ind w:left="295" w:right="357"/>
      </w:pPr>
      <w:r>
        <w:t xml:space="preserve">Members </w:t>
      </w:r>
      <w:r>
        <w:rPr>
          <w:b/>
        </w:rPr>
        <w:t xml:space="preserve">NOTED </w:t>
      </w:r>
      <w:r>
        <w:t>the paper update provided. DVA provided members with information on what DVA considers volunteer</w:t>
      </w:r>
      <w:r>
        <w:rPr>
          <w:spacing w:val="-4"/>
        </w:rPr>
        <w:t xml:space="preserve"> </w:t>
      </w:r>
      <w:r>
        <w:t>work</w:t>
      </w:r>
      <w:r>
        <w:rPr>
          <w:spacing w:val="-1"/>
        </w:rPr>
        <w:t xml:space="preserve"> </w:t>
      </w:r>
      <w:r>
        <w:t>and</w:t>
      </w:r>
      <w:r>
        <w:rPr>
          <w:spacing w:val="-3"/>
        </w:rPr>
        <w:t xml:space="preserve"> </w:t>
      </w:r>
      <w:r>
        <w:t>how</w:t>
      </w:r>
      <w:r>
        <w:rPr>
          <w:spacing w:val="-1"/>
        </w:rPr>
        <w:t xml:space="preserve"> </w:t>
      </w:r>
      <w:r>
        <w:t>participating</w:t>
      </w:r>
      <w:r>
        <w:rPr>
          <w:spacing w:val="-3"/>
        </w:rPr>
        <w:t xml:space="preserve"> </w:t>
      </w:r>
      <w:r>
        <w:t>in</w:t>
      </w:r>
      <w:r>
        <w:rPr>
          <w:spacing w:val="-3"/>
        </w:rPr>
        <w:t xml:space="preserve"> </w:t>
      </w:r>
      <w:r>
        <w:t>volunteer</w:t>
      </w:r>
      <w:r>
        <w:rPr>
          <w:spacing w:val="-4"/>
        </w:rPr>
        <w:t xml:space="preserve"> </w:t>
      </w:r>
      <w:r>
        <w:t>work</w:t>
      </w:r>
      <w:r>
        <w:rPr>
          <w:spacing w:val="-4"/>
        </w:rPr>
        <w:t xml:space="preserve"> </w:t>
      </w:r>
      <w:r>
        <w:t>might</w:t>
      </w:r>
      <w:r>
        <w:rPr>
          <w:spacing w:val="-1"/>
        </w:rPr>
        <w:t xml:space="preserve"> </w:t>
      </w:r>
      <w:r>
        <w:t>impact</w:t>
      </w:r>
      <w:r>
        <w:rPr>
          <w:spacing w:val="-4"/>
        </w:rPr>
        <w:t xml:space="preserve"> </w:t>
      </w:r>
      <w:r>
        <w:t>on</w:t>
      </w:r>
      <w:r>
        <w:rPr>
          <w:spacing w:val="-5"/>
        </w:rPr>
        <w:t xml:space="preserve"> </w:t>
      </w:r>
      <w:r>
        <w:t>entitlements</w:t>
      </w:r>
      <w:r>
        <w:rPr>
          <w:spacing w:val="-4"/>
        </w:rPr>
        <w:t xml:space="preserve"> </w:t>
      </w:r>
      <w:r>
        <w:t>where</w:t>
      </w:r>
      <w:r>
        <w:rPr>
          <w:spacing w:val="-4"/>
        </w:rPr>
        <w:t xml:space="preserve"> </w:t>
      </w:r>
      <w:r>
        <w:t>work</w:t>
      </w:r>
      <w:r>
        <w:rPr>
          <w:spacing w:val="-1"/>
        </w:rPr>
        <w:t xml:space="preserve"> </w:t>
      </w:r>
      <w:r>
        <w:t>capacity</w:t>
      </w:r>
      <w:r>
        <w:rPr>
          <w:spacing w:val="-1"/>
        </w:rPr>
        <w:t xml:space="preserve"> </w:t>
      </w:r>
      <w:r>
        <w:t>forms part of the eligibility considerations.</w:t>
      </w:r>
    </w:p>
    <w:p w14:paraId="1663A0D9" w14:textId="77777777" w:rsidR="009F0E92" w:rsidRDefault="006955F9">
      <w:pPr>
        <w:pStyle w:val="Heading5"/>
        <w:tabs>
          <w:tab w:val="left" w:pos="2454"/>
        </w:tabs>
      </w:pPr>
      <w:r>
        <w:rPr>
          <w:color w:val="365F91"/>
        </w:rPr>
        <w:t>Agenda</w:t>
      </w:r>
      <w:r>
        <w:rPr>
          <w:color w:val="365F91"/>
          <w:spacing w:val="-2"/>
        </w:rPr>
        <w:t xml:space="preserve"> </w:t>
      </w:r>
      <w:r>
        <w:rPr>
          <w:color w:val="365F91"/>
        </w:rPr>
        <w:t>Item</w:t>
      </w:r>
      <w:r>
        <w:rPr>
          <w:color w:val="365F91"/>
          <w:spacing w:val="-1"/>
        </w:rPr>
        <w:t xml:space="preserve"> </w:t>
      </w:r>
      <w:r>
        <w:rPr>
          <w:color w:val="365F91"/>
          <w:spacing w:val="-5"/>
        </w:rPr>
        <w:t>8.1</w:t>
      </w:r>
      <w:r>
        <w:rPr>
          <w:color w:val="365F91"/>
        </w:rPr>
        <w:tab/>
        <w:t>Claims</w:t>
      </w:r>
      <w:r>
        <w:rPr>
          <w:color w:val="365F91"/>
          <w:spacing w:val="-1"/>
        </w:rPr>
        <w:t xml:space="preserve"> </w:t>
      </w:r>
      <w:r>
        <w:rPr>
          <w:color w:val="365F91"/>
        </w:rPr>
        <w:t>Processing</w:t>
      </w:r>
      <w:r>
        <w:rPr>
          <w:color w:val="365F91"/>
          <w:spacing w:val="-2"/>
        </w:rPr>
        <w:t xml:space="preserve"> Update</w:t>
      </w:r>
    </w:p>
    <w:p w14:paraId="071E5EE8" w14:textId="77777777" w:rsidR="009F0E92" w:rsidRDefault="006955F9">
      <w:pPr>
        <w:pStyle w:val="BodyText"/>
        <w:spacing w:before="239"/>
        <w:ind w:left="295" w:right="357"/>
      </w:pPr>
      <w:r>
        <w:t>Members</w:t>
      </w:r>
      <w:r>
        <w:rPr>
          <w:spacing w:val="-3"/>
        </w:rPr>
        <w:t xml:space="preserve"> </w:t>
      </w:r>
      <w:r>
        <w:rPr>
          <w:b/>
        </w:rPr>
        <w:t>NOTED</w:t>
      </w:r>
      <w:r>
        <w:rPr>
          <w:b/>
          <w:spacing w:val="-2"/>
        </w:rPr>
        <w:t xml:space="preserve"> </w:t>
      </w:r>
      <w:r>
        <w:t>updates</w:t>
      </w:r>
      <w:r>
        <w:rPr>
          <w:spacing w:val="-3"/>
        </w:rPr>
        <w:t xml:space="preserve"> </w:t>
      </w:r>
      <w:r>
        <w:t>provided</w:t>
      </w:r>
      <w:r>
        <w:rPr>
          <w:spacing w:val="-2"/>
        </w:rPr>
        <w:t xml:space="preserve"> </w:t>
      </w:r>
      <w:r>
        <w:t>by</w:t>
      </w:r>
      <w:r>
        <w:rPr>
          <w:spacing w:val="-1"/>
        </w:rPr>
        <w:t xml:space="preserve"> </w:t>
      </w:r>
      <w:r>
        <w:t>the</w:t>
      </w:r>
      <w:r>
        <w:rPr>
          <w:spacing w:val="-1"/>
        </w:rPr>
        <w:t xml:space="preserve"> </w:t>
      </w:r>
      <w:r>
        <w:t>Chair</w:t>
      </w:r>
      <w:r>
        <w:rPr>
          <w:spacing w:val="-3"/>
        </w:rPr>
        <w:t xml:space="preserve"> </w:t>
      </w:r>
      <w:r>
        <w:t>on</w:t>
      </w:r>
      <w:r>
        <w:rPr>
          <w:spacing w:val="-4"/>
        </w:rPr>
        <w:t xml:space="preserve"> </w:t>
      </w:r>
      <w:r>
        <w:t>DVA</w:t>
      </w:r>
      <w:r>
        <w:rPr>
          <w:spacing w:val="-2"/>
        </w:rPr>
        <w:t xml:space="preserve"> </w:t>
      </w:r>
      <w:r>
        <w:t>claims</w:t>
      </w:r>
      <w:r>
        <w:rPr>
          <w:spacing w:val="-3"/>
        </w:rPr>
        <w:t xml:space="preserve"> </w:t>
      </w:r>
      <w:r>
        <w:t>processing;</w:t>
      </w:r>
      <w:r>
        <w:rPr>
          <w:spacing w:val="-2"/>
        </w:rPr>
        <w:t xml:space="preserve"> </w:t>
      </w:r>
      <w:r>
        <w:t>that</w:t>
      </w:r>
      <w:r>
        <w:rPr>
          <w:spacing w:val="-3"/>
        </w:rPr>
        <w:t xml:space="preserve"> </w:t>
      </w:r>
      <w:r>
        <w:t>DVA</w:t>
      </w:r>
      <w:r>
        <w:rPr>
          <w:spacing w:val="-2"/>
        </w:rPr>
        <w:t xml:space="preserve"> </w:t>
      </w:r>
      <w:r>
        <w:t>continues</w:t>
      </w:r>
      <w:r>
        <w:rPr>
          <w:spacing w:val="-3"/>
        </w:rPr>
        <w:t xml:space="preserve"> </w:t>
      </w:r>
      <w:r>
        <w:t>to</w:t>
      </w:r>
      <w:r>
        <w:rPr>
          <w:spacing w:val="-2"/>
        </w:rPr>
        <w:t xml:space="preserve"> </w:t>
      </w:r>
      <w:r>
        <w:t>reduce</w:t>
      </w:r>
      <w:r>
        <w:rPr>
          <w:spacing w:val="-1"/>
        </w:rPr>
        <w:t xml:space="preserve"> </w:t>
      </w:r>
      <w:r>
        <w:t>processing time and clear backlogs. The most recent claims reporting data as of 31 October 2025 can be accessed through the DVA Claims Processing Webpage which encompasses all key metrics relating to the claims process.</w:t>
      </w:r>
    </w:p>
    <w:p w14:paraId="332B94FE" w14:textId="77777777" w:rsidR="009F0E92" w:rsidRDefault="009F0E92">
      <w:pPr>
        <w:pStyle w:val="BodyText"/>
        <w:sectPr w:rsidR="009F0E92">
          <w:pgSz w:w="11910" w:h="16840"/>
          <w:pgMar w:top="620" w:right="425" w:bottom="1240" w:left="425" w:header="355" w:footer="1043" w:gutter="0"/>
          <w:cols w:space="720"/>
        </w:sectPr>
      </w:pPr>
    </w:p>
    <w:p w14:paraId="29FF9C48" w14:textId="77777777" w:rsidR="009F0E92" w:rsidRDefault="006955F9">
      <w:pPr>
        <w:pStyle w:val="Heading5"/>
        <w:tabs>
          <w:tab w:val="left" w:pos="2454"/>
        </w:tabs>
        <w:spacing w:before="98"/>
      </w:pPr>
      <w:r>
        <w:rPr>
          <w:color w:val="365F91"/>
        </w:rPr>
        <w:t>Agenda</w:t>
      </w:r>
      <w:r>
        <w:rPr>
          <w:color w:val="365F91"/>
          <w:spacing w:val="-2"/>
        </w:rPr>
        <w:t xml:space="preserve"> </w:t>
      </w:r>
      <w:r>
        <w:rPr>
          <w:color w:val="365F91"/>
        </w:rPr>
        <w:t>Item</w:t>
      </w:r>
      <w:r>
        <w:rPr>
          <w:color w:val="365F91"/>
          <w:spacing w:val="-1"/>
        </w:rPr>
        <w:t xml:space="preserve"> </w:t>
      </w:r>
      <w:r>
        <w:rPr>
          <w:color w:val="365F91"/>
          <w:spacing w:val="-5"/>
        </w:rPr>
        <w:t>8.2</w:t>
      </w:r>
      <w:r>
        <w:rPr>
          <w:color w:val="365F91"/>
        </w:rPr>
        <w:tab/>
        <w:t>MLCOA</w:t>
      </w:r>
      <w:r>
        <w:rPr>
          <w:color w:val="365F91"/>
          <w:spacing w:val="-4"/>
        </w:rPr>
        <w:t xml:space="preserve"> </w:t>
      </w:r>
      <w:r>
        <w:rPr>
          <w:color w:val="365F91"/>
        </w:rPr>
        <w:t>–</w:t>
      </w:r>
      <w:r>
        <w:rPr>
          <w:color w:val="365F91"/>
          <w:spacing w:val="-1"/>
        </w:rPr>
        <w:t xml:space="preserve"> </w:t>
      </w:r>
      <w:r>
        <w:rPr>
          <w:color w:val="365F91"/>
        </w:rPr>
        <w:t>Complaints</w:t>
      </w:r>
      <w:r>
        <w:rPr>
          <w:color w:val="365F91"/>
          <w:spacing w:val="-2"/>
        </w:rPr>
        <w:t xml:space="preserve"> </w:t>
      </w:r>
      <w:r>
        <w:rPr>
          <w:color w:val="365F91"/>
        </w:rPr>
        <w:t>Data</w:t>
      </w:r>
      <w:r>
        <w:rPr>
          <w:color w:val="365F91"/>
          <w:spacing w:val="-2"/>
        </w:rPr>
        <w:t xml:space="preserve"> </w:t>
      </w:r>
      <w:r>
        <w:rPr>
          <w:color w:val="365F91"/>
        </w:rPr>
        <w:t>and</w:t>
      </w:r>
      <w:r>
        <w:rPr>
          <w:color w:val="365F91"/>
          <w:spacing w:val="-1"/>
        </w:rPr>
        <w:t xml:space="preserve"> </w:t>
      </w:r>
      <w:r>
        <w:rPr>
          <w:color w:val="365F91"/>
          <w:spacing w:val="-2"/>
        </w:rPr>
        <w:t>Process</w:t>
      </w:r>
    </w:p>
    <w:p w14:paraId="4E1B3EFC" w14:textId="77777777" w:rsidR="009F0E92" w:rsidRDefault="006955F9">
      <w:pPr>
        <w:pStyle w:val="BodyText"/>
        <w:spacing w:before="240"/>
        <w:ind w:left="294" w:right="357"/>
      </w:pPr>
      <w:r>
        <w:t xml:space="preserve">In response to Action Item 2025ESORT/A12, members </w:t>
      </w:r>
      <w:r>
        <w:rPr>
          <w:b/>
        </w:rPr>
        <w:t xml:space="preserve">NOTED </w:t>
      </w:r>
      <w:r>
        <w:t xml:space="preserve">statistics on complaints regarding the quality of </w:t>
      </w:r>
      <w:proofErr w:type="spellStart"/>
      <w:r>
        <w:t>MedHealth</w:t>
      </w:r>
      <w:proofErr w:type="spellEnd"/>
      <w:r>
        <w:rPr>
          <w:spacing w:val="-5"/>
        </w:rPr>
        <w:t xml:space="preserve"> </w:t>
      </w:r>
      <w:r>
        <w:t>(MLCOA)</w:t>
      </w:r>
      <w:r>
        <w:rPr>
          <w:spacing w:val="-4"/>
        </w:rPr>
        <w:t xml:space="preserve"> </w:t>
      </w:r>
      <w:r>
        <w:t>assessments</w:t>
      </w:r>
      <w:r>
        <w:rPr>
          <w:spacing w:val="-2"/>
        </w:rPr>
        <w:t xml:space="preserve"> </w:t>
      </w:r>
      <w:r>
        <w:t>and</w:t>
      </w:r>
      <w:r>
        <w:rPr>
          <w:spacing w:val="-3"/>
        </w:rPr>
        <w:t xml:space="preserve"> </w:t>
      </w:r>
      <w:r>
        <w:t>reports</w:t>
      </w:r>
      <w:r>
        <w:rPr>
          <w:spacing w:val="-4"/>
        </w:rPr>
        <w:t xml:space="preserve"> </w:t>
      </w:r>
      <w:r>
        <w:t>and</w:t>
      </w:r>
      <w:r>
        <w:rPr>
          <w:spacing w:val="-3"/>
        </w:rPr>
        <w:t xml:space="preserve"> </w:t>
      </w:r>
      <w:r>
        <w:t>the</w:t>
      </w:r>
      <w:r>
        <w:rPr>
          <w:spacing w:val="-1"/>
        </w:rPr>
        <w:t xml:space="preserve"> </w:t>
      </w:r>
      <w:r>
        <w:t>process</w:t>
      </w:r>
      <w:r>
        <w:rPr>
          <w:spacing w:val="-2"/>
        </w:rPr>
        <w:t xml:space="preserve"> </w:t>
      </w:r>
      <w:r>
        <w:t>for</w:t>
      </w:r>
      <w:r>
        <w:rPr>
          <w:spacing w:val="-2"/>
        </w:rPr>
        <w:t xml:space="preserve"> </w:t>
      </w:r>
      <w:r>
        <w:t>addressing</w:t>
      </w:r>
      <w:r>
        <w:rPr>
          <w:spacing w:val="-3"/>
        </w:rPr>
        <w:t xml:space="preserve"> </w:t>
      </w:r>
      <w:r>
        <w:t>complaints</w:t>
      </w:r>
      <w:r>
        <w:rPr>
          <w:spacing w:val="-2"/>
        </w:rPr>
        <w:t xml:space="preserve"> </w:t>
      </w:r>
      <w:r>
        <w:t>is</w:t>
      </w:r>
      <w:r>
        <w:rPr>
          <w:spacing w:val="-4"/>
        </w:rPr>
        <w:t xml:space="preserve"> </w:t>
      </w:r>
      <w:r>
        <w:t>administered</w:t>
      </w:r>
      <w:r>
        <w:rPr>
          <w:spacing w:val="-3"/>
        </w:rPr>
        <w:t xml:space="preserve"> </w:t>
      </w:r>
      <w:r>
        <w:t>under DVA’s contract with MLCOA.</w:t>
      </w:r>
    </w:p>
    <w:p w14:paraId="064C38AB" w14:textId="77777777" w:rsidR="009F0E92" w:rsidRDefault="006955F9">
      <w:pPr>
        <w:pStyle w:val="Heading5"/>
        <w:tabs>
          <w:tab w:val="left" w:pos="2454"/>
        </w:tabs>
      </w:pPr>
      <w:r>
        <w:rPr>
          <w:color w:val="365F91"/>
        </w:rPr>
        <w:t>Agenda</w:t>
      </w:r>
      <w:r>
        <w:rPr>
          <w:color w:val="365F91"/>
          <w:spacing w:val="-2"/>
        </w:rPr>
        <w:t xml:space="preserve"> </w:t>
      </w:r>
      <w:r>
        <w:rPr>
          <w:color w:val="365F91"/>
        </w:rPr>
        <w:t>Item</w:t>
      </w:r>
      <w:r>
        <w:rPr>
          <w:color w:val="365F91"/>
          <w:spacing w:val="-1"/>
        </w:rPr>
        <w:t xml:space="preserve"> </w:t>
      </w:r>
      <w:r>
        <w:rPr>
          <w:color w:val="365F91"/>
          <w:spacing w:val="-5"/>
        </w:rPr>
        <w:t>8.3</w:t>
      </w:r>
      <w:r>
        <w:rPr>
          <w:color w:val="365F91"/>
        </w:rPr>
        <w:tab/>
        <w:t>Update</w:t>
      </w:r>
      <w:r>
        <w:rPr>
          <w:color w:val="365F91"/>
          <w:spacing w:val="-2"/>
        </w:rPr>
        <w:t xml:space="preserve"> </w:t>
      </w:r>
      <w:r>
        <w:rPr>
          <w:color w:val="365F91"/>
        </w:rPr>
        <w:t>on</w:t>
      </w:r>
      <w:r>
        <w:rPr>
          <w:color w:val="365F91"/>
          <w:spacing w:val="-1"/>
        </w:rPr>
        <w:t xml:space="preserve"> </w:t>
      </w:r>
      <w:r>
        <w:rPr>
          <w:color w:val="365F91"/>
        </w:rPr>
        <w:t>Veterans</w:t>
      </w:r>
      <w:r>
        <w:rPr>
          <w:color w:val="365F91"/>
          <w:spacing w:val="-3"/>
        </w:rPr>
        <w:t xml:space="preserve"> </w:t>
      </w:r>
      <w:r>
        <w:rPr>
          <w:color w:val="365F91"/>
          <w:spacing w:val="-2"/>
        </w:rPr>
        <w:t>Advocacy</w:t>
      </w:r>
    </w:p>
    <w:p w14:paraId="3526B9E9" w14:textId="77777777" w:rsidR="009F0E92" w:rsidRDefault="006955F9">
      <w:pPr>
        <w:pStyle w:val="BodyText"/>
        <w:spacing w:before="240"/>
        <w:ind w:left="295"/>
      </w:pPr>
      <w:r>
        <w:t xml:space="preserve">Members </w:t>
      </w:r>
      <w:r>
        <w:rPr>
          <w:b/>
        </w:rPr>
        <w:t xml:space="preserve">NOTED </w:t>
      </w:r>
      <w:r>
        <w:t>the paper update provided on Veterans Advocacy, noting the announcement of Commonwealth funding to support the operation of the Institute of Veterans Advocacy. The Foreign Affairs, Defence and Trade References</w:t>
      </w:r>
      <w:r>
        <w:rPr>
          <w:spacing w:val="-2"/>
        </w:rPr>
        <w:t xml:space="preserve"> </w:t>
      </w:r>
      <w:r>
        <w:t>Committee</w:t>
      </w:r>
      <w:r>
        <w:rPr>
          <w:spacing w:val="-1"/>
        </w:rPr>
        <w:t xml:space="preserve"> </w:t>
      </w:r>
      <w:r>
        <w:t>has</w:t>
      </w:r>
      <w:r>
        <w:rPr>
          <w:spacing w:val="-7"/>
        </w:rPr>
        <w:t xml:space="preserve"> </w:t>
      </w:r>
      <w:r>
        <w:t>conducted</w:t>
      </w:r>
      <w:r>
        <w:rPr>
          <w:spacing w:val="-5"/>
        </w:rPr>
        <w:t xml:space="preserve"> </w:t>
      </w:r>
      <w:r>
        <w:t>an</w:t>
      </w:r>
      <w:r>
        <w:rPr>
          <w:spacing w:val="-3"/>
        </w:rPr>
        <w:t xml:space="preserve"> </w:t>
      </w:r>
      <w:r>
        <w:t>inquiry</w:t>
      </w:r>
      <w:r>
        <w:rPr>
          <w:spacing w:val="-1"/>
        </w:rPr>
        <w:t xml:space="preserve"> </w:t>
      </w:r>
      <w:r>
        <w:t>into</w:t>
      </w:r>
      <w:r>
        <w:rPr>
          <w:spacing w:val="-1"/>
        </w:rPr>
        <w:t xml:space="preserve"> </w:t>
      </w:r>
      <w:r>
        <w:t>a</w:t>
      </w:r>
      <w:r>
        <w:rPr>
          <w:spacing w:val="-4"/>
        </w:rPr>
        <w:t xml:space="preserve"> </w:t>
      </w:r>
      <w:r>
        <w:t>range</w:t>
      </w:r>
      <w:r>
        <w:rPr>
          <w:spacing w:val="-1"/>
        </w:rPr>
        <w:t xml:space="preserve"> </w:t>
      </w:r>
      <w:r>
        <w:t>of</w:t>
      </w:r>
      <w:r>
        <w:rPr>
          <w:spacing w:val="-4"/>
        </w:rPr>
        <w:t xml:space="preserve"> </w:t>
      </w:r>
      <w:r>
        <w:t>matters</w:t>
      </w:r>
      <w:r>
        <w:rPr>
          <w:spacing w:val="-2"/>
        </w:rPr>
        <w:t xml:space="preserve"> </w:t>
      </w:r>
      <w:r>
        <w:t>relevant</w:t>
      </w:r>
      <w:r>
        <w:rPr>
          <w:spacing w:val="-4"/>
        </w:rPr>
        <w:t xml:space="preserve"> </w:t>
      </w:r>
      <w:r>
        <w:t>to</w:t>
      </w:r>
      <w:r>
        <w:rPr>
          <w:spacing w:val="-3"/>
        </w:rPr>
        <w:t xml:space="preserve"> </w:t>
      </w:r>
      <w:r>
        <w:t>veteran</w:t>
      </w:r>
      <w:r>
        <w:rPr>
          <w:spacing w:val="-3"/>
        </w:rPr>
        <w:t xml:space="preserve"> </w:t>
      </w:r>
      <w:r>
        <w:t>advocacy</w:t>
      </w:r>
      <w:r>
        <w:rPr>
          <w:spacing w:val="-3"/>
        </w:rPr>
        <w:t xml:space="preserve"> </w:t>
      </w:r>
      <w:r>
        <w:t>services.</w:t>
      </w:r>
      <w:r>
        <w:rPr>
          <w:spacing w:val="-2"/>
        </w:rPr>
        <w:t xml:space="preserve"> </w:t>
      </w:r>
      <w:r>
        <w:t>The committee tabled its report on 4 November 2025.</w:t>
      </w:r>
    </w:p>
    <w:p w14:paraId="29B6E58E" w14:textId="77777777" w:rsidR="009F0E92" w:rsidRDefault="006955F9">
      <w:pPr>
        <w:pStyle w:val="BodyText"/>
        <w:spacing w:before="267"/>
        <w:ind w:left="295"/>
      </w:pPr>
      <w:r>
        <w:t>Advocacy</w:t>
      </w:r>
      <w:r>
        <w:rPr>
          <w:spacing w:val="-7"/>
        </w:rPr>
        <w:t xml:space="preserve"> </w:t>
      </w:r>
      <w:r>
        <w:t>was</w:t>
      </w:r>
      <w:r>
        <w:rPr>
          <w:spacing w:val="-4"/>
        </w:rPr>
        <w:t xml:space="preserve"> </w:t>
      </w:r>
      <w:r>
        <w:t>discussed</w:t>
      </w:r>
      <w:r>
        <w:rPr>
          <w:spacing w:val="-5"/>
        </w:rPr>
        <w:t xml:space="preserve"> </w:t>
      </w:r>
      <w:r>
        <w:t>further</w:t>
      </w:r>
      <w:r>
        <w:rPr>
          <w:spacing w:val="-4"/>
        </w:rPr>
        <w:t xml:space="preserve"> </w:t>
      </w:r>
      <w:r>
        <w:t>in</w:t>
      </w:r>
      <w:r>
        <w:rPr>
          <w:spacing w:val="-5"/>
        </w:rPr>
        <w:t xml:space="preserve"> </w:t>
      </w:r>
      <w:r>
        <w:t>agenda</w:t>
      </w:r>
      <w:r>
        <w:rPr>
          <w:spacing w:val="-4"/>
        </w:rPr>
        <w:t xml:space="preserve"> </w:t>
      </w:r>
      <w:r>
        <w:t>item</w:t>
      </w:r>
      <w:r>
        <w:rPr>
          <w:spacing w:val="-4"/>
        </w:rPr>
        <w:t xml:space="preserve"> 7.5.</w:t>
      </w:r>
    </w:p>
    <w:p w14:paraId="68913E1E" w14:textId="77777777" w:rsidR="009F0E92" w:rsidRDefault="006955F9">
      <w:pPr>
        <w:pStyle w:val="Heading5"/>
        <w:tabs>
          <w:tab w:val="left" w:pos="2454"/>
        </w:tabs>
        <w:spacing w:before="240"/>
      </w:pPr>
      <w:r>
        <w:rPr>
          <w:color w:val="365F91"/>
        </w:rPr>
        <w:t>Agenda</w:t>
      </w:r>
      <w:r>
        <w:rPr>
          <w:color w:val="365F91"/>
          <w:spacing w:val="-2"/>
        </w:rPr>
        <w:t xml:space="preserve"> </w:t>
      </w:r>
      <w:r>
        <w:rPr>
          <w:color w:val="365F91"/>
        </w:rPr>
        <w:t>Item</w:t>
      </w:r>
      <w:r>
        <w:rPr>
          <w:color w:val="365F91"/>
          <w:spacing w:val="-1"/>
        </w:rPr>
        <w:t xml:space="preserve"> </w:t>
      </w:r>
      <w:r>
        <w:rPr>
          <w:color w:val="365F91"/>
          <w:spacing w:val="-10"/>
        </w:rPr>
        <w:t>9</w:t>
      </w:r>
      <w:r>
        <w:rPr>
          <w:color w:val="365F91"/>
        </w:rPr>
        <w:tab/>
        <w:t>Minister</w:t>
      </w:r>
      <w:r>
        <w:rPr>
          <w:color w:val="365F91"/>
          <w:spacing w:val="-1"/>
        </w:rPr>
        <w:t xml:space="preserve"> </w:t>
      </w:r>
      <w:r>
        <w:rPr>
          <w:color w:val="365F91"/>
          <w:spacing w:val="-2"/>
        </w:rPr>
        <w:t>Update</w:t>
      </w:r>
    </w:p>
    <w:p w14:paraId="2708F452" w14:textId="77777777" w:rsidR="009F0E92" w:rsidRDefault="006955F9">
      <w:pPr>
        <w:pStyle w:val="BodyText"/>
        <w:spacing w:before="240"/>
        <w:ind w:left="294"/>
      </w:pPr>
      <w:r>
        <w:t>Members</w:t>
      </w:r>
      <w:r>
        <w:rPr>
          <w:spacing w:val="-3"/>
        </w:rPr>
        <w:t xml:space="preserve"> </w:t>
      </w:r>
      <w:r>
        <w:rPr>
          <w:b/>
        </w:rPr>
        <w:t>NOTED</w:t>
      </w:r>
      <w:r>
        <w:rPr>
          <w:b/>
          <w:spacing w:val="-3"/>
        </w:rPr>
        <w:t xml:space="preserve"> </w:t>
      </w:r>
      <w:r>
        <w:t>the</w:t>
      </w:r>
      <w:r>
        <w:rPr>
          <w:spacing w:val="-1"/>
        </w:rPr>
        <w:t xml:space="preserve"> </w:t>
      </w:r>
      <w:r>
        <w:t>update</w:t>
      </w:r>
      <w:r>
        <w:rPr>
          <w:spacing w:val="-1"/>
        </w:rPr>
        <w:t xml:space="preserve"> </w:t>
      </w:r>
      <w:r>
        <w:t>provided</w:t>
      </w:r>
      <w:r>
        <w:rPr>
          <w:spacing w:val="-2"/>
        </w:rPr>
        <w:t xml:space="preserve"> </w:t>
      </w:r>
      <w:r>
        <w:t>by</w:t>
      </w:r>
      <w:r>
        <w:rPr>
          <w:spacing w:val="-1"/>
        </w:rPr>
        <w:t xml:space="preserve"> </w:t>
      </w:r>
      <w:r>
        <w:t>the</w:t>
      </w:r>
      <w:r>
        <w:rPr>
          <w:spacing w:val="-1"/>
        </w:rPr>
        <w:t xml:space="preserve"> </w:t>
      </w:r>
      <w:r>
        <w:t>Hon</w:t>
      </w:r>
      <w:r>
        <w:rPr>
          <w:spacing w:val="-4"/>
        </w:rPr>
        <w:t xml:space="preserve"> </w:t>
      </w:r>
      <w:r>
        <w:t>Matt</w:t>
      </w:r>
      <w:r>
        <w:rPr>
          <w:spacing w:val="-1"/>
        </w:rPr>
        <w:t xml:space="preserve"> </w:t>
      </w:r>
      <w:r>
        <w:t>Keogh</w:t>
      </w:r>
      <w:r>
        <w:rPr>
          <w:spacing w:val="-4"/>
        </w:rPr>
        <w:t xml:space="preserve"> </w:t>
      </w:r>
      <w:r>
        <w:t>MP,</w:t>
      </w:r>
      <w:r>
        <w:rPr>
          <w:spacing w:val="-3"/>
        </w:rPr>
        <w:t xml:space="preserve"> </w:t>
      </w:r>
      <w:r>
        <w:t>Minister</w:t>
      </w:r>
      <w:r>
        <w:rPr>
          <w:spacing w:val="-1"/>
        </w:rPr>
        <w:t xml:space="preserve"> </w:t>
      </w:r>
      <w:r>
        <w:t>for</w:t>
      </w:r>
      <w:r>
        <w:rPr>
          <w:spacing w:val="-2"/>
        </w:rPr>
        <w:t xml:space="preserve"> </w:t>
      </w:r>
      <w:r>
        <w:t>Veterans’</w:t>
      </w:r>
      <w:r>
        <w:rPr>
          <w:spacing w:val="-3"/>
        </w:rPr>
        <w:t xml:space="preserve"> </w:t>
      </w:r>
      <w:r>
        <w:t>Affairs</w:t>
      </w:r>
      <w:r>
        <w:rPr>
          <w:spacing w:val="-1"/>
        </w:rPr>
        <w:t xml:space="preserve"> </w:t>
      </w:r>
      <w:r>
        <w:t>and</w:t>
      </w:r>
      <w:r>
        <w:rPr>
          <w:spacing w:val="-4"/>
        </w:rPr>
        <w:t xml:space="preserve"> </w:t>
      </w:r>
      <w:r>
        <w:t>Minister</w:t>
      </w:r>
      <w:r>
        <w:rPr>
          <w:spacing w:val="-1"/>
        </w:rPr>
        <w:t xml:space="preserve"> </w:t>
      </w:r>
      <w:r>
        <w:t>for Defence Personnel.</w:t>
      </w:r>
    </w:p>
    <w:p w14:paraId="1D91A517" w14:textId="77777777" w:rsidR="009F0E92" w:rsidRDefault="006955F9">
      <w:pPr>
        <w:pStyle w:val="Heading5"/>
        <w:tabs>
          <w:tab w:val="left" w:pos="2454"/>
        </w:tabs>
      </w:pPr>
      <w:r>
        <w:rPr>
          <w:color w:val="365F91"/>
        </w:rPr>
        <w:t>Agenda</w:t>
      </w:r>
      <w:r>
        <w:rPr>
          <w:color w:val="365F91"/>
          <w:spacing w:val="-2"/>
        </w:rPr>
        <w:t xml:space="preserve"> </w:t>
      </w:r>
      <w:r>
        <w:rPr>
          <w:color w:val="365F91"/>
        </w:rPr>
        <w:t>Item</w:t>
      </w:r>
      <w:r>
        <w:rPr>
          <w:color w:val="365F91"/>
          <w:spacing w:val="-1"/>
        </w:rPr>
        <w:t xml:space="preserve"> </w:t>
      </w:r>
      <w:r>
        <w:rPr>
          <w:color w:val="365F91"/>
          <w:spacing w:val="-5"/>
        </w:rPr>
        <w:t>10</w:t>
      </w:r>
      <w:r>
        <w:rPr>
          <w:color w:val="365F91"/>
        </w:rPr>
        <w:tab/>
        <w:t>Other</w:t>
      </w:r>
      <w:r>
        <w:rPr>
          <w:color w:val="365F91"/>
          <w:spacing w:val="-2"/>
        </w:rPr>
        <w:t xml:space="preserve"> Business</w:t>
      </w:r>
    </w:p>
    <w:p w14:paraId="777718C7" w14:textId="77777777" w:rsidR="009F0E92" w:rsidRDefault="006955F9">
      <w:pPr>
        <w:pStyle w:val="BodyText"/>
        <w:spacing w:before="239"/>
        <w:ind w:left="294"/>
      </w:pPr>
      <w:r>
        <w:t xml:space="preserve">Members </w:t>
      </w:r>
      <w:r>
        <w:rPr>
          <w:b/>
        </w:rPr>
        <w:t xml:space="preserve">DISCUSSED </w:t>
      </w:r>
      <w:r>
        <w:t>the various locations of definitions of within veteran related material – particularly what the definition</w:t>
      </w:r>
      <w:r>
        <w:rPr>
          <w:spacing w:val="-5"/>
        </w:rPr>
        <w:t xml:space="preserve"> </w:t>
      </w:r>
      <w:r>
        <w:t>of</w:t>
      </w:r>
      <w:r>
        <w:rPr>
          <w:spacing w:val="-2"/>
        </w:rPr>
        <w:t xml:space="preserve"> </w:t>
      </w:r>
      <w:r>
        <w:t>a</w:t>
      </w:r>
      <w:r>
        <w:rPr>
          <w:spacing w:val="-2"/>
        </w:rPr>
        <w:t xml:space="preserve"> </w:t>
      </w:r>
      <w:r>
        <w:t>‘veteran’</w:t>
      </w:r>
      <w:r>
        <w:rPr>
          <w:spacing w:val="-2"/>
        </w:rPr>
        <w:t xml:space="preserve"> </w:t>
      </w:r>
      <w:r>
        <w:t>is.</w:t>
      </w:r>
      <w:r>
        <w:rPr>
          <w:spacing w:val="-5"/>
        </w:rPr>
        <w:t xml:space="preserve"> </w:t>
      </w:r>
      <w:r>
        <w:t>Deputy</w:t>
      </w:r>
      <w:r>
        <w:rPr>
          <w:spacing w:val="-3"/>
        </w:rPr>
        <w:t xml:space="preserve"> </w:t>
      </w:r>
      <w:r>
        <w:t>Secretary,</w:t>
      </w:r>
      <w:r>
        <w:rPr>
          <w:spacing w:val="-2"/>
        </w:rPr>
        <w:t xml:space="preserve"> </w:t>
      </w:r>
      <w:r>
        <w:t>Veteran,</w:t>
      </w:r>
      <w:r>
        <w:rPr>
          <w:spacing w:val="-4"/>
        </w:rPr>
        <w:t xml:space="preserve"> </w:t>
      </w:r>
      <w:r>
        <w:t>Family,</w:t>
      </w:r>
      <w:r>
        <w:rPr>
          <w:spacing w:val="-2"/>
        </w:rPr>
        <w:t xml:space="preserve"> </w:t>
      </w:r>
      <w:r>
        <w:t>and</w:t>
      </w:r>
      <w:r>
        <w:rPr>
          <w:spacing w:val="-3"/>
        </w:rPr>
        <w:t xml:space="preserve"> </w:t>
      </w:r>
      <w:r>
        <w:t>Stakeholder</w:t>
      </w:r>
      <w:r>
        <w:rPr>
          <w:spacing w:val="-2"/>
        </w:rPr>
        <w:t xml:space="preserve"> </w:t>
      </w:r>
      <w:r>
        <w:t>Experience</w:t>
      </w:r>
      <w:r>
        <w:rPr>
          <w:spacing w:val="-4"/>
        </w:rPr>
        <w:t xml:space="preserve"> </w:t>
      </w:r>
      <w:r>
        <w:rPr>
          <w:b/>
        </w:rPr>
        <w:t>NOTED</w:t>
      </w:r>
      <w:r>
        <w:rPr>
          <w:b/>
          <w:spacing w:val="-4"/>
        </w:rPr>
        <w:t xml:space="preserve"> </w:t>
      </w:r>
      <w:r>
        <w:t>the</w:t>
      </w:r>
      <w:r>
        <w:rPr>
          <w:spacing w:val="-1"/>
        </w:rPr>
        <w:t xml:space="preserve"> </w:t>
      </w:r>
      <w:r>
        <w:t>comments</w:t>
      </w:r>
      <w:r>
        <w:rPr>
          <w:spacing w:val="-2"/>
        </w:rPr>
        <w:t xml:space="preserve"> </w:t>
      </w:r>
      <w:r>
        <w:t>to provide to DVAs Communications team.</w:t>
      </w:r>
    </w:p>
    <w:p w14:paraId="2EFE77B1" w14:textId="77777777" w:rsidR="009F0E92" w:rsidRDefault="006955F9">
      <w:pPr>
        <w:pStyle w:val="Heading5"/>
        <w:tabs>
          <w:tab w:val="left" w:pos="2454"/>
        </w:tabs>
      </w:pPr>
      <w:r>
        <w:rPr>
          <w:color w:val="365F91"/>
        </w:rPr>
        <w:t>Agenda</w:t>
      </w:r>
      <w:r>
        <w:rPr>
          <w:color w:val="365F91"/>
          <w:spacing w:val="-2"/>
        </w:rPr>
        <w:t xml:space="preserve"> </w:t>
      </w:r>
      <w:r>
        <w:rPr>
          <w:color w:val="365F91"/>
        </w:rPr>
        <w:t>Item</w:t>
      </w:r>
      <w:r>
        <w:rPr>
          <w:color w:val="365F91"/>
          <w:spacing w:val="-1"/>
        </w:rPr>
        <w:t xml:space="preserve"> </w:t>
      </w:r>
      <w:r>
        <w:rPr>
          <w:color w:val="365F91"/>
          <w:spacing w:val="-5"/>
        </w:rPr>
        <w:t>11</w:t>
      </w:r>
      <w:r>
        <w:rPr>
          <w:color w:val="365F91"/>
        </w:rPr>
        <w:tab/>
        <w:t xml:space="preserve">ESORT </w:t>
      </w:r>
      <w:r>
        <w:rPr>
          <w:color w:val="365F91"/>
          <w:spacing w:val="-2"/>
        </w:rPr>
        <w:t>Communique</w:t>
      </w:r>
    </w:p>
    <w:p w14:paraId="73427C44" w14:textId="77777777" w:rsidR="009F0E92" w:rsidRDefault="006955F9">
      <w:pPr>
        <w:pStyle w:val="BodyText"/>
        <w:spacing w:before="240"/>
        <w:ind w:left="295"/>
      </w:pPr>
      <w:r>
        <w:t>Members</w:t>
      </w:r>
      <w:r>
        <w:rPr>
          <w:spacing w:val="-6"/>
        </w:rPr>
        <w:t xml:space="preserve"> </w:t>
      </w:r>
      <w:r>
        <w:rPr>
          <w:b/>
        </w:rPr>
        <w:t>NOTED</w:t>
      </w:r>
      <w:r>
        <w:rPr>
          <w:b/>
          <w:spacing w:val="-6"/>
        </w:rPr>
        <w:t xml:space="preserve"> </w:t>
      </w:r>
      <w:r>
        <w:t>the</w:t>
      </w:r>
      <w:r>
        <w:rPr>
          <w:spacing w:val="-4"/>
        </w:rPr>
        <w:t xml:space="preserve"> </w:t>
      </w:r>
      <w:r>
        <w:t>Communique</w:t>
      </w:r>
      <w:r>
        <w:rPr>
          <w:spacing w:val="-3"/>
        </w:rPr>
        <w:t xml:space="preserve"> </w:t>
      </w:r>
      <w:r>
        <w:t>will</w:t>
      </w:r>
      <w:r>
        <w:rPr>
          <w:spacing w:val="-4"/>
        </w:rPr>
        <w:t xml:space="preserve"> </w:t>
      </w:r>
      <w:r>
        <w:t>be</w:t>
      </w:r>
      <w:r>
        <w:rPr>
          <w:spacing w:val="-3"/>
        </w:rPr>
        <w:t xml:space="preserve"> </w:t>
      </w:r>
      <w:r>
        <w:t>distributed</w:t>
      </w:r>
      <w:r>
        <w:rPr>
          <w:spacing w:val="-5"/>
        </w:rPr>
        <w:t xml:space="preserve"> </w:t>
      </w:r>
      <w:r>
        <w:t>after</w:t>
      </w:r>
      <w:r>
        <w:rPr>
          <w:spacing w:val="-6"/>
        </w:rPr>
        <w:t xml:space="preserve"> </w:t>
      </w:r>
      <w:r>
        <w:rPr>
          <w:spacing w:val="-2"/>
        </w:rPr>
        <w:t>meeting.</w:t>
      </w:r>
    </w:p>
    <w:p w14:paraId="58A63B08" w14:textId="77777777" w:rsidR="009F0E92" w:rsidRDefault="006955F9">
      <w:pPr>
        <w:pStyle w:val="Heading3"/>
        <w:spacing w:before="242"/>
      </w:pPr>
      <w:r>
        <w:rPr>
          <w:color w:val="365F91"/>
        </w:rPr>
        <w:t>THE</w:t>
      </w:r>
      <w:r>
        <w:rPr>
          <w:color w:val="365F91"/>
          <w:spacing w:val="-11"/>
        </w:rPr>
        <w:t xml:space="preserve"> </w:t>
      </w:r>
      <w:r>
        <w:rPr>
          <w:color w:val="365F91"/>
        </w:rPr>
        <w:t>FOLLOWING</w:t>
      </w:r>
      <w:r>
        <w:rPr>
          <w:color w:val="365F91"/>
          <w:spacing w:val="-10"/>
        </w:rPr>
        <w:t xml:space="preserve"> </w:t>
      </w:r>
      <w:r>
        <w:rPr>
          <w:color w:val="365F91"/>
        </w:rPr>
        <w:t>ITEMS</w:t>
      </w:r>
      <w:r>
        <w:rPr>
          <w:color w:val="365F91"/>
          <w:spacing w:val="-9"/>
        </w:rPr>
        <w:t xml:space="preserve"> </w:t>
      </w:r>
      <w:r>
        <w:rPr>
          <w:color w:val="365F91"/>
        </w:rPr>
        <w:t>WERE</w:t>
      </w:r>
      <w:r>
        <w:rPr>
          <w:color w:val="365F91"/>
          <w:spacing w:val="-11"/>
        </w:rPr>
        <w:t xml:space="preserve"> </w:t>
      </w:r>
      <w:r>
        <w:rPr>
          <w:color w:val="365F91"/>
        </w:rPr>
        <w:t>PROVIDED</w:t>
      </w:r>
      <w:r>
        <w:rPr>
          <w:color w:val="365F91"/>
          <w:spacing w:val="-9"/>
        </w:rPr>
        <w:t xml:space="preserve"> </w:t>
      </w:r>
      <w:r>
        <w:rPr>
          <w:color w:val="365F91"/>
        </w:rPr>
        <w:t>FOR</w:t>
      </w:r>
      <w:r>
        <w:rPr>
          <w:color w:val="365F91"/>
          <w:spacing w:val="-10"/>
        </w:rPr>
        <w:t xml:space="preserve"> </w:t>
      </w:r>
      <w:r>
        <w:rPr>
          <w:color w:val="365F91"/>
          <w:spacing w:val="-2"/>
        </w:rPr>
        <w:t>INFORMATION</w:t>
      </w:r>
    </w:p>
    <w:p w14:paraId="7C338555" w14:textId="77777777" w:rsidR="009F0E92" w:rsidRDefault="006955F9">
      <w:pPr>
        <w:pStyle w:val="Heading5"/>
        <w:tabs>
          <w:tab w:val="left" w:pos="2454"/>
        </w:tabs>
        <w:spacing w:before="238" w:line="436" w:lineRule="auto"/>
        <w:ind w:left="294" w:right="5086"/>
      </w:pPr>
      <w:r>
        <w:rPr>
          <w:color w:val="365F91"/>
        </w:rPr>
        <w:t>Agenda Item 12</w:t>
      </w:r>
      <w:r>
        <w:rPr>
          <w:color w:val="365F91"/>
        </w:rPr>
        <w:tab/>
        <w:t>Home</w:t>
      </w:r>
      <w:r>
        <w:rPr>
          <w:color w:val="365F91"/>
          <w:spacing w:val="-9"/>
        </w:rPr>
        <w:t xml:space="preserve"> </w:t>
      </w:r>
      <w:r>
        <w:rPr>
          <w:color w:val="365F91"/>
        </w:rPr>
        <w:t>and</w:t>
      </w:r>
      <w:r>
        <w:rPr>
          <w:color w:val="365F91"/>
          <w:spacing w:val="-8"/>
        </w:rPr>
        <w:t xml:space="preserve"> </w:t>
      </w:r>
      <w:r>
        <w:rPr>
          <w:color w:val="365F91"/>
        </w:rPr>
        <w:t>Community</w:t>
      </w:r>
      <w:r>
        <w:rPr>
          <w:color w:val="365F91"/>
          <w:spacing w:val="-9"/>
        </w:rPr>
        <w:t xml:space="preserve"> </w:t>
      </w:r>
      <w:r>
        <w:rPr>
          <w:color w:val="365F91"/>
        </w:rPr>
        <w:t>care</w:t>
      </w:r>
      <w:r>
        <w:rPr>
          <w:color w:val="365F91"/>
          <w:spacing w:val="-9"/>
        </w:rPr>
        <w:t xml:space="preserve"> </w:t>
      </w:r>
      <w:r>
        <w:rPr>
          <w:color w:val="365F91"/>
        </w:rPr>
        <w:t>Update Agenda Item 13</w:t>
      </w:r>
      <w:r>
        <w:rPr>
          <w:color w:val="365F91"/>
        </w:rPr>
        <w:tab/>
        <w:t>Legislative Reform Update</w:t>
      </w:r>
    </w:p>
    <w:p w14:paraId="5F8F0F81" w14:textId="77777777" w:rsidR="009F0E92" w:rsidRDefault="009F0E92">
      <w:pPr>
        <w:pStyle w:val="BodyText"/>
        <w:rPr>
          <w:b/>
          <w:sz w:val="24"/>
        </w:rPr>
      </w:pPr>
    </w:p>
    <w:p w14:paraId="0E52AAFF" w14:textId="77777777" w:rsidR="009F0E92" w:rsidRDefault="009F0E92">
      <w:pPr>
        <w:pStyle w:val="BodyText"/>
        <w:spacing w:before="190"/>
        <w:rPr>
          <w:b/>
          <w:sz w:val="24"/>
        </w:rPr>
      </w:pPr>
    </w:p>
    <w:p w14:paraId="1476B807" w14:textId="77777777" w:rsidR="009F0E92" w:rsidRDefault="006955F9">
      <w:pPr>
        <w:ind w:left="295"/>
        <w:rPr>
          <w:b/>
        </w:rPr>
      </w:pPr>
      <w:r>
        <w:rPr>
          <w:b/>
        </w:rPr>
        <w:t>Meeting</w:t>
      </w:r>
      <w:r>
        <w:rPr>
          <w:b/>
          <w:spacing w:val="-4"/>
        </w:rPr>
        <w:t xml:space="preserve"> </w:t>
      </w:r>
      <w:proofErr w:type="gramStart"/>
      <w:r>
        <w:rPr>
          <w:b/>
        </w:rPr>
        <w:t>closed</w:t>
      </w:r>
      <w:proofErr w:type="gramEnd"/>
      <w:r>
        <w:rPr>
          <w:b/>
          <w:spacing w:val="-3"/>
        </w:rPr>
        <w:t xml:space="preserve"> </w:t>
      </w:r>
      <w:r>
        <w:rPr>
          <w:b/>
        </w:rPr>
        <w:t>at</w:t>
      </w:r>
      <w:r>
        <w:rPr>
          <w:b/>
          <w:spacing w:val="-4"/>
        </w:rPr>
        <w:t xml:space="preserve"> </w:t>
      </w:r>
      <w:r>
        <w:rPr>
          <w:b/>
          <w:spacing w:val="-2"/>
        </w:rPr>
        <w:t>3:45pm</w:t>
      </w:r>
    </w:p>
    <w:p w14:paraId="297EB1A5" w14:textId="77777777" w:rsidR="009F0E92" w:rsidRDefault="009F0E92">
      <w:pPr>
        <w:rPr>
          <w:b/>
        </w:rPr>
        <w:sectPr w:rsidR="009F0E92">
          <w:pgSz w:w="11910" w:h="16840"/>
          <w:pgMar w:top="620" w:right="425" w:bottom="1240" w:left="425" w:header="355" w:footer="1043" w:gutter="0"/>
          <w:cols w:space="720"/>
        </w:sectPr>
      </w:pPr>
    </w:p>
    <w:p w14:paraId="7C71DD41" w14:textId="77777777" w:rsidR="009F0E92" w:rsidRDefault="006955F9">
      <w:pPr>
        <w:pStyle w:val="Heading2"/>
      </w:pPr>
      <w:r>
        <w:rPr>
          <w:noProof/>
        </w:rPr>
        <w:drawing>
          <wp:anchor distT="0" distB="0" distL="0" distR="0" simplePos="0" relativeHeight="15730176" behindDoc="0" locked="0" layoutInCell="1" allowOverlap="1" wp14:anchorId="2784AB6B" wp14:editId="27B0F9FF">
            <wp:simplePos x="0" y="0"/>
            <wp:positionH relativeFrom="page">
              <wp:posOffset>504507</wp:posOffset>
            </wp:positionH>
            <wp:positionV relativeFrom="paragraph">
              <wp:posOffset>84850</wp:posOffset>
            </wp:positionV>
            <wp:extent cx="2755661" cy="582929"/>
            <wp:effectExtent l="0" t="0" r="0" b="0"/>
            <wp:wrapNone/>
            <wp:docPr id="10" name="Image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 name="Image 10"/>
                    <pic:cNvPicPr/>
                  </pic:nvPicPr>
                  <pic:blipFill>
                    <a:blip r:embed="rId6" cstate="print"/>
                    <a:stretch>
                      <a:fillRect/>
                    </a:stretch>
                  </pic:blipFill>
                  <pic:spPr>
                    <a:xfrm>
                      <a:off x="0" y="0"/>
                      <a:ext cx="2755661" cy="582929"/>
                    </a:xfrm>
                    <a:prstGeom prst="rect">
                      <a:avLst/>
                    </a:prstGeom>
                  </pic:spPr>
                </pic:pic>
              </a:graphicData>
            </a:graphic>
          </wp:anchor>
        </w:drawing>
      </w:r>
      <w:r>
        <w:rPr>
          <w:color w:val="16365D"/>
        </w:rPr>
        <w:t>Ex-Service</w:t>
      </w:r>
      <w:r>
        <w:rPr>
          <w:color w:val="16365D"/>
          <w:spacing w:val="-14"/>
        </w:rPr>
        <w:t xml:space="preserve"> </w:t>
      </w:r>
      <w:r>
        <w:rPr>
          <w:color w:val="16365D"/>
        </w:rPr>
        <w:t>Organisation</w:t>
      </w:r>
      <w:r>
        <w:rPr>
          <w:color w:val="16365D"/>
          <w:spacing w:val="-16"/>
        </w:rPr>
        <w:t xml:space="preserve"> </w:t>
      </w:r>
      <w:r>
        <w:rPr>
          <w:color w:val="16365D"/>
        </w:rPr>
        <w:t>Round</w:t>
      </w:r>
      <w:r>
        <w:rPr>
          <w:color w:val="16365D"/>
          <w:spacing w:val="-19"/>
        </w:rPr>
        <w:t xml:space="preserve"> </w:t>
      </w:r>
      <w:r>
        <w:rPr>
          <w:color w:val="16365D"/>
          <w:spacing w:val="-2"/>
        </w:rPr>
        <w:t>Table</w:t>
      </w:r>
    </w:p>
    <w:p w14:paraId="37421068" w14:textId="77777777" w:rsidR="009F0E92" w:rsidRDefault="006955F9">
      <w:pPr>
        <w:spacing w:line="368" w:lineRule="exact"/>
        <w:ind w:left="5385" w:right="1"/>
        <w:jc w:val="center"/>
        <w:rPr>
          <w:rFonts w:ascii="Times New Roman" w:hAnsi="Times New Roman"/>
          <w:b/>
          <w:sz w:val="32"/>
        </w:rPr>
      </w:pPr>
      <w:r>
        <w:rPr>
          <w:rFonts w:ascii="Times New Roman" w:hAnsi="Times New Roman"/>
          <w:b/>
          <w:color w:val="16365D"/>
          <w:sz w:val="32"/>
        </w:rPr>
        <w:t>«</w:t>
      </w:r>
      <w:r>
        <w:rPr>
          <w:rFonts w:ascii="Times New Roman" w:hAnsi="Times New Roman"/>
          <w:b/>
          <w:color w:val="16365D"/>
          <w:spacing w:val="-2"/>
          <w:sz w:val="32"/>
        </w:rPr>
        <w:t xml:space="preserve"> </w:t>
      </w:r>
      <w:r>
        <w:rPr>
          <w:rFonts w:ascii="Times New Roman" w:hAnsi="Times New Roman"/>
          <w:b/>
          <w:color w:val="16365D"/>
          <w:spacing w:val="-2"/>
          <w:sz w:val="28"/>
        </w:rPr>
        <w:t>ESORT</w:t>
      </w:r>
      <w:r>
        <w:rPr>
          <w:rFonts w:ascii="Times New Roman" w:hAnsi="Times New Roman"/>
          <w:b/>
          <w:color w:val="16365D"/>
          <w:spacing w:val="-2"/>
          <w:sz w:val="32"/>
        </w:rPr>
        <w:t>»</w:t>
      </w:r>
    </w:p>
    <w:p w14:paraId="7C7C411E" w14:textId="77777777" w:rsidR="009F0E92" w:rsidRDefault="006955F9">
      <w:pPr>
        <w:pStyle w:val="Heading4"/>
      </w:pPr>
      <w:r>
        <w:rPr>
          <w:color w:val="16365D"/>
        </w:rPr>
        <w:t>Tuesday</w:t>
      </w:r>
      <w:r>
        <w:rPr>
          <w:color w:val="16365D"/>
          <w:spacing w:val="-15"/>
        </w:rPr>
        <w:t xml:space="preserve"> </w:t>
      </w:r>
      <w:r>
        <w:rPr>
          <w:color w:val="16365D"/>
        </w:rPr>
        <w:t>9</w:t>
      </w:r>
      <w:r>
        <w:rPr>
          <w:color w:val="16365D"/>
          <w:spacing w:val="-13"/>
        </w:rPr>
        <w:t xml:space="preserve"> </w:t>
      </w:r>
      <w:r>
        <w:rPr>
          <w:color w:val="16365D"/>
        </w:rPr>
        <w:t>December</w:t>
      </w:r>
      <w:r>
        <w:rPr>
          <w:color w:val="16365D"/>
          <w:spacing w:val="-16"/>
        </w:rPr>
        <w:t xml:space="preserve"> </w:t>
      </w:r>
      <w:r>
        <w:rPr>
          <w:color w:val="16365D"/>
          <w:spacing w:val="-4"/>
        </w:rPr>
        <w:t>2025</w:t>
      </w:r>
    </w:p>
    <w:p w14:paraId="45DB05D9" w14:textId="77777777" w:rsidR="009F0E92" w:rsidRDefault="006955F9">
      <w:pPr>
        <w:pStyle w:val="BodyText"/>
        <w:rPr>
          <w:rFonts w:ascii="Times New Roman"/>
          <w:b/>
          <w:sz w:val="5"/>
        </w:rPr>
      </w:pPr>
      <w:r>
        <w:rPr>
          <w:rFonts w:ascii="Times New Roman"/>
          <w:b/>
          <w:noProof/>
          <w:sz w:val="5"/>
        </w:rPr>
        <mc:AlternateContent>
          <mc:Choice Requires="wps">
            <w:drawing>
              <wp:anchor distT="0" distB="0" distL="0" distR="0" simplePos="0" relativeHeight="487588864" behindDoc="1" locked="0" layoutInCell="1" allowOverlap="1" wp14:anchorId="4B73621C" wp14:editId="2487A809">
                <wp:simplePos x="0" y="0"/>
                <wp:positionH relativeFrom="page">
                  <wp:posOffset>438912</wp:posOffset>
                </wp:positionH>
                <wp:positionV relativeFrom="paragraph">
                  <wp:posOffset>51809</wp:posOffset>
                </wp:positionV>
                <wp:extent cx="6682740" cy="6350"/>
                <wp:effectExtent l="0" t="0" r="0" b="0"/>
                <wp:wrapTopAndBottom/>
                <wp:docPr id="11" name="Graphic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82740" cy="6350"/>
                        </a:xfrm>
                        <a:custGeom>
                          <a:avLst/>
                          <a:gdLst/>
                          <a:ahLst/>
                          <a:cxnLst/>
                          <a:rect l="l" t="t" r="r" b="b"/>
                          <a:pathLst>
                            <a:path w="6682740" h="6350">
                              <a:moveTo>
                                <a:pt x="6682740" y="0"/>
                              </a:moveTo>
                              <a:lnTo>
                                <a:pt x="0" y="0"/>
                              </a:lnTo>
                              <a:lnTo>
                                <a:pt x="0" y="6108"/>
                              </a:lnTo>
                              <a:lnTo>
                                <a:pt x="6682740" y="6108"/>
                              </a:lnTo>
                              <a:lnTo>
                                <a:pt x="668274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119E226" id="Graphic 11" o:spid="_x0000_s1026" style="position:absolute;margin-left:34.55pt;margin-top:4.1pt;width:526.2pt;height:.5pt;z-index:-15727616;visibility:visible;mso-wrap-style:square;mso-wrap-distance-left:0;mso-wrap-distance-top:0;mso-wrap-distance-right:0;mso-wrap-distance-bottom:0;mso-position-horizontal:absolute;mso-position-horizontal-relative:page;mso-position-vertical:absolute;mso-position-vertical-relative:text;v-text-anchor:top" coordsize="668274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" path="m6682740,l,,,6108r6682740,l6682740,xe" fillcolor="black" stroked="f">
                <v:path arrowok="t"/>
                <w10:wrap type="topAndBottom" anchorx="page"/>
              </v:shape>
            </w:pict>
          </mc:Fallback>
        </mc:AlternateContent>
      </w:r>
    </w:p>
    <w:p w14:paraId="7E7C29AC" w14:textId="77777777" w:rsidR="009F0E92" w:rsidRDefault="006955F9">
      <w:pPr>
        <w:spacing w:before="1"/>
        <w:ind w:right="292"/>
        <w:jc w:val="right"/>
        <w:rPr>
          <w:b/>
          <w:sz w:val="20"/>
        </w:rPr>
      </w:pPr>
      <w:r>
        <w:rPr>
          <w:b/>
        </w:rPr>
        <w:t>A</w:t>
      </w:r>
      <w:r>
        <w:rPr>
          <w:b/>
          <w:sz w:val="20"/>
        </w:rPr>
        <w:t>nnexure</w:t>
      </w:r>
      <w:r>
        <w:rPr>
          <w:b/>
          <w:spacing w:val="-6"/>
          <w:sz w:val="20"/>
        </w:rPr>
        <w:t xml:space="preserve"> </w:t>
      </w:r>
      <w:r>
        <w:rPr>
          <w:b/>
          <w:spacing w:val="-10"/>
          <w:sz w:val="20"/>
        </w:rPr>
        <w:t>A</w:t>
      </w:r>
    </w:p>
    <w:p w14:paraId="7C57B580" w14:textId="77777777" w:rsidR="009F0E92" w:rsidRDefault="009F0E92">
      <w:pPr>
        <w:pStyle w:val="BodyText"/>
        <w:spacing w:before="26"/>
        <w:rPr>
          <w:b/>
          <w:sz w:val="20"/>
        </w:rPr>
      </w:pPr>
    </w:p>
    <w:tbl>
      <w:tblPr>
        <w:tblW w:w="0" w:type="auto"/>
        <w:tblInd w:w="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248"/>
        <w:gridCol w:w="6662"/>
      </w:tblGrid>
      <w:tr w:rsidR="009F0E92" w14:paraId="26C9398E" w14:textId="77777777">
        <w:trPr>
          <w:trHeight w:val="340"/>
        </w:trPr>
        <w:tc>
          <w:tcPr>
            <w:tcW w:w="10910" w:type="dxa"/>
            <w:gridSpan w:val="2"/>
            <w:shd w:val="clear" w:color="auto" w:fill="1F487C"/>
          </w:tcPr>
          <w:p w14:paraId="4BDADFD1" w14:textId="77777777" w:rsidR="009F0E92" w:rsidRDefault="006955F9">
            <w:pPr>
              <w:pStyle w:val="TableParagraph"/>
              <w:spacing w:before="0" w:line="268" w:lineRule="exact"/>
              <w:rPr>
                <w:b/>
              </w:rPr>
            </w:pPr>
            <w:r>
              <w:rPr>
                <w:b/>
                <w:color w:val="FFFFFF"/>
              </w:rPr>
              <w:t>ESORT</w:t>
            </w:r>
            <w:r>
              <w:rPr>
                <w:b/>
                <w:color w:val="FFFFFF"/>
                <w:spacing w:val="-1"/>
              </w:rPr>
              <w:t xml:space="preserve"> </w:t>
            </w:r>
            <w:r>
              <w:rPr>
                <w:b/>
                <w:color w:val="FFFFFF"/>
                <w:spacing w:val="-2"/>
              </w:rPr>
              <w:t>Members</w:t>
            </w:r>
          </w:p>
        </w:tc>
      </w:tr>
      <w:tr w:rsidR="009F0E92" w14:paraId="5B1D62A0" w14:textId="77777777">
        <w:trPr>
          <w:trHeight w:val="340"/>
        </w:trPr>
        <w:tc>
          <w:tcPr>
            <w:tcW w:w="4248" w:type="dxa"/>
          </w:tcPr>
          <w:p w14:paraId="10B1D441" w14:textId="77777777" w:rsidR="009F0E92" w:rsidRDefault="006955F9">
            <w:pPr>
              <w:pStyle w:val="TableParagraph"/>
            </w:pPr>
            <w:r>
              <w:t>Andrew</w:t>
            </w:r>
            <w:r>
              <w:rPr>
                <w:spacing w:val="-6"/>
              </w:rPr>
              <w:t xml:space="preserve"> </w:t>
            </w:r>
            <w:r>
              <w:t>Kefford</w:t>
            </w:r>
            <w:r>
              <w:rPr>
                <w:spacing w:val="-6"/>
              </w:rPr>
              <w:t xml:space="preserve"> </w:t>
            </w:r>
            <w:r>
              <w:rPr>
                <w:spacing w:val="-5"/>
              </w:rPr>
              <w:t>PSM</w:t>
            </w:r>
          </w:p>
        </w:tc>
        <w:tc>
          <w:tcPr>
            <w:tcW w:w="6662" w:type="dxa"/>
          </w:tcPr>
          <w:p w14:paraId="11288906" w14:textId="77777777" w:rsidR="009F0E92" w:rsidRDefault="006955F9">
            <w:pPr>
              <w:pStyle w:val="TableParagraph"/>
            </w:pPr>
            <w:proofErr w:type="gramStart"/>
            <w:r>
              <w:t>A/g</w:t>
            </w:r>
            <w:r>
              <w:rPr>
                <w:spacing w:val="-6"/>
              </w:rPr>
              <w:t xml:space="preserve"> </w:t>
            </w:r>
            <w:r>
              <w:t>Chair</w:t>
            </w:r>
            <w:proofErr w:type="gramEnd"/>
            <w:r>
              <w:t>,</w:t>
            </w:r>
            <w:r>
              <w:rPr>
                <w:spacing w:val="-4"/>
              </w:rPr>
              <w:t xml:space="preserve"> </w:t>
            </w:r>
            <w:r>
              <w:t>A/g</w:t>
            </w:r>
            <w:r>
              <w:rPr>
                <w:spacing w:val="-5"/>
              </w:rPr>
              <w:t xml:space="preserve"> </w:t>
            </w:r>
            <w:r>
              <w:t>Secretary,</w:t>
            </w:r>
            <w:r>
              <w:rPr>
                <w:spacing w:val="-6"/>
              </w:rPr>
              <w:t xml:space="preserve"> </w:t>
            </w:r>
            <w:r>
              <w:t>Department</w:t>
            </w:r>
            <w:r>
              <w:rPr>
                <w:spacing w:val="-5"/>
              </w:rPr>
              <w:t xml:space="preserve"> </w:t>
            </w:r>
            <w:r>
              <w:t>of</w:t>
            </w:r>
            <w:r>
              <w:rPr>
                <w:spacing w:val="-5"/>
              </w:rPr>
              <w:t xml:space="preserve"> </w:t>
            </w:r>
            <w:r>
              <w:t>Veterans’</w:t>
            </w:r>
            <w:r>
              <w:rPr>
                <w:spacing w:val="-5"/>
              </w:rPr>
              <w:t xml:space="preserve"> </w:t>
            </w:r>
            <w:r>
              <w:rPr>
                <w:spacing w:val="-2"/>
              </w:rPr>
              <w:t>Affairs</w:t>
            </w:r>
          </w:p>
        </w:tc>
      </w:tr>
      <w:tr w:rsidR="009F0E92" w14:paraId="22F7EFA1" w14:textId="77777777">
        <w:trPr>
          <w:trHeight w:val="337"/>
        </w:trPr>
        <w:tc>
          <w:tcPr>
            <w:tcW w:w="4248" w:type="dxa"/>
          </w:tcPr>
          <w:p w14:paraId="115D7DDA" w14:textId="77777777" w:rsidR="009F0E92" w:rsidRDefault="006955F9">
            <w:pPr>
              <w:pStyle w:val="TableParagraph"/>
              <w:spacing w:before="32"/>
            </w:pPr>
            <w:r>
              <w:t>Mark</w:t>
            </w:r>
            <w:r>
              <w:rPr>
                <w:spacing w:val="-2"/>
              </w:rPr>
              <w:t xml:space="preserve"> </w:t>
            </w:r>
            <w:r>
              <w:t>Brewer</w:t>
            </w:r>
            <w:r>
              <w:rPr>
                <w:spacing w:val="-3"/>
              </w:rPr>
              <w:t xml:space="preserve"> </w:t>
            </w:r>
            <w:r>
              <w:t>AM</w:t>
            </w:r>
            <w:r>
              <w:rPr>
                <w:spacing w:val="-1"/>
              </w:rPr>
              <w:t xml:space="preserve"> </w:t>
            </w:r>
            <w:r>
              <w:t>CSC</w:t>
            </w:r>
            <w:r>
              <w:rPr>
                <w:spacing w:val="-5"/>
              </w:rPr>
              <w:t xml:space="preserve"> </w:t>
            </w:r>
            <w:r>
              <w:t>/</w:t>
            </w:r>
            <w:r>
              <w:rPr>
                <w:spacing w:val="-1"/>
              </w:rPr>
              <w:t xml:space="preserve"> </w:t>
            </w:r>
            <w:r>
              <w:rPr>
                <w:spacing w:val="-5"/>
              </w:rPr>
              <w:t>Bar</w:t>
            </w:r>
          </w:p>
        </w:tc>
        <w:tc>
          <w:tcPr>
            <w:tcW w:w="6662" w:type="dxa"/>
          </w:tcPr>
          <w:p w14:paraId="4AB1D2FC" w14:textId="77777777" w:rsidR="009F0E92" w:rsidRDefault="006955F9">
            <w:pPr>
              <w:pStyle w:val="TableParagraph"/>
              <w:spacing w:before="32"/>
            </w:pPr>
            <w:r>
              <w:t>Deputy</w:t>
            </w:r>
            <w:r>
              <w:rPr>
                <w:spacing w:val="-8"/>
              </w:rPr>
              <w:t xml:space="preserve"> </w:t>
            </w:r>
            <w:r>
              <w:t>President,</w:t>
            </w:r>
            <w:r>
              <w:rPr>
                <w:spacing w:val="-7"/>
              </w:rPr>
              <w:t xml:space="preserve"> </w:t>
            </w:r>
            <w:r>
              <w:t>Repatriation</w:t>
            </w:r>
            <w:r>
              <w:rPr>
                <w:spacing w:val="-5"/>
              </w:rPr>
              <w:t xml:space="preserve"> </w:t>
            </w:r>
            <w:r>
              <w:t>Commission</w:t>
            </w:r>
            <w:r>
              <w:rPr>
                <w:spacing w:val="-6"/>
              </w:rPr>
              <w:t xml:space="preserve"> </w:t>
            </w:r>
            <w:r>
              <w:t>and</w:t>
            </w:r>
            <w:r>
              <w:rPr>
                <w:spacing w:val="-8"/>
              </w:rPr>
              <w:t xml:space="preserve"> </w:t>
            </w:r>
            <w:r>
              <w:t>MRCC</w:t>
            </w:r>
            <w:r>
              <w:rPr>
                <w:spacing w:val="-4"/>
              </w:rPr>
              <w:t xml:space="preserve"> </w:t>
            </w:r>
            <w:r>
              <w:rPr>
                <w:spacing w:val="-2"/>
              </w:rPr>
              <w:t>Member</w:t>
            </w:r>
          </w:p>
        </w:tc>
      </w:tr>
      <w:tr w:rsidR="009F0E92" w14:paraId="772D8ED6" w14:textId="77777777">
        <w:trPr>
          <w:trHeight w:val="340"/>
        </w:trPr>
        <w:tc>
          <w:tcPr>
            <w:tcW w:w="4248" w:type="dxa"/>
          </w:tcPr>
          <w:p w14:paraId="1CB0C46A" w14:textId="77777777" w:rsidR="009F0E92" w:rsidRDefault="006955F9">
            <w:pPr>
              <w:pStyle w:val="TableParagraph"/>
            </w:pPr>
            <w:r>
              <w:t>Kahlil</w:t>
            </w:r>
            <w:r>
              <w:rPr>
                <w:spacing w:val="-3"/>
              </w:rPr>
              <w:t xml:space="preserve"> </w:t>
            </w:r>
            <w:r>
              <w:t>Fegan</w:t>
            </w:r>
            <w:r>
              <w:rPr>
                <w:spacing w:val="-4"/>
              </w:rPr>
              <w:t xml:space="preserve"> </w:t>
            </w:r>
            <w:r>
              <w:t>DSC</w:t>
            </w:r>
            <w:r>
              <w:rPr>
                <w:spacing w:val="-4"/>
              </w:rPr>
              <w:t xml:space="preserve"> </w:t>
            </w:r>
            <w:r>
              <w:rPr>
                <w:spacing w:val="-5"/>
              </w:rPr>
              <w:t>AM</w:t>
            </w:r>
          </w:p>
        </w:tc>
        <w:tc>
          <w:tcPr>
            <w:tcW w:w="6662" w:type="dxa"/>
          </w:tcPr>
          <w:p w14:paraId="446BD094" w14:textId="77777777" w:rsidR="009F0E92" w:rsidRDefault="006955F9">
            <w:pPr>
              <w:pStyle w:val="TableParagraph"/>
            </w:pPr>
            <w:r>
              <w:t>Repatriation</w:t>
            </w:r>
            <w:r>
              <w:rPr>
                <w:spacing w:val="-6"/>
              </w:rPr>
              <w:t xml:space="preserve"> </w:t>
            </w:r>
            <w:r>
              <w:t>Commissioner</w:t>
            </w:r>
            <w:r>
              <w:rPr>
                <w:spacing w:val="-6"/>
              </w:rPr>
              <w:t xml:space="preserve"> </w:t>
            </w:r>
            <w:r>
              <w:t>and</w:t>
            </w:r>
            <w:r>
              <w:rPr>
                <w:spacing w:val="-6"/>
              </w:rPr>
              <w:t xml:space="preserve"> </w:t>
            </w:r>
            <w:r>
              <w:t>MRCC</w:t>
            </w:r>
            <w:r>
              <w:rPr>
                <w:spacing w:val="-6"/>
              </w:rPr>
              <w:t xml:space="preserve"> </w:t>
            </w:r>
            <w:r>
              <w:rPr>
                <w:spacing w:val="-2"/>
              </w:rPr>
              <w:t>Member</w:t>
            </w:r>
          </w:p>
        </w:tc>
      </w:tr>
      <w:tr w:rsidR="009F0E92" w14:paraId="7F6581C5" w14:textId="77777777">
        <w:trPr>
          <w:trHeight w:val="340"/>
        </w:trPr>
        <w:tc>
          <w:tcPr>
            <w:tcW w:w="4248" w:type="dxa"/>
          </w:tcPr>
          <w:p w14:paraId="29CD961D" w14:textId="77777777" w:rsidR="009F0E92" w:rsidRDefault="006955F9">
            <w:pPr>
              <w:pStyle w:val="TableParagraph"/>
            </w:pPr>
            <w:r>
              <w:t>Annabelle</w:t>
            </w:r>
            <w:r>
              <w:rPr>
                <w:spacing w:val="-6"/>
              </w:rPr>
              <w:t xml:space="preserve"> </w:t>
            </w:r>
            <w:r>
              <w:rPr>
                <w:spacing w:val="-2"/>
              </w:rPr>
              <w:t>Wilson</w:t>
            </w:r>
          </w:p>
        </w:tc>
        <w:tc>
          <w:tcPr>
            <w:tcW w:w="6662" w:type="dxa"/>
          </w:tcPr>
          <w:p w14:paraId="4F049F71" w14:textId="77777777" w:rsidR="009F0E92" w:rsidRDefault="006955F9">
            <w:pPr>
              <w:pStyle w:val="TableParagraph"/>
            </w:pPr>
            <w:r>
              <w:t>Veteran</w:t>
            </w:r>
            <w:r>
              <w:rPr>
                <w:spacing w:val="-6"/>
              </w:rPr>
              <w:t xml:space="preserve"> </w:t>
            </w:r>
            <w:r>
              <w:t>Family</w:t>
            </w:r>
            <w:r>
              <w:rPr>
                <w:spacing w:val="-6"/>
              </w:rPr>
              <w:t xml:space="preserve"> </w:t>
            </w:r>
            <w:r>
              <w:t>Advocate</w:t>
            </w:r>
            <w:r>
              <w:rPr>
                <w:spacing w:val="-5"/>
              </w:rPr>
              <w:t xml:space="preserve"> </w:t>
            </w:r>
            <w:r>
              <w:t>Commissioner,</w:t>
            </w:r>
            <w:r>
              <w:rPr>
                <w:spacing w:val="-7"/>
              </w:rPr>
              <w:t xml:space="preserve"> </w:t>
            </w:r>
            <w:r>
              <w:t>MRCC</w:t>
            </w:r>
            <w:r>
              <w:rPr>
                <w:spacing w:val="-6"/>
              </w:rPr>
              <w:t xml:space="preserve"> </w:t>
            </w:r>
            <w:r>
              <w:rPr>
                <w:spacing w:val="-2"/>
              </w:rPr>
              <w:t>Member</w:t>
            </w:r>
          </w:p>
        </w:tc>
      </w:tr>
      <w:tr w:rsidR="009F0E92" w14:paraId="6823ABA0" w14:textId="77777777">
        <w:trPr>
          <w:trHeight w:val="340"/>
        </w:trPr>
        <w:tc>
          <w:tcPr>
            <w:tcW w:w="4248" w:type="dxa"/>
          </w:tcPr>
          <w:p w14:paraId="74306CF5" w14:textId="77777777" w:rsidR="009F0E92" w:rsidRDefault="006955F9">
            <w:pPr>
              <w:pStyle w:val="TableParagraph"/>
              <w:rPr>
                <w:b/>
              </w:rPr>
            </w:pPr>
            <w:r>
              <w:t>Cheryl</w:t>
            </w:r>
            <w:r>
              <w:rPr>
                <w:spacing w:val="-3"/>
              </w:rPr>
              <w:t xml:space="preserve"> </w:t>
            </w:r>
            <w:r>
              <w:t>Neal</w:t>
            </w:r>
            <w:r>
              <w:rPr>
                <w:spacing w:val="-5"/>
              </w:rPr>
              <w:t xml:space="preserve"> </w:t>
            </w:r>
            <w:r>
              <w:rPr>
                <w:b/>
                <w:spacing w:val="-2"/>
              </w:rPr>
              <w:t>(Proxy)</w:t>
            </w:r>
          </w:p>
        </w:tc>
        <w:tc>
          <w:tcPr>
            <w:tcW w:w="6662" w:type="dxa"/>
          </w:tcPr>
          <w:p w14:paraId="00D0DFBB" w14:textId="77777777" w:rsidR="009F0E92" w:rsidRDefault="006955F9">
            <w:pPr>
              <w:pStyle w:val="TableParagraph"/>
              <w:spacing w:before="16"/>
            </w:pPr>
            <w:r>
              <w:t>Aboriginal</w:t>
            </w:r>
            <w:r>
              <w:rPr>
                <w:spacing w:val="-5"/>
              </w:rPr>
              <w:t xml:space="preserve"> </w:t>
            </w:r>
            <w:r>
              <w:t>and</w:t>
            </w:r>
            <w:r>
              <w:rPr>
                <w:spacing w:val="-6"/>
              </w:rPr>
              <w:t xml:space="preserve"> </w:t>
            </w:r>
            <w:r>
              <w:t>Torres</w:t>
            </w:r>
            <w:r>
              <w:rPr>
                <w:spacing w:val="-5"/>
              </w:rPr>
              <w:t xml:space="preserve"> </w:t>
            </w:r>
            <w:r>
              <w:t>Strait</w:t>
            </w:r>
            <w:r>
              <w:rPr>
                <w:spacing w:val="-7"/>
              </w:rPr>
              <w:t xml:space="preserve"> </w:t>
            </w:r>
            <w:r>
              <w:t>Islander</w:t>
            </w:r>
            <w:r>
              <w:rPr>
                <w:spacing w:val="-5"/>
              </w:rPr>
              <w:t xml:space="preserve"> </w:t>
            </w:r>
            <w:r>
              <w:t>Veterans</w:t>
            </w:r>
            <w:r>
              <w:rPr>
                <w:spacing w:val="-4"/>
              </w:rPr>
              <w:t xml:space="preserve"> </w:t>
            </w:r>
            <w:r>
              <w:rPr>
                <w:spacing w:val="-2"/>
              </w:rPr>
              <w:t>Association</w:t>
            </w:r>
          </w:p>
        </w:tc>
      </w:tr>
      <w:tr w:rsidR="009F0E92" w14:paraId="1F8E9072" w14:textId="77777777">
        <w:trPr>
          <w:trHeight w:val="340"/>
        </w:trPr>
        <w:tc>
          <w:tcPr>
            <w:tcW w:w="4248" w:type="dxa"/>
          </w:tcPr>
          <w:p w14:paraId="3B7BF6CA" w14:textId="77777777" w:rsidR="009F0E92" w:rsidRDefault="006955F9">
            <w:pPr>
              <w:pStyle w:val="TableParagraph"/>
            </w:pPr>
            <w:r>
              <w:t>Joe</w:t>
            </w:r>
            <w:r>
              <w:rPr>
                <w:spacing w:val="-2"/>
              </w:rPr>
              <w:t xml:space="preserve"> </w:t>
            </w:r>
            <w:r>
              <w:t>Iervasi</w:t>
            </w:r>
            <w:r>
              <w:rPr>
                <w:spacing w:val="-2"/>
              </w:rPr>
              <w:t xml:space="preserve"> </w:t>
            </w:r>
            <w:r>
              <w:t>AM</w:t>
            </w:r>
            <w:r>
              <w:rPr>
                <w:spacing w:val="-1"/>
              </w:rPr>
              <w:t xml:space="preserve"> </w:t>
            </w:r>
            <w:r>
              <w:rPr>
                <w:spacing w:val="-5"/>
              </w:rPr>
              <w:t>CSC</w:t>
            </w:r>
          </w:p>
        </w:tc>
        <w:tc>
          <w:tcPr>
            <w:tcW w:w="6662" w:type="dxa"/>
          </w:tcPr>
          <w:p w14:paraId="1DB76446" w14:textId="77777777" w:rsidR="009F0E92" w:rsidRDefault="006955F9">
            <w:pPr>
              <w:pStyle w:val="TableParagraph"/>
              <w:spacing w:before="16"/>
            </w:pPr>
            <w:r>
              <w:t>Air</w:t>
            </w:r>
            <w:r>
              <w:rPr>
                <w:spacing w:val="-2"/>
              </w:rPr>
              <w:t xml:space="preserve"> </w:t>
            </w:r>
            <w:r>
              <w:t>Force</w:t>
            </w:r>
            <w:r>
              <w:rPr>
                <w:spacing w:val="-3"/>
              </w:rPr>
              <w:t xml:space="preserve"> </w:t>
            </w:r>
            <w:r>
              <w:rPr>
                <w:spacing w:val="-2"/>
              </w:rPr>
              <w:t>Association</w:t>
            </w:r>
          </w:p>
        </w:tc>
      </w:tr>
      <w:tr w:rsidR="009F0E92" w14:paraId="32EB535C" w14:textId="77777777">
        <w:trPr>
          <w:trHeight w:val="340"/>
        </w:trPr>
        <w:tc>
          <w:tcPr>
            <w:tcW w:w="4248" w:type="dxa"/>
          </w:tcPr>
          <w:p w14:paraId="3B48360A" w14:textId="77777777" w:rsidR="009F0E92" w:rsidRDefault="006955F9">
            <w:pPr>
              <w:pStyle w:val="TableParagraph"/>
            </w:pPr>
            <w:r>
              <w:t xml:space="preserve">Rod </w:t>
            </w:r>
            <w:r>
              <w:rPr>
                <w:spacing w:val="-2"/>
              </w:rPr>
              <w:t>Henderson</w:t>
            </w:r>
          </w:p>
        </w:tc>
        <w:tc>
          <w:tcPr>
            <w:tcW w:w="6662" w:type="dxa"/>
          </w:tcPr>
          <w:p w14:paraId="5C4DE231" w14:textId="77777777" w:rsidR="009F0E92" w:rsidRDefault="006955F9">
            <w:pPr>
              <w:pStyle w:val="TableParagraph"/>
            </w:pPr>
            <w:r>
              <w:t>Australian</w:t>
            </w:r>
            <w:r>
              <w:rPr>
                <w:spacing w:val="-10"/>
              </w:rPr>
              <w:t xml:space="preserve"> </w:t>
            </w:r>
            <w:r>
              <w:t>Peacekeeper</w:t>
            </w:r>
            <w:r>
              <w:rPr>
                <w:spacing w:val="-6"/>
              </w:rPr>
              <w:t xml:space="preserve"> </w:t>
            </w:r>
            <w:r>
              <w:t>and</w:t>
            </w:r>
            <w:r>
              <w:rPr>
                <w:spacing w:val="-8"/>
              </w:rPr>
              <w:t xml:space="preserve"> </w:t>
            </w:r>
            <w:r>
              <w:t>Peacemaker</w:t>
            </w:r>
            <w:r>
              <w:rPr>
                <w:spacing w:val="-8"/>
              </w:rPr>
              <w:t xml:space="preserve"> </w:t>
            </w:r>
            <w:r>
              <w:t>Veterans’</w:t>
            </w:r>
            <w:r>
              <w:rPr>
                <w:spacing w:val="-6"/>
              </w:rPr>
              <w:t xml:space="preserve"> </w:t>
            </w:r>
            <w:r>
              <w:rPr>
                <w:spacing w:val="-2"/>
              </w:rPr>
              <w:t>Association</w:t>
            </w:r>
          </w:p>
        </w:tc>
      </w:tr>
      <w:tr w:rsidR="009F0E92" w14:paraId="03BE1AB1" w14:textId="77777777">
        <w:trPr>
          <w:trHeight w:val="337"/>
        </w:trPr>
        <w:tc>
          <w:tcPr>
            <w:tcW w:w="4248" w:type="dxa"/>
          </w:tcPr>
          <w:p w14:paraId="08E9B6EF" w14:textId="77777777" w:rsidR="009F0E92" w:rsidRDefault="006955F9">
            <w:pPr>
              <w:pStyle w:val="TableParagraph"/>
              <w:spacing w:before="32"/>
            </w:pPr>
            <w:r>
              <w:t>Bob</w:t>
            </w:r>
            <w:r>
              <w:rPr>
                <w:spacing w:val="-1"/>
              </w:rPr>
              <w:t xml:space="preserve"> </w:t>
            </w:r>
            <w:r>
              <w:rPr>
                <w:spacing w:val="-2"/>
              </w:rPr>
              <w:t>Hunter</w:t>
            </w:r>
          </w:p>
        </w:tc>
        <w:tc>
          <w:tcPr>
            <w:tcW w:w="6662" w:type="dxa"/>
          </w:tcPr>
          <w:p w14:paraId="091B9F62" w14:textId="77777777" w:rsidR="009F0E92" w:rsidRDefault="006955F9">
            <w:pPr>
              <w:pStyle w:val="TableParagraph"/>
              <w:spacing w:before="32"/>
            </w:pPr>
            <w:r>
              <w:t>Australian</w:t>
            </w:r>
            <w:r>
              <w:rPr>
                <w:spacing w:val="-6"/>
              </w:rPr>
              <w:t xml:space="preserve"> </w:t>
            </w:r>
            <w:r>
              <w:t>Special</w:t>
            </w:r>
            <w:r>
              <w:rPr>
                <w:spacing w:val="-5"/>
              </w:rPr>
              <w:t xml:space="preserve"> </w:t>
            </w:r>
            <w:r>
              <w:t>Air</w:t>
            </w:r>
            <w:r>
              <w:rPr>
                <w:spacing w:val="-5"/>
              </w:rPr>
              <w:t xml:space="preserve"> </w:t>
            </w:r>
            <w:r>
              <w:t>Service</w:t>
            </w:r>
            <w:r>
              <w:rPr>
                <w:spacing w:val="-4"/>
              </w:rPr>
              <w:t xml:space="preserve"> </w:t>
            </w:r>
            <w:r>
              <w:rPr>
                <w:spacing w:val="-2"/>
              </w:rPr>
              <w:t>Association</w:t>
            </w:r>
          </w:p>
        </w:tc>
      </w:tr>
      <w:tr w:rsidR="009F0E92" w14:paraId="53CFFB2B" w14:textId="77777777">
        <w:trPr>
          <w:trHeight w:val="340"/>
        </w:trPr>
        <w:tc>
          <w:tcPr>
            <w:tcW w:w="4248" w:type="dxa"/>
          </w:tcPr>
          <w:p w14:paraId="2F12B299" w14:textId="77777777" w:rsidR="009F0E92" w:rsidRDefault="006955F9">
            <w:pPr>
              <w:pStyle w:val="TableParagraph"/>
              <w:rPr>
                <w:b/>
              </w:rPr>
            </w:pPr>
            <w:r>
              <w:t>Robynne</w:t>
            </w:r>
            <w:r>
              <w:rPr>
                <w:spacing w:val="-6"/>
              </w:rPr>
              <w:t xml:space="preserve"> </w:t>
            </w:r>
            <w:r>
              <w:t>Mitchell</w:t>
            </w:r>
            <w:r>
              <w:rPr>
                <w:spacing w:val="-5"/>
              </w:rPr>
              <w:t xml:space="preserve"> </w:t>
            </w:r>
            <w:r>
              <w:rPr>
                <w:b/>
                <w:spacing w:val="-2"/>
              </w:rPr>
              <w:t>(Proxy)</w:t>
            </w:r>
          </w:p>
        </w:tc>
        <w:tc>
          <w:tcPr>
            <w:tcW w:w="6662" w:type="dxa"/>
          </w:tcPr>
          <w:p w14:paraId="7B5A5731" w14:textId="77777777" w:rsidR="009F0E92" w:rsidRDefault="006955F9">
            <w:pPr>
              <w:pStyle w:val="TableParagraph"/>
              <w:spacing w:before="16"/>
            </w:pPr>
            <w:r>
              <w:t>Australian</w:t>
            </w:r>
            <w:r>
              <w:rPr>
                <w:spacing w:val="-5"/>
              </w:rPr>
              <w:t xml:space="preserve"> </w:t>
            </w:r>
            <w:r>
              <w:t>War</w:t>
            </w:r>
            <w:r>
              <w:rPr>
                <w:spacing w:val="-6"/>
              </w:rPr>
              <w:t xml:space="preserve"> </w:t>
            </w:r>
            <w:r>
              <w:t>Widows</w:t>
            </w:r>
            <w:r>
              <w:rPr>
                <w:spacing w:val="-3"/>
              </w:rPr>
              <w:t xml:space="preserve"> </w:t>
            </w:r>
            <w:r>
              <w:rPr>
                <w:spacing w:val="-5"/>
              </w:rPr>
              <w:t>Inc</w:t>
            </w:r>
          </w:p>
        </w:tc>
      </w:tr>
      <w:tr w:rsidR="009F0E92" w14:paraId="2C66E8DF" w14:textId="77777777">
        <w:trPr>
          <w:trHeight w:val="340"/>
        </w:trPr>
        <w:tc>
          <w:tcPr>
            <w:tcW w:w="4248" w:type="dxa"/>
          </w:tcPr>
          <w:p w14:paraId="6CE390F0" w14:textId="77777777" w:rsidR="009F0E92" w:rsidRDefault="006955F9">
            <w:pPr>
              <w:pStyle w:val="TableParagraph"/>
            </w:pPr>
            <w:r>
              <w:t>Charlotte</w:t>
            </w:r>
            <w:r>
              <w:rPr>
                <w:spacing w:val="-7"/>
              </w:rPr>
              <w:t xml:space="preserve"> </w:t>
            </w:r>
            <w:r>
              <w:rPr>
                <w:spacing w:val="-4"/>
              </w:rPr>
              <w:t>Webb</w:t>
            </w:r>
          </w:p>
        </w:tc>
        <w:tc>
          <w:tcPr>
            <w:tcW w:w="6662" w:type="dxa"/>
          </w:tcPr>
          <w:p w14:paraId="713C2BBD" w14:textId="77777777" w:rsidR="009F0E92" w:rsidRDefault="006955F9">
            <w:pPr>
              <w:pStyle w:val="TableParagraph"/>
            </w:pPr>
            <w:r>
              <w:t>Defence</w:t>
            </w:r>
            <w:r>
              <w:rPr>
                <w:spacing w:val="-5"/>
              </w:rPr>
              <w:t xml:space="preserve"> </w:t>
            </w:r>
            <w:r>
              <w:t>Families</w:t>
            </w:r>
            <w:r>
              <w:rPr>
                <w:spacing w:val="-7"/>
              </w:rPr>
              <w:t xml:space="preserve"> </w:t>
            </w:r>
            <w:r>
              <w:rPr>
                <w:spacing w:val="-2"/>
              </w:rPr>
              <w:t>Australia</w:t>
            </w:r>
          </w:p>
        </w:tc>
      </w:tr>
      <w:tr w:rsidR="009F0E92" w14:paraId="38CC6E7A" w14:textId="77777777">
        <w:trPr>
          <w:trHeight w:val="340"/>
        </w:trPr>
        <w:tc>
          <w:tcPr>
            <w:tcW w:w="4248" w:type="dxa"/>
          </w:tcPr>
          <w:p w14:paraId="03008C8E" w14:textId="77777777" w:rsidR="009F0E92" w:rsidRDefault="006955F9">
            <w:pPr>
              <w:pStyle w:val="TableParagraph"/>
            </w:pPr>
            <w:r>
              <w:t>Del</w:t>
            </w:r>
            <w:r>
              <w:rPr>
                <w:spacing w:val="-4"/>
              </w:rPr>
              <w:t xml:space="preserve"> </w:t>
            </w:r>
            <w:r>
              <w:t>Gaudry</w:t>
            </w:r>
            <w:r>
              <w:rPr>
                <w:spacing w:val="-2"/>
              </w:rPr>
              <w:t xml:space="preserve"> </w:t>
            </w:r>
            <w:r>
              <w:rPr>
                <w:spacing w:val="-5"/>
              </w:rPr>
              <w:t>CSC</w:t>
            </w:r>
          </w:p>
        </w:tc>
        <w:tc>
          <w:tcPr>
            <w:tcW w:w="6662" w:type="dxa"/>
          </w:tcPr>
          <w:p w14:paraId="471CD962" w14:textId="77777777" w:rsidR="009F0E92" w:rsidRDefault="006955F9">
            <w:pPr>
              <w:pStyle w:val="TableParagraph"/>
            </w:pPr>
            <w:r>
              <w:t>Defence</w:t>
            </w:r>
            <w:r>
              <w:rPr>
                <w:spacing w:val="-5"/>
              </w:rPr>
              <w:t xml:space="preserve"> </w:t>
            </w:r>
            <w:r>
              <w:t>Force</w:t>
            </w:r>
            <w:r>
              <w:rPr>
                <w:spacing w:val="-6"/>
              </w:rPr>
              <w:t xml:space="preserve"> </w:t>
            </w:r>
            <w:r>
              <w:t>Welfare</w:t>
            </w:r>
            <w:r>
              <w:rPr>
                <w:spacing w:val="-4"/>
              </w:rPr>
              <w:t xml:space="preserve"> </w:t>
            </w:r>
            <w:r>
              <w:rPr>
                <w:spacing w:val="-2"/>
              </w:rPr>
              <w:t>Association</w:t>
            </w:r>
          </w:p>
        </w:tc>
      </w:tr>
      <w:tr w:rsidR="009F0E92" w14:paraId="3F5263A2" w14:textId="77777777">
        <w:trPr>
          <w:trHeight w:val="340"/>
        </w:trPr>
        <w:tc>
          <w:tcPr>
            <w:tcW w:w="4248" w:type="dxa"/>
          </w:tcPr>
          <w:p w14:paraId="15B7220E" w14:textId="77777777" w:rsidR="009F0E92" w:rsidRDefault="006955F9">
            <w:pPr>
              <w:pStyle w:val="TableParagraph"/>
            </w:pPr>
            <w:r>
              <w:t>RADM</w:t>
            </w:r>
            <w:r>
              <w:rPr>
                <w:spacing w:val="-4"/>
              </w:rPr>
              <w:t xml:space="preserve"> </w:t>
            </w:r>
            <w:r>
              <w:t>Letitia</w:t>
            </w:r>
            <w:r>
              <w:rPr>
                <w:spacing w:val="-5"/>
              </w:rPr>
              <w:t xml:space="preserve"> </w:t>
            </w:r>
            <w:r>
              <w:t>van</w:t>
            </w:r>
            <w:r>
              <w:rPr>
                <w:spacing w:val="-3"/>
              </w:rPr>
              <w:t xml:space="preserve"> </w:t>
            </w:r>
            <w:r>
              <w:t>Stralen</w:t>
            </w:r>
            <w:r>
              <w:rPr>
                <w:spacing w:val="-4"/>
              </w:rPr>
              <w:t xml:space="preserve"> </w:t>
            </w:r>
            <w:r>
              <w:t>AM</w:t>
            </w:r>
            <w:r>
              <w:rPr>
                <w:spacing w:val="-2"/>
              </w:rPr>
              <w:t xml:space="preserve"> </w:t>
            </w:r>
            <w:r>
              <w:t>CSC</w:t>
            </w:r>
            <w:r>
              <w:rPr>
                <w:spacing w:val="-4"/>
              </w:rPr>
              <w:t xml:space="preserve"> </w:t>
            </w:r>
            <w:r>
              <w:rPr>
                <w:spacing w:val="-5"/>
              </w:rPr>
              <w:t>RAN</w:t>
            </w:r>
          </w:p>
        </w:tc>
        <w:tc>
          <w:tcPr>
            <w:tcW w:w="6662" w:type="dxa"/>
          </w:tcPr>
          <w:p w14:paraId="2DA21D7F" w14:textId="77777777" w:rsidR="009F0E92" w:rsidRDefault="006955F9">
            <w:pPr>
              <w:pStyle w:val="TableParagraph"/>
            </w:pPr>
            <w:r>
              <w:t>Defence</w:t>
            </w:r>
            <w:r>
              <w:rPr>
                <w:spacing w:val="-8"/>
              </w:rPr>
              <w:t xml:space="preserve"> </w:t>
            </w:r>
            <w:r>
              <w:t>People</w:t>
            </w:r>
            <w:r>
              <w:rPr>
                <w:spacing w:val="-2"/>
              </w:rPr>
              <w:t xml:space="preserve"> </w:t>
            </w:r>
            <w:r>
              <w:rPr>
                <w:spacing w:val="-4"/>
              </w:rPr>
              <w:t>Group</w:t>
            </w:r>
          </w:p>
        </w:tc>
      </w:tr>
      <w:tr w:rsidR="009F0E92" w14:paraId="1733EE9D" w14:textId="77777777">
        <w:trPr>
          <w:trHeight w:val="340"/>
        </w:trPr>
        <w:tc>
          <w:tcPr>
            <w:tcW w:w="4248" w:type="dxa"/>
          </w:tcPr>
          <w:p w14:paraId="56C5172A" w14:textId="77777777" w:rsidR="009F0E92" w:rsidRDefault="006955F9">
            <w:pPr>
              <w:pStyle w:val="TableParagraph"/>
            </w:pPr>
            <w:r>
              <w:t>BRIG</w:t>
            </w:r>
            <w:r>
              <w:rPr>
                <w:spacing w:val="-4"/>
              </w:rPr>
              <w:t xml:space="preserve"> </w:t>
            </w:r>
            <w:r>
              <w:t>Michael</w:t>
            </w:r>
            <w:r>
              <w:rPr>
                <w:spacing w:val="-4"/>
              </w:rPr>
              <w:t xml:space="preserve"> </w:t>
            </w:r>
            <w:r>
              <w:t>Annett</w:t>
            </w:r>
            <w:r>
              <w:rPr>
                <w:spacing w:val="-3"/>
              </w:rPr>
              <w:t xml:space="preserve"> </w:t>
            </w:r>
            <w:r>
              <w:rPr>
                <w:spacing w:val="-5"/>
              </w:rPr>
              <w:t>CSC</w:t>
            </w:r>
          </w:p>
        </w:tc>
        <w:tc>
          <w:tcPr>
            <w:tcW w:w="6662" w:type="dxa"/>
          </w:tcPr>
          <w:p w14:paraId="621693E0" w14:textId="77777777" w:rsidR="009F0E92" w:rsidRDefault="006955F9">
            <w:pPr>
              <w:pStyle w:val="TableParagraph"/>
            </w:pPr>
            <w:r>
              <w:t>Defence</w:t>
            </w:r>
            <w:r>
              <w:rPr>
                <w:spacing w:val="-5"/>
              </w:rPr>
              <w:t xml:space="preserve"> </w:t>
            </w:r>
            <w:r>
              <w:t>Reserves</w:t>
            </w:r>
            <w:r>
              <w:rPr>
                <w:spacing w:val="-6"/>
              </w:rPr>
              <w:t xml:space="preserve"> </w:t>
            </w:r>
            <w:r>
              <w:rPr>
                <w:spacing w:val="-2"/>
              </w:rPr>
              <w:t>Association</w:t>
            </w:r>
          </w:p>
        </w:tc>
      </w:tr>
      <w:tr w:rsidR="009F0E92" w14:paraId="7FBB0B85" w14:textId="77777777">
        <w:trPr>
          <w:trHeight w:val="338"/>
        </w:trPr>
        <w:tc>
          <w:tcPr>
            <w:tcW w:w="4248" w:type="dxa"/>
          </w:tcPr>
          <w:p w14:paraId="3E55C8A3" w14:textId="77777777" w:rsidR="009F0E92" w:rsidRDefault="006955F9">
            <w:pPr>
              <w:pStyle w:val="TableParagraph"/>
              <w:spacing w:before="32"/>
            </w:pPr>
            <w:r>
              <w:t>Legatee</w:t>
            </w:r>
            <w:r>
              <w:rPr>
                <w:spacing w:val="-4"/>
              </w:rPr>
              <w:t xml:space="preserve"> </w:t>
            </w:r>
            <w:r>
              <w:t>Mark</w:t>
            </w:r>
            <w:r>
              <w:rPr>
                <w:spacing w:val="-4"/>
              </w:rPr>
              <w:t xml:space="preserve"> </w:t>
            </w:r>
            <w:r>
              <w:t>Lax</w:t>
            </w:r>
            <w:r>
              <w:rPr>
                <w:spacing w:val="-4"/>
              </w:rPr>
              <w:t xml:space="preserve"> </w:t>
            </w:r>
            <w:r>
              <w:t>OAM</w:t>
            </w:r>
            <w:r>
              <w:rPr>
                <w:spacing w:val="-3"/>
              </w:rPr>
              <w:t xml:space="preserve"> </w:t>
            </w:r>
            <w:r>
              <w:rPr>
                <w:spacing w:val="-5"/>
              </w:rPr>
              <w:t>CSC</w:t>
            </w:r>
          </w:p>
        </w:tc>
        <w:tc>
          <w:tcPr>
            <w:tcW w:w="6662" w:type="dxa"/>
          </w:tcPr>
          <w:p w14:paraId="7BFEF99E" w14:textId="77777777" w:rsidR="009F0E92" w:rsidRDefault="006955F9">
            <w:pPr>
              <w:pStyle w:val="TableParagraph"/>
              <w:spacing w:before="32"/>
            </w:pPr>
            <w:r>
              <w:t>Legacy</w:t>
            </w:r>
            <w:r>
              <w:rPr>
                <w:spacing w:val="-5"/>
              </w:rPr>
              <w:t xml:space="preserve"> </w:t>
            </w:r>
            <w:r>
              <w:t>Australia</w:t>
            </w:r>
            <w:r>
              <w:rPr>
                <w:spacing w:val="-5"/>
              </w:rPr>
              <w:t xml:space="preserve"> Inc</w:t>
            </w:r>
          </w:p>
        </w:tc>
      </w:tr>
      <w:tr w:rsidR="009F0E92" w14:paraId="3B4403EB" w14:textId="77777777">
        <w:trPr>
          <w:trHeight w:val="340"/>
        </w:trPr>
        <w:tc>
          <w:tcPr>
            <w:tcW w:w="4248" w:type="dxa"/>
          </w:tcPr>
          <w:p w14:paraId="45B5E786" w14:textId="77777777" w:rsidR="009F0E92" w:rsidRDefault="006955F9">
            <w:pPr>
              <w:pStyle w:val="TableParagraph"/>
              <w:rPr>
                <w:b/>
              </w:rPr>
            </w:pPr>
            <w:r>
              <w:t>Isaac</w:t>
            </w:r>
            <w:r>
              <w:rPr>
                <w:spacing w:val="-3"/>
              </w:rPr>
              <w:t xml:space="preserve"> </w:t>
            </w:r>
            <w:r>
              <w:t>Seidi</w:t>
            </w:r>
            <w:r>
              <w:rPr>
                <w:spacing w:val="-3"/>
              </w:rPr>
              <w:t xml:space="preserve"> </w:t>
            </w:r>
            <w:r>
              <w:rPr>
                <w:b/>
                <w:spacing w:val="-2"/>
              </w:rPr>
              <w:t>(Proxy)</w:t>
            </w:r>
          </w:p>
        </w:tc>
        <w:tc>
          <w:tcPr>
            <w:tcW w:w="6662" w:type="dxa"/>
          </w:tcPr>
          <w:p w14:paraId="6E7FE368" w14:textId="77777777" w:rsidR="009F0E92" w:rsidRDefault="006955F9">
            <w:pPr>
              <w:pStyle w:val="TableParagraph"/>
            </w:pPr>
            <w:r>
              <w:t>MRCC</w:t>
            </w:r>
            <w:r>
              <w:rPr>
                <w:spacing w:val="-6"/>
              </w:rPr>
              <w:t xml:space="preserve"> </w:t>
            </w:r>
            <w:r>
              <w:t>Member,</w:t>
            </w:r>
            <w:r>
              <w:rPr>
                <w:spacing w:val="-3"/>
              </w:rPr>
              <w:t xml:space="preserve"> </w:t>
            </w:r>
            <w:r>
              <w:t>Department</w:t>
            </w:r>
            <w:r>
              <w:rPr>
                <w:spacing w:val="-3"/>
              </w:rPr>
              <w:t xml:space="preserve"> </w:t>
            </w:r>
            <w:r>
              <w:t>of</w:t>
            </w:r>
            <w:r>
              <w:rPr>
                <w:spacing w:val="-6"/>
              </w:rPr>
              <w:t xml:space="preserve"> </w:t>
            </w:r>
            <w:r>
              <w:rPr>
                <w:spacing w:val="-2"/>
              </w:rPr>
              <w:t>Defence</w:t>
            </w:r>
          </w:p>
        </w:tc>
      </w:tr>
      <w:tr w:rsidR="009F0E92" w14:paraId="79D547C4" w14:textId="77777777">
        <w:trPr>
          <w:trHeight w:val="340"/>
        </w:trPr>
        <w:tc>
          <w:tcPr>
            <w:tcW w:w="4248" w:type="dxa"/>
          </w:tcPr>
          <w:p w14:paraId="3B572105" w14:textId="77777777" w:rsidR="009F0E92" w:rsidRDefault="006955F9">
            <w:pPr>
              <w:pStyle w:val="TableParagraph"/>
            </w:pPr>
            <w:r>
              <w:t>Peter</w:t>
            </w:r>
            <w:r>
              <w:rPr>
                <w:spacing w:val="-3"/>
              </w:rPr>
              <w:t xml:space="preserve"> </w:t>
            </w:r>
            <w:r>
              <w:t>Tinley</w:t>
            </w:r>
            <w:r>
              <w:rPr>
                <w:spacing w:val="-2"/>
              </w:rPr>
              <w:t xml:space="preserve"> </w:t>
            </w:r>
            <w:r>
              <w:rPr>
                <w:spacing w:val="-5"/>
              </w:rPr>
              <w:t>AM</w:t>
            </w:r>
          </w:p>
        </w:tc>
        <w:tc>
          <w:tcPr>
            <w:tcW w:w="6662" w:type="dxa"/>
          </w:tcPr>
          <w:p w14:paraId="189A7DB5" w14:textId="77777777" w:rsidR="009F0E92" w:rsidRDefault="006955F9">
            <w:pPr>
              <w:pStyle w:val="TableParagraph"/>
              <w:spacing w:before="16"/>
            </w:pPr>
            <w:r>
              <w:t>Returned</w:t>
            </w:r>
            <w:r>
              <w:rPr>
                <w:spacing w:val="-5"/>
              </w:rPr>
              <w:t xml:space="preserve"> </w:t>
            </w:r>
            <w:r>
              <w:t>and</w:t>
            </w:r>
            <w:r>
              <w:rPr>
                <w:spacing w:val="-4"/>
              </w:rPr>
              <w:t xml:space="preserve"> </w:t>
            </w:r>
            <w:r>
              <w:t>Services</w:t>
            </w:r>
            <w:r>
              <w:rPr>
                <w:spacing w:val="-5"/>
              </w:rPr>
              <w:t xml:space="preserve"> </w:t>
            </w:r>
            <w:r>
              <w:t>League</w:t>
            </w:r>
            <w:r>
              <w:rPr>
                <w:spacing w:val="-2"/>
              </w:rPr>
              <w:t xml:space="preserve"> </w:t>
            </w:r>
            <w:r>
              <w:t>of</w:t>
            </w:r>
            <w:r>
              <w:rPr>
                <w:spacing w:val="-3"/>
              </w:rPr>
              <w:t xml:space="preserve"> </w:t>
            </w:r>
            <w:r>
              <w:rPr>
                <w:spacing w:val="-2"/>
              </w:rPr>
              <w:t>Australia</w:t>
            </w:r>
          </w:p>
        </w:tc>
      </w:tr>
      <w:tr w:rsidR="009F0E92" w14:paraId="32EEBFFB" w14:textId="77777777">
        <w:trPr>
          <w:trHeight w:val="340"/>
        </w:trPr>
        <w:tc>
          <w:tcPr>
            <w:tcW w:w="4248" w:type="dxa"/>
          </w:tcPr>
          <w:p w14:paraId="062F2131" w14:textId="77777777" w:rsidR="009F0E92" w:rsidRDefault="006955F9">
            <w:pPr>
              <w:pStyle w:val="TableParagraph"/>
            </w:pPr>
            <w:r>
              <w:t>Michael</w:t>
            </w:r>
            <w:r>
              <w:rPr>
                <w:spacing w:val="-5"/>
              </w:rPr>
              <w:t xml:space="preserve"> </w:t>
            </w:r>
            <w:r>
              <w:t>von</w:t>
            </w:r>
            <w:r>
              <w:rPr>
                <w:spacing w:val="-3"/>
              </w:rPr>
              <w:t xml:space="preserve"> </w:t>
            </w:r>
            <w:r>
              <w:t>Berg</w:t>
            </w:r>
            <w:r>
              <w:rPr>
                <w:spacing w:val="-4"/>
              </w:rPr>
              <w:t xml:space="preserve"> </w:t>
            </w:r>
            <w:r>
              <w:t>MC</w:t>
            </w:r>
            <w:r>
              <w:rPr>
                <w:spacing w:val="-3"/>
              </w:rPr>
              <w:t xml:space="preserve"> </w:t>
            </w:r>
            <w:r>
              <w:rPr>
                <w:spacing w:val="-5"/>
              </w:rPr>
              <w:t>OAM</w:t>
            </w:r>
          </w:p>
        </w:tc>
        <w:tc>
          <w:tcPr>
            <w:tcW w:w="6662" w:type="dxa"/>
          </w:tcPr>
          <w:p w14:paraId="5919195C" w14:textId="77777777" w:rsidR="009F0E92" w:rsidRDefault="006955F9">
            <w:pPr>
              <w:pStyle w:val="TableParagraph"/>
            </w:pPr>
            <w:r>
              <w:t>Royal</w:t>
            </w:r>
            <w:r>
              <w:rPr>
                <w:spacing w:val="-8"/>
              </w:rPr>
              <w:t xml:space="preserve"> </w:t>
            </w:r>
            <w:r>
              <w:t>Australian</w:t>
            </w:r>
            <w:r>
              <w:rPr>
                <w:spacing w:val="-6"/>
              </w:rPr>
              <w:t xml:space="preserve"> </w:t>
            </w:r>
            <w:r>
              <w:t>Regiment</w:t>
            </w:r>
            <w:r>
              <w:rPr>
                <w:spacing w:val="-7"/>
              </w:rPr>
              <w:t xml:space="preserve"> </w:t>
            </w:r>
            <w:r>
              <w:rPr>
                <w:spacing w:val="-2"/>
              </w:rPr>
              <w:t>Corporation</w:t>
            </w:r>
          </w:p>
        </w:tc>
      </w:tr>
      <w:tr w:rsidR="009F0E92" w14:paraId="2BB871CC" w14:textId="77777777">
        <w:trPr>
          <w:trHeight w:val="340"/>
        </w:trPr>
        <w:tc>
          <w:tcPr>
            <w:tcW w:w="4248" w:type="dxa"/>
          </w:tcPr>
          <w:p w14:paraId="0C47C6B2" w14:textId="77777777" w:rsidR="009F0E92" w:rsidRDefault="006955F9">
            <w:pPr>
              <w:pStyle w:val="TableParagraph"/>
            </w:pPr>
            <w:r>
              <w:t>Paul</w:t>
            </w:r>
            <w:r>
              <w:rPr>
                <w:spacing w:val="-3"/>
              </w:rPr>
              <w:t xml:space="preserve"> </w:t>
            </w:r>
            <w:r>
              <w:t>Singer</w:t>
            </w:r>
            <w:r>
              <w:rPr>
                <w:spacing w:val="-2"/>
              </w:rPr>
              <w:t xml:space="preserve"> </w:t>
            </w:r>
            <w:r>
              <w:rPr>
                <w:spacing w:val="-5"/>
              </w:rPr>
              <w:t>CVO</w:t>
            </w:r>
          </w:p>
        </w:tc>
        <w:tc>
          <w:tcPr>
            <w:tcW w:w="6662" w:type="dxa"/>
          </w:tcPr>
          <w:p w14:paraId="389E4B38" w14:textId="77777777" w:rsidR="009F0E92" w:rsidRDefault="006955F9">
            <w:pPr>
              <w:pStyle w:val="TableParagraph"/>
            </w:pPr>
            <w:r>
              <w:t>Soldier</w:t>
            </w:r>
            <w:r>
              <w:rPr>
                <w:spacing w:val="-3"/>
              </w:rPr>
              <w:t xml:space="preserve"> </w:t>
            </w:r>
            <w:r>
              <w:rPr>
                <w:spacing w:val="-5"/>
              </w:rPr>
              <w:t>On</w:t>
            </w:r>
          </w:p>
        </w:tc>
      </w:tr>
      <w:tr w:rsidR="009F0E92" w14:paraId="3F01C6B3" w14:textId="77777777">
        <w:trPr>
          <w:trHeight w:val="340"/>
        </w:trPr>
        <w:tc>
          <w:tcPr>
            <w:tcW w:w="4248" w:type="dxa"/>
          </w:tcPr>
          <w:p w14:paraId="5DF25967" w14:textId="77777777" w:rsidR="009F0E92" w:rsidRDefault="006955F9">
            <w:pPr>
              <w:pStyle w:val="TableParagraph"/>
            </w:pPr>
            <w:r>
              <w:t>Beverley</w:t>
            </w:r>
            <w:r>
              <w:rPr>
                <w:spacing w:val="-6"/>
              </w:rPr>
              <w:t xml:space="preserve"> </w:t>
            </w:r>
            <w:r>
              <w:rPr>
                <w:spacing w:val="-2"/>
              </w:rPr>
              <w:t>Benporath</w:t>
            </w:r>
          </w:p>
        </w:tc>
        <w:tc>
          <w:tcPr>
            <w:tcW w:w="6662" w:type="dxa"/>
          </w:tcPr>
          <w:p w14:paraId="355CAA65" w14:textId="77777777" w:rsidR="009F0E92" w:rsidRDefault="006955F9">
            <w:pPr>
              <w:pStyle w:val="TableParagraph"/>
              <w:spacing w:before="13"/>
            </w:pPr>
            <w:r>
              <w:t>The</w:t>
            </w:r>
            <w:r>
              <w:rPr>
                <w:spacing w:val="-3"/>
              </w:rPr>
              <w:t xml:space="preserve"> </w:t>
            </w:r>
            <w:r>
              <w:t>Partners</w:t>
            </w:r>
            <w:r>
              <w:rPr>
                <w:spacing w:val="-6"/>
              </w:rPr>
              <w:t xml:space="preserve"> </w:t>
            </w:r>
            <w:r>
              <w:t>of</w:t>
            </w:r>
            <w:r>
              <w:rPr>
                <w:spacing w:val="-5"/>
              </w:rPr>
              <w:t xml:space="preserve"> </w:t>
            </w:r>
            <w:r>
              <w:t>Veterans</w:t>
            </w:r>
            <w:r>
              <w:rPr>
                <w:spacing w:val="-4"/>
              </w:rPr>
              <w:t xml:space="preserve"> </w:t>
            </w:r>
            <w:r>
              <w:t>Association</w:t>
            </w:r>
            <w:r>
              <w:rPr>
                <w:spacing w:val="-6"/>
              </w:rPr>
              <w:t xml:space="preserve"> </w:t>
            </w:r>
            <w:r>
              <w:t>of</w:t>
            </w:r>
            <w:r>
              <w:rPr>
                <w:spacing w:val="-4"/>
              </w:rPr>
              <w:t xml:space="preserve"> </w:t>
            </w:r>
            <w:r>
              <w:t>Australia</w:t>
            </w:r>
            <w:r>
              <w:rPr>
                <w:spacing w:val="-3"/>
              </w:rPr>
              <w:t xml:space="preserve"> </w:t>
            </w:r>
            <w:r>
              <w:rPr>
                <w:spacing w:val="-5"/>
              </w:rPr>
              <w:t>Inc</w:t>
            </w:r>
          </w:p>
        </w:tc>
      </w:tr>
      <w:tr w:rsidR="009F0E92" w14:paraId="3FA65A5C" w14:textId="77777777">
        <w:trPr>
          <w:trHeight w:val="337"/>
        </w:trPr>
        <w:tc>
          <w:tcPr>
            <w:tcW w:w="4248" w:type="dxa"/>
          </w:tcPr>
          <w:p w14:paraId="42308AFB" w14:textId="77777777" w:rsidR="009F0E92" w:rsidRDefault="006955F9">
            <w:pPr>
              <w:pStyle w:val="TableParagraph"/>
              <w:spacing w:before="32"/>
              <w:rPr>
                <w:b/>
              </w:rPr>
            </w:pPr>
            <w:r>
              <w:t>Scott</w:t>
            </w:r>
            <w:r>
              <w:rPr>
                <w:spacing w:val="-7"/>
              </w:rPr>
              <w:t xml:space="preserve"> </w:t>
            </w:r>
            <w:r>
              <w:t>Jeffrey</w:t>
            </w:r>
            <w:r>
              <w:rPr>
                <w:spacing w:val="-1"/>
              </w:rPr>
              <w:t xml:space="preserve"> </w:t>
            </w:r>
            <w:r>
              <w:rPr>
                <w:b/>
                <w:spacing w:val="-2"/>
              </w:rPr>
              <w:t>(Virtual)</w:t>
            </w:r>
          </w:p>
        </w:tc>
        <w:tc>
          <w:tcPr>
            <w:tcW w:w="6662" w:type="dxa"/>
          </w:tcPr>
          <w:p w14:paraId="5B50A3BC" w14:textId="77777777" w:rsidR="009F0E92" w:rsidRDefault="006955F9">
            <w:pPr>
              <w:pStyle w:val="TableParagraph"/>
              <w:spacing w:before="13"/>
            </w:pPr>
            <w:r>
              <w:t>TPI</w:t>
            </w:r>
            <w:r>
              <w:rPr>
                <w:spacing w:val="-7"/>
              </w:rPr>
              <w:t xml:space="preserve"> </w:t>
            </w:r>
            <w:r>
              <w:t>Federation</w:t>
            </w:r>
            <w:r>
              <w:rPr>
                <w:spacing w:val="-4"/>
              </w:rPr>
              <w:t xml:space="preserve"> </w:t>
            </w:r>
            <w:r>
              <w:rPr>
                <w:spacing w:val="-2"/>
              </w:rPr>
              <w:t>Australia</w:t>
            </w:r>
          </w:p>
        </w:tc>
      </w:tr>
      <w:tr w:rsidR="009F0E92" w14:paraId="024AF471" w14:textId="77777777">
        <w:trPr>
          <w:trHeight w:val="340"/>
        </w:trPr>
        <w:tc>
          <w:tcPr>
            <w:tcW w:w="4248" w:type="dxa"/>
          </w:tcPr>
          <w:p w14:paraId="6BE546F2" w14:textId="77777777" w:rsidR="009F0E92" w:rsidRDefault="006955F9">
            <w:pPr>
              <w:pStyle w:val="TableParagraph"/>
            </w:pPr>
            <w:r>
              <w:t>Maxwell</w:t>
            </w:r>
            <w:r>
              <w:rPr>
                <w:spacing w:val="-4"/>
              </w:rPr>
              <w:t xml:space="preserve"> Ball</w:t>
            </w:r>
          </w:p>
        </w:tc>
        <w:tc>
          <w:tcPr>
            <w:tcW w:w="6662" w:type="dxa"/>
          </w:tcPr>
          <w:p w14:paraId="55DFB5B6" w14:textId="77777777" w:rsidR="009F0E92" w:rsidRDefault="006955F9">
            <w:pPr>
              <w:pStyle w:val="TableParagraph"/>
              <w:spacing w:before="16"/>
            </w:pPr>
            <w:r>
              <w:t>Vietnam</w:t>
            </w:r>
            <w:r>
              <w:rPr>
                <w:spacing w:val="-5"/>
              </w:rPr>
              <w:t xml:space="preserve"> </w:t>
            </w:r>
            <w:r>
              <w:t>Veterans</w:t>
            </w:r>
            <w:r>
              <w:rPr>
                <w:spacing w:val="-5"/>
              </w:rPr>
              <w:t xml:space="preserve"> </w:t>
            </w:r>
            <w:r>
              <w:t>Association</w:t>
            </w:r>
            <w:r>
              <w:rPr>
                <w:spacing w:val="-5"/>
              </w:rPr>
              <w:t xml:space="preserve"> </w:t>
            </w:r>
            <w:r>
              <w:t>of</w:t>
            </w:r>
            <w:r>
              <w:rPr>
                <w:spacing w:val="-5"/>
              </w:rPr>
              <w:t xml:space="preserve"> </w:t>
            </w:r>
            <w:r>
              <w:rPr>
                <w:spacing w:val="-2"/>
              </w:rPr>
              <w:t>Australia</w:t>
            </w:r>
          </w:p>
        </w:tc>
      </w:tr>
      <w:tr w:rsidR="009F0E92" w14:paraId="20D3941C" w14:textId="77777777">
        <w:trPr>
          <w:trHeight w:val="340"/>
        </w:trPr>
        <w:tc>
          <w:tcPr>
            <w:tcW w:w="4248" w:type="dxa"/>
          </w:tcPr>
          <w:p w14:paraId="1090470E" w14:textId="77777777" w:rsidR="009F0E92" w:rsidRDefault="006955F9">
            <w:pPr>
              <w:pStyle w:val="TableParagraph"/>
            </w:pPr>
            <w:r>
              <w:t>William</w:t>
            </w:r>
            <w:r>
              <w:rPr>
                <w:spacing w:val="-6"/>
              </w:rPr>
              <w:t xml:space="preserve"> </w:t>
            </w:r>
            <w:r>
              <w:t>Roberts</w:t>
            </w:r>
            <w:r>
              <w:rPr>
                <w:spacing w:val="-6"/>
              </w:rPr>
              <w:t xml:space="preserve"> </w:t>
            </w:r>
            <w:r>
              <w:rPr>
                <w:spacing w:val="-5"/>
              </w:rPr>
              <w:t>OAM</w:t>
            </w:r>
          </w:p>
        </w:tc>
        <w:tc>
          <w:tcPr>
            <w:tcW w:w="6662" w:type="dxa"/>
          </w:tcPr>
          <w:p w14:paraId="0A0299D1" w14:textId="77777777" w:rsidR="009F0E92" w:rsidRDefault="006955F9">
            <w:pPr>
              <w:pStyle w:val="TableParagraph"/>
            </w:pPr>
            <w:r>
              <w:t>Vietnam</w:t>
            </w:r>
            <w:r>
              <w:rPr>
                <w:spacing w:val="-6"/>
              </w:rPr>
              <w:t xml:space="preserve"> </w:t>
            </w:r>
            <w:r>
              <w:t>Veterans’</w:t>
            </w:r>
            <w:r>
              <w:rPr>
                <w:spacing w:val="-5"/>
              </w:rPr>
              <w:t xml:space="preserve"> </w:t>
            </w:r>
            <w:r>
              <w:t>Federation</w:t>
            </w:r>
            <w:r>
              <w:rPr>
                <w:spacing w:val="-5"/>
              </w:rPr>
              <w:t xml:space="preserve"> </w:t>
            </w:r>
            <w:r>
              <w:t>of</w:t>
            </w:r>
            <w:r>
              <w:rPr>
                <w:spacing w:val="-6"/>
              </w:rPr>
              <w:t xml:space="preserve"> </w:t>
            </w:r>
            <w:r>
              <w:rPr>
                <w:spacing w:val="-2"/>
              </w:rPr>
              <w:t>Australia</w:t>
            </w:r>
          </w:p>
        </w:tc>
      </w:tr>
      <w:tr w:rsidR="009F0E92" w14:paraId="4CCA66A7" w14:textId="77777777">
        <w:trPr>
          <w:trHeight w:val="340"/>
        </w:trPr>
        <w:tc>
          <w:tcPr>
            <w:tcW w:w="4248" w:type="dxa"/>
          </w:tcPr>
          <w:p w14:paraId="6FE5BDF3" w14:textId="77777777" w:rsidR="009F0E92" w:rsidRDefault="006955F9">
            <w:pPr>
              <w:pStyle w:val="TableParagraph"/>
            </w:pPr>
            <w:r>
              <w:t>Llani</w:t>
            </w:r>
            <w:r>
              <w:rPr>
                <w:spacing w:val="-5"/>
              </w:rPr>
              <w:t xml:space="preserve"> </w:t>
            </w:r>
            <w:r>
              <w:rPr>
                <w:spacing w:val="-2"/>
              </w:rPr>
              <w:t>Kennealy</w:t>
            </w:r>
          </w:p>
        </w:tc>
        <w:tc>
          <w:tcPr>
            <w:tcW w:w="6662" w:type="dxa"/>
          </w:tcPr>
          <w:p w14:paraId="5BB513EE" w14:textId="77777777" w:rsidR="009F0E92" w:rsidRDefault="006955F9">
            <w:pPr>
              <w:pStyle w:val="TableParagraph"/>
            </w:pPr>
            <w:r>
              <w:t>Women</w:t>
            </w:r>
            <w:r>
              <w:rPr>
                <w:spacing w:val="-6"/>
              </w:rPr>
              <w:t xml:space="preserve"> </w:t>
            </w:r>
            <w:r>
              <w:t>Veterans</w:t>
            </w:r>
            <w:r>
              <w:rPr>
                <w:spacing w:val="-6"/>
              </w:rPr>
              <w:t xml:space="preserve"> </w:t>
            </w:r>
            <w:r>
              <w:t>Australia</w:t>
            </w:r>
            <w:r>
              <w:rPr>
                <w:spacing w:val="-6"/>
              </w:rPr>
              <w:t xml:space="preserve"> </w:t>
            </w:r>
            <w:r>
              <w:rPr>
                <w:spacing w:val="-5"/>
              </w:rPr>
              <w:t>Ltd</w:t>
            </w:r>
          </w:p>
        </w:tc>
      </w:tr>
      <w:tr w:rsidR="009F0E92" w14:paraId="6C60001B" w14:textId="77777777">
        <w:trPr>
          <w:trHeight w:val="340"/>
        </w:trPr>
        <w:tc>
          <w:tcPr>
            <w:tcW w:w="10910" w:type="dxa"/>
            <w:gridSpan w:val="2"/>
            <w:shd w:val="clear" w:color="auto" w:fill="1F487C"/>
          </w:tcPr>
          <w:p w14:paraId="0BD102AB" w14:textId="77777777" w:rsidR="009F0E92" w:rsidRDefault="006955F9">
            <w:pPr>
              <w:pStyle w:val="TableParagraph"/>
              <w:spacing w:before="16"/>
              <w:rPr>
                <w:b/>
              </w:rPr>
            </w:pPr>
            <w:r>
              <w:rPr>
                <w:b/>
                <w:color w:val="FFFFFF"/>
              </w:rPr>
              <w:t>Other</w:t>
            </w:r>
            <w:r>
              <w:rPr>
                <w:b/>
                <w:color w:val="FFFFFF"/>
                <w:spacing w:val="-2"/>
              </w:rPr>
              <w:t xml:space="preserve"> Attendees</w:t>
            </w:r>
          </w:p>
        </w:tc>
      </w:tr>
      <w:tr w:rsidR="009F0E92" w14:paraId="0E2562D6" w14:textId="77777777">
        <w:trPr>
          <w:trHeight w:val="340"/>
        </w:trPr>
        <w:tc>
          <w:tcPr>
            <w:tcW w:w="4248" w:type="dxa"/>
          </w:tcPr>
          <w:p w14:paraId="39F10F89" w14:textId="77777777" w:rsidR="009F0E92" w:rsidRDefault="006955F9">
            <w:pPr>
              <w:pStyle w:val="TableParagraph"/>
              <w:spacing w:before="13"/>
            </w:pPr>
            <w:r>
              <w:t>Alison</w:t>
            </w:r>
            <w:r>
              <w:rPr>
                <w:spacing w:val="-3"/>
              </w:rPr>
              <w:t xml:space="preserve"> </w:t>
            </w:r>
            <w:r>
              <w:rPr>
                <w:spacing w:val="-2"/>
              </w:rPr>
              <w:t>McLaren</w:t>
            </w:r>
          </w:p>
        </w:tc>
        <w:tc>
          <w:tcPr>
            <w:tcW w:w="6662" w:type="dxa"/>
          </w:tcPr>
          <w:p w14:paraId="6FEDBAD5" w14:textId="77777777" w:rsidR="009F0E92" w:rsidRDefault="006955F9">
            <w:pPr>
              <w:pStyle w:val="TableParagraph"/>
            </w:pPr>
            <w:r>
              <w:t>Deputy</w:t>
            </w:r>
            <w:r>
              <w:rPr>
                <w:spacing w:val="-6"/>
              </w:rPr>
              <w:t xml:space="preserve"> </w:t>
            </w:r>
            <w:r>
              <w:t>Secretary</w:t>
            </w:r>
            <w:r>
              <w:rPr>
                <w:spacing w:val="-4"/>
              </w:rPr>
              <w:t xml:space="preserve"> </w:t>
            </w:r>
            <w:r>
              <w:t>Veteran,</w:t>
            </w:r>
            <w:r>
              <w:rPr>
                <w:spacing w:val="-7"/>
              </w:rPr>
              <w:t xml:space="preserve"> </w:t>
            </w:r>
            <w:r>
              <w:t>Family</w:t>
            </w:r>
            <w:r>
              <w:rPr>
                <w:spacing w:val="-5"/>
              </w:rPr>
              <w:t xml:space="preserve"> </w:t>
            </w:r>
            <w:r>
              <w:t>and</w:t>
            </w:r>
            <w:r>
              <w:rPr>
                <w:spacing w:val="-6"/>
              </w:rPr>
              <w:t xml:space="preserve"> </w:t>
            </w:r>
            <w:r>
              <w:t>Stakeholder</w:t>
            </w:r>
            <w:r>
              <w:rPr>
                <w:spacing w:val="-6"/>
              </w:rPr>
              <w:t xml:space="preserve"> </w:t>
            </w:r>
            <w:r>
              <w:rPr>
                <w:spacing w:val="-2"/>
              </w:rPr>
              <w:t>Experience</w:t>
            </w:r>
          </w:p>
        </w:tc>
      </w:tr>
      <w:tr w:rsidR="009F0E92" w14:paraId="27F512E8" w14:textId="77777777">
        <w:trPr>
          <w:trHeight w:val="338"/>
        </w:trPr>
        <w:tc>
          <w:tcPr>
            <w:tcW w:w="4248" w:type="dxa"/>
          </w:tcPr>
          <w:p w14:paraId="4B4D5D1F" w14:textId="77777777" w:rsidR="009F0E92" w:rsidRDefault="006955F9">
            <w:pPr>
              <w:pStyle w:val="TableParagraph"/>
              <w:spacing w:before="13"/>
            </w:pPr>
            <w:r>
              <w:t>Tara</w:t>
            </w:r>
            <w:r>
              <w:rPr>
                <w:spacing w:val="-2"/>
              </w:rPr>
              <w:t xml:space="preserve"> Cavanagh</w:t>
            </w:r>
          </w:p>
        </w:tc>
        <w:tc>
          <w:tcPr>
            <w:tcW w:w="6662" w:type="dxa"/>
          </w:tcPr>
          <w:p w14:paraId="71FA3CA2" w14:textId="77777777" w:rsidR="009F0E92" w:rsidRDefault="006955F9">
            <w:pPr>
              <w:pStyle w:val="TableParagraph"/>
              <w:spacing w:before="32"/>
            </w:pPr>
            <w:r>
              <w:t>A/g</w:t>
            </w:r>
            <w:r>
              <w:rPr>
                <w:spacing w:val="-6"/>
              </w:rPr>
              <w:t xml:space="preserve"> </w:t>
            </w:r>
            <w:r>
              <w:t>Deputy</w:t>
            </w:r>
            <w:r>
              <w:rPr>
                <w:spacing w:val="-3"/>
              </w:rPr>
              <w:t xml:space="preserve"> </w:t>
            </w:r>
            <w:r>
              <w:t>Secretary,</w:t>
            </w:r>
            <w:r>
              <w:rPr>
                <w:spacing w:val="-6"/>
              </w:rPr>
              <w:t xml:space="preserve"> </w:t>
            </w:r>
            <w:r>
              <w:t>Policy</w:t>
            </w:r>
            <w:r>
              <w:rPr>
                <w:spacing w:val="-3"/>
              </w:rPr>
              <w:t xml:space="preserve"> </w:t>
            </w:r>
            <w:r>
              <w:t>and</w:t>
            </w:r>
            <w:r>
              <w:rPr>
                <w:spacing w:val="-5"/>
              </w:rPr>
              <w:t xml:space="preserve"> </w:t>
            </w:r>
            <w:r>
              <w:rPr>
                <w:spacing w:val="-2"/>
              </w:rPr>
              <w:t>Programs</w:t>
            </w:r>
          </w:p>
        </w:tc>
      </w:tr>
      <w:tr w:rsidR="009F0E92" w14:paraId="5911545C" w14:textId="77777777">
        <w:trPr>
          <w:trHeight w:val="340"/>
        </w:trPr>
        <w:tc>
          <w:tcPr>
            <w:tcW w:w="4248" w:type="dxa"/>
          </w:tcPr>
          <w:p w14:paraId="7FE31216" w14:textId="77777777" w:rsidR="009F0E92" w:rsidRDefault="006955F9">
            <w:pPr>
              <w:pStyle w:val="TableParagraph"/>
              <w:spacing w:before="16"/>
            </w:pPr>
            <w:r>
              <w:t>Brenton</w:t>
            </w:r>
            <w:r>
              <w:rPr>
                <w:spacing w:val="-5"/>
              </w:rPr>
              <w:t xml:space="preserve"> </w:t>
            </w:r>
            <w:r>
              <w:rPr>
                <w:spacing w:val="-2"/>
              </w:rPr>
              <w:t>Philp</w:t>
            </w:r>
          </w:p>
        </w:tc>
        <w:tc>
          <w:tcPr>
            <w:tcW w:w="6662" w:type="dxa"/>
          </w:tcPr>
          <w:p w14:paraId="4539E4F5" w14:textId="77777777" w:rsidR="009F0E92" w:rsidRDefault="006955F9">
            <w:pPr>
              <w:pStyle w:val="TableParagraph"/>
            </w:pPr>
            <w:r>
              <w:t>Deputy</w:t>
            </w:r>
            <w:r>
              <w:rPr>
                <w:spacing w:val="-7"/>
              </w:rPr>
              <w:t xml:space="preserve"> </w:t>
            </w:r>
            <w:r>
              <w:t>Secretary,</w:t>
            </w:r>
            <w:r>
              <w:rPr>
                <w:spacing w:val="-5"/>
              </w:rPr>
              <w:t xml:space="preserve"> </w:t>
            </w:r>
            <w:r>
              <w:t>Chief</w:t>
            </w:r>
            <w:r>
              <w:rPr>
                <w:spacing w:val="-7"/>
              </w:rPr>
              <w:t xml:space="preserve"> </w:t>
            </w:r>
            <w:r>
              <w:t>Operating</w:t>
            </w:r>
            <w:r>
              <w:rPr>
                <w:spacing w:val="-6"/>
              </w:rPr>
              <w:t xml:space="preserve"> </w:t>
            </w:r>
            <w:r>
              <w:rPr>
                <w:spacing w:val="-2"/>
              </w:rPr>
              <w:t>Officer</w:t>
            </w:r>
          </w:p>
        </w:tc>
      </w:tr>
      <w:tr w:rsidR="009F0E92" w14:paraId="12C00737" w14:textId="77777777">
        <w:trPr>
          <w:trHeight w:val="340"/>
        </w:trPr>
        <w:tc>
          <w:tcPr>
            <w:tcW w:w="4248" w:type="dxa"/>
          </w:tcPr>
          <w:p w14:paraId="08DE2099" w14:textId="77777777" w:rsidR="009F0E92" w:rsidRDefault="006955F9">
            <w:pPr>
              <w:pStyle w:val="TableParagraph"/>
              <w:spacing w:before="16"/>
            </w:pPr>
            <w:r>
              <w:t>James</w:t>
            </w:r>
            <w:r>
              <w:rPr>
                <w:spacing w:val="-3"/>
              </w:rPr>
              <w:t xml:space="preserve"> </w:t>
            </w:r>
            <w:r>
              <w:rPr>
                <w:spacing w:val="-2"/>
              </w:rPr>
              <w:t>Dallas</w:t>
            </w:r>
          </w:p>
        </w:tc>
        <w:tc>
          <w:tcPr>
            <w:tcW w:w="6662" w:type="dxa"/>
          </w:tcPr>
          <w:p w14:paraId="4C953285" w14:textId="77777777" w:rsidR="009F0E92" w:rsidRDefault="006955F9">
            <w:pPr>
              <w:pStyle w:val="TableParagraph"/>
            </w:pPr>
            <w:r>
              <w:t>Younger</w:t>
            </w:r>
            <w:r>
              <w:rPr>
                <w:spacing w:val="-7"/>
              </w:rPr>
              <w:t xml:space="preserve"> </w:t>
            </w:r>
            <w:r>
              <w:t>Veterans</w:t>
            </w:r>
            <w:r>
              <w:rPr>
                <w:spacing w:val="-6"/>
              </w:rPr>
              <w:t xml:space="preserve"> </w:t>
            </w:r>
            <w:r>
              <w:t>–</w:t>
            </w:r>
            <w:r>
              <w:rPr>
                <w:spacing w:val="-4"/>
              </w:rPr>
              <w:t xml:space="preserve"> </w:t>
            </w:r>
            <w:r>
              <w:t>Contemporary</w:t>
            </w:r>
            <w:r>
              <w:rPr>
                <w:spacing w:val="-4"/>
              </w:rPr>
              <w:t xml:space="preserve"> </w:t>
            </w:r>
            <w:r>
              <w:t>Needs</w:t>
            </w:r>
            <w:r>
              <w:rPr>
                <w:spacing w:val="-4"/>
              </w:rPr>
              <w:t xml:space="preserve"> </w:t>
            </w:r>
            <w:r>
              <w:t>Forum</w:t>
            </w:r>
            <w:r>
              <w:rPr>
                <w:spacing w:val="-6"/>
              </w:rPr>
              <w:t xml:space="preserve"> </w:t>
            </w:r>
            <w:r>
              <w:t>(YVF)</w:t>
            </w:r>
            <w:r>
              <w:rPr>
                <w:spacing w:val="-4"/>
              </w:rPr>
              <w:t xml:space="preserve"> </w:t>
            </w:r>
            <w:r>
              <w:rPr>
                <w:spacing w:val="-2"/>
              </w:rPr>
              <w:t>Representative</w:t>
            </w:r>
          </w:p>
        </w:tc>
      </w:tr>
      <w:tr w:rsidR="009F0E92" w14:paraId="3ED83F82" w14:textId="77777777">
        <w:trPr>
          <w:trHeight w:val="340"/>
        </w:trPr>
        <w:tc>
          <w:tcPr>
            <w:tcW w:w="4248" w:type="dxa"/>
          </w:tcPr>
          <w:p w14:paraId="6BE175DC" w14:textId="77777777" w:rsidR="009F0E92" w:rsidRDefault="006955F9">
            <w:pPr>
              <w:pStyle w:val="TableParagraph"/>
              <w:spacing w:before="16"/>
            </w:pPr>
            <w:r>
              <w:t>Simon</w:t>
            </w:r>
            <w:r>
              <w:rPr>
                <w:spacing w:val="-1"/>
              </w:rPr>
              <w:t xml:space="preserve"> </w:t>
            </w:r>
            <w:r>
              <w:rPr>
                <w:spacing w:val="-4"/>
              </w:rPr>
              <w:t>Hill</w:t>
            </w:r>
          </w:p>
        </w:tc>
        <w:tc>
          <w:tcPr>
            <w:tcW w:w="6662" w:type="dxa"/>
          </w:tcPr>
          <w:p w14:paraId="4373718E" w14:textId="77777777" w:rsidR="009F0E92" w:rsidRDefault="006955F9">
            <w:pPr>
              <w:pStyle w:val="TableParagraph"/>
            </w:pPr>
            <w:r>
              <w:t>Assistant</w:t>
            </w:r>
            <w:r>
              <w:rPr>
                <w:spacing w:val="-4"/>
              </w:rPr>
              <w:t xml:space="preserve"> </w:t>
            </w:r>
            <w:r>
              <w:t>Secretary,</w:t>
            </w:r>
            <w:r>
              <w:rPr>
                <w:spacing w:val="-5"/>
              </w:rPr>
              <w:t xml:space="preserve"> </w:t>
            </w:r>
            <w:r>
              <w:t>Health</w:t>
            </w:r>
            <w:r>
              <w:rPr>
                <w:spacing w:val="-8"/>
              </w:rPr>
              <w:t xml:space="preserve"> </w:t>
            </w:r>
            <w:r>
              <w:t>Program</w:t>
            </w:r>
            <w:r>
              <w:rPr>
                <w:spacing w:val="-4"/>
              </w:rPr>
              <w:t xml:space="preserve"> </w:t>
            </w:r>
            <w:r>
              <w:t>and</w:t>
            </w:r>
            <w:r>
              <w:rPr>
                <w:spacing w:val="-5"/>
              </w:rPr>
              <w:t xml:space="preserve"> </w:t>
            </w:r>
            <w:r>
              <w:rPr>
                <w:spacing w:val="-2"/>
              </w:rPr>
              <w:t>Services</w:t>
            </w:r>
          </w:p>
        </w:tc>
      </w:tr>
      <w:tr w:rsidR="009F0E92" w14:paraId="4479B9F6" w14:textId="77777777">
        <w:trPr>
          <w:trHeight w:val="340"/>
        </w:trPr>
        <w:tc>
          <w:tcPr>
            <w:tcW w:w="4248" w:type="dxa"/>
          </w:tcPr>
          <w:p w14:paraId="09093FC9" w14:textId="77777777" w:rsidR="009F0E92" w:rsidRDefault="006955F9">
            <w:pPr>
              <w:pStyle w:val="TableParagraph"/>
              <w:spacing w:before="16"/>
            </w:pPr>
            <w:r>
              <w:t>Wade</w:t>
            </w:r>
            <w:r>
              <w:rPr>
                <w:spacing w:val="-3"/>
              </w:rPr>
              <w:t xml:space="preserve"> </w:t>
            </w:r>
            <w:r>
              <w:rPr>
                <w:spacing w:val="-2"/>
              </w:rPr>
              <w:t>Stothart</w:t>
            </w:r>
          </w:p>
        </w:tc>
        <w:tc>
          <w:tcPr>
            <w:tcW w:w="6662" w:type="dxa"/>
          </w:tcPr>
          <w:p w14:paraId="42E0C887" w14:textId="77777777" w:rsidR="009F0E92" w:rsidRDefault="006955F9">
            <w:pPr>
              <w:pStyle w:val="TableParagraph"/>
            </w:pPr>
            <w:r>
              <w:t>Director,</w:t>
            </w:r>
            <w:r>
              <w:rPr>
                <w:spacing w:val="-6"/>
              </w:rPr>
              <w:t xml:space="preserve"> </w:t>
            </w:r>
            <w:r>
              <w:t>Office</w:t>
            </w:r>
            <w:r>
              <w:rPr>
                <w:spacing w:val="-4"/>
              </w:rPr>
              <w:t xml:space="preserve"> </w:t>
            </w:r>
            <w:r>
              <w:t>of</w:t>
            </w:r>
            <w:r>
              <w:rPr>
                <w:spacing w:val="-5"/>
              </w:rPr>
              <w:t xml:space="preserve"> </w:t>
            </w:r>
            <w:r>
              <w:t>Australian</w:t>
            </w:r>
            <w:r>
              <w:rPr>
                <w:spacing w:val="-5"/>
              </w:rPr>
              <w:t xml:space="preserve"> </w:t>
            </w:r>
            <w:r>
              <w:t>War</w:t>
            </w:r>
            <w:r>
              <w:rPr>
                <w:spacing w:val="-4"/>
              </w:rPr>
              <w:t xml:space="preserve"> </w:t>
            </w:r>
            <w:r>
              <w:rPr>
                <w:spacing w:val="-2"/>
              </w:rPr>
              <w:t>Graves</w:t>
            </w:r>
          </w:p>
        </w:tc>
      </w:tr>
      <w:tr w:rsidR="009F0E92" w14:paraId="0DC4441C" w14:textId="77777777">
        <w:trPr>
          <w:trHeight w:val="340"/>
        </w:trPr>
        <w:tc>
          <w:tcPr>
            <w:tcW w:w="4248" w:type="dxa"/>
          </w:tcPr>
          <w:p w14:paraId="0CDFE0D2" w14:textId="77777777" w:rsidR="009F0E92" w:rsidRDefault="006955F9">
            <w:pPr>
              <w:pStyle w:val="TableParagraph"/>
              <w:spacing w:before="13"/>
            </w:pPr>
            <w:r>
              <w:t>Sarah</w:t>
            </w:r>
            <w:r>
              <w:rPr>
                <w:spacing w:val="-5"/>
              </w:rPr>
              <w:t xml:space="preserve"> </w:t>
            </w:r>
            <w:r>
              <w:rPr>
                <w:spacing w:val="-2"/>
              </w:rPr>
              <w:t>Kennedy</w:t>
            </w:r>
          </w:p>
        </w:tc>
        <w:tc>
          <w:tcPr>
            <w:tcW w:w="6662" w:type="dxa"/>
          </w:tcPr>
          <w:p w14:paraId="03C09296" w14:textId="77777777" w:rsidR="009F0E92" w:rsidRDefault="006955F9">
            <w:pPr>
              <w:pStyle w:val="TableParagraph"/>
            </w:pPr>
            <w:r>
              <w:t>Assistant</w:t>
            </w:r>
            <w:r>
              <w:rPr>
                <w:spacing w:val="-6"/>
              </w:rPr>
              <w:t xml:space="preserve"> </w:t>
            </w:r>
            <w:r>
              <w:t>Secretary,</w:t>
            </w:r>
            <w:r>
              <w:rPr>
                <w:spacing w:val="-7"/>
              </w:rPr>
              <w:t xml:space="preserve"> </w:t>
            </w:r>
            <w:r>
              <w:rPr>
                <w:spacing w:val="-2"/>
              </w:rPr>
              <w:t>Commemorations</w:t>
            </w:r>
          </w:p>
        </w:tc>
      </w:tr>
      <w:tr w:rsidR="009F0E92" w14:paraId="3E6ED44B" w14:textId="77777777">
        <w:trPr>
          <w:trHeight w:val="338"/>
        </w:trPr>
        <w:tc>
          <w:tcPr>
            <w:tcW w:w="4248" w:type="dxa"/>
          </w:tcPr>
          <w:p w14:paraId="3D75A1D1" w14:textId="77777777" w:rsidR="009F0E92" w:rsidRDefault="006955F9">
            <w:pPr>
              <w:pStyle w:val="TableParagraph"/>
              <w:spacing w:before="13"/>
            </w:pPr>
            <w:r>
              <w:t>Stephanie</w:t>
            </w:r>
            <w:r>
              <w:rPr>
                <w:spacing w:val="-7"/>
              </w:rPr>
              <w:t xml:space="preserve"> </w:t>
            </w:r>
            <w:r>
              <w:rPr>
                <w:spacing w:val="-2"/>
              </w:rPr>
              <w:t>Foster</w:t>
            </w:r>
          </w:p>
        </w:tc>
        <w:tc>
          <w:tcPr>
            <w:tcW w:w="6662" w:type="dxa"/>
          </w:tcPr>
          <w:p w14:paraId="64CD98E1" w14:textId="77777777" w:rsidR="009F0E92" w:rsidRDefault="006955F9">
            <w:pPr>
              <w:pStyle w:val="TableParagraph"/>
              <w:spacing w:before="32"/>
            </w:pPr>
            <w:r>
              <w:t>Senior</w:t>
            </w:r>
            <w:r>
              <w:rPr>
                <w:spacing w:val="-6"/>
              </w:rPr>
              <w:t xml:space="preserve"> </w:t>
            </w:r>
            <w:r>
              <w:t>Director,</w:t>
            </w:r>
            <w:r>
              <w:rPr>
                <w:spacing w:val="-6"/>
              </w:rPr>
              <w:t xml:space="preserve"> </w:t>
            </w:r>
            <w:r>
              <w:t>Mental</w:t>
            </w:r>
            <w:r>
              <w:rPr>
                <w:spacing w:val="-4"/>
              </w:rPr>
              <w:t xml:space="preserve"> </w:t>
            </w:r>
            <w:r>
              <w:t>Health</w:t>
            </w:r>
            <w:r>
              <w:rPr>
                <w:spacing w:val="-5"/>
              </w:rPr>
              <w:t xml:space="preserve"> </w:t>
            </w:r>
            <w:r>
              <w:rPr>
                <w:spacing w:val="-2"/>
              </w:rPr>
              <w:t>programs</w:t>
            </w:r>
          </w:p>
        </w:tc>
      </w:tr>
      <w:tr w:rsidR="009F0E92" w14:paraId="086F987D" w14:textId="77777777">
        <w:trPr>
          <w:trHeight w:val="340"/>
        </w:trPr>
        <w:tc>
          <w:tcPr>
            <w:tcW w:w="4248" w:type="dxa"/>
          </w:tcPr>
          <w:p w14:paraId="3CD311F2" w14:textId="77777777" w:rsidR="009F0E92" w:rsidRDefault="006955F9">
            <w:pPr>
              <w:pStyle w:val="TableParagraph"/>
              <w:spacing w:before="16"/>
            </w:pPr>
            <w:r>
              <w:t xml:space="preserve">Luke </w:t>
            </w:r>
            <w:r>
              <w:rPr>
                <w:spacing w:val="-2"/>
              </w:rPr>
              <w:t>Brown</w:t>
            </w:r>
          </w:p>
        </w:tc>
        <w:tc>
          <w:tcPr>
            <w:tcW w:w="6662" w:type="dxa"/>
          </w:tcPr>
          <w:p w14:paraId="08643C72" w14:textId="77777777" w:rsidR="009F0E92" w:rsidRDefault="006955F9">
            <w:pPr>
              <w:pStyle w:val="TableParagraph"/>
            </w:pPr>
            <w:r>
              <w:t>First</w:t>
            </w:r>
            <w:r>
              <w:rPr>
                <w:spacing w:val="-4"/>
              </w:rPr>
              <w:t xml:space="preserve"> </w:t>
            </w:r>
            <w:r>
              <w:t>Assistant</w:t>
            </w:r>
            <w:r>
              <w:rPr>
                <w:spacing w:val="-6"/>
              </w:rPr>
              <w:t xml:space="preserve"> </w:t>
            </w:r>
            <w:r>
              <w:t>Secretary,</w:t>
            </w:r>
            <w:r>
              <w:rPr>
                <w:spacing w:val="-5"/>
              </w:rPr>
              <w:t xml:space="preserve"> </w:t>
            </w:r>
            <w:r>
              <w:t>Policy</w:t>
            </w:r>
            <w:r>
              <w:rPr>
                <w:spacing w:val="-5"/>
              </w:rPr>
              <w:t xml:space="preserve"> </w:t>
            </w:r>
            <w:r>
              <w:t>and</w:t>
            </w:r>
            <w:r>
              <w:rPr>
                <w:spacing w:val="-5"/>
              </w:rPr>
              <w:t xml:space="preserve"> </w:t>
            </w:r>
            <w:r>
              <w:rPr>
                <w:spacing w:val="-2"/>
              </w:rPr>
              <w:t>Research</w:t>
            </w:r>
          </w:p>
        </w:tc>
      </w:tr>
      <w:tr w:rsidR="009F0E92" w14:paraId="32E84DCA" w14:textId="77777777">
        <w:trPr>
          <w:trHeight w:val="340"/>
        </w:trPr>
        <w:tc>
          <w:tcPr>
            <w:tcW w:w="4248" w:type="dxa"/>
          </w:tcPr>
          <w:p w14:paraId="3C39BA4B" w14:textId="77777777" w:rsidR="009F0E92" w:rsidRDefault="006955F9">
            <w:pPr>
              <w:pStyle w:val="TableParagraph"/>
              <w:spacing w:before="16"/>
            </w:pPr>
            <w:r>
              <w:t>Michael</w:t>
            </w:r>
            <w:r>
              <w:rPr>
                <w:spacing w:val="-3"/>
              </w:rPr>
              <w:t xml:space="preserve"> </w:t>
            </w:r>
            <w:r>
              <w:rPr>
                <w:spacing w:val="-2"/>
              </w:rPr>
              <w:t>Harper</w:t>
            </w:r>
          </w:p>
        </w:tc>
        <w:tc>
          <w:tcPr>
            <w:tcW w:w="6662" w:type="dxa"/>
          </w:tcPr>
          <w:p w14:paraId="0DACA2A5" w14:textId="77777777" w:rsidR="009F0E92" w:rsidRDefault="006955F9">
            <w:pPr>
              <w:pStyle w:val="TableParagraph"/>
            </w:pPr>
            <w:r>
              <w:t>Assistant</w:t>
            </w:r>
            <w:r>
              <w:rPr>
                <w:spacing w:val="-7"/>
              </w:rPr>
              <w:t xml:space="preserve"> </w:t>
            </w:r>
            <w:r>
              <w:t>Secretary,</w:t>
            </w:r>
            <w:r>
              <w:rPr>
                <w:spacing w:val="-5"/>
              </w:rPr>
              <w:t xml:space="preserve"> </w:t>
            </w:r>
            <w:r>
              <w:t>VEA</w:t>
            </w:r>
            <w:r>
              <w:rPr>
                <w:spacing w:val="-5"/>
              </w:rPr>
              <w:t xml:space="preserve"> </w:t>
            </w:r>
            <w:r>
              <w:t>Compensation</w:t>
            </w:r>
            <w:r>
              <w:rPr>
                <w:spacing w:val="-6"/>
              </w:rPr>
              <w:t xml:space="preserve"> </w:t>
            </w:r>
            <w:r>
              <w:t>and</w:t>
            </w:r>
            <w:r>
              <w:rPr>
                <w:spacing w:val="-6"/>
              </w:rPr>
              <w:t xml:space="preserve"> </w:t>
            </w:r>
            <w:r>
              <w:rPr>
                <w:spacing w:val="-2"/>
              </w:rPr>
              <w:t>Support</w:t>
            </w:r>
          </w:p>
        </w:tc>
      </w:tr>
      <w:tr w:rsidR="009F0E92" w14:paraId="4824C797" w14:textId="77777777">
        <w:trPr>
          <w:trHeight w:val="340"/>
        </w:trPr>
        <w:tc>
          <w:tcPr>
            <w:tcW w:w="10910" w:type="dxa"/>
            <w:gridSpan w:val="2"/>
            <w:shd w:val="clear" w:color="auto" w:fill="1F487C"/>
          </w:tcPr>
          <w:p w14:paraId="14FCFA8E" w14:textId="77777777" w:rsidR="009F0E92" w:rsidRDefault="006955F9">
            <w:pPr>
              <w:pStyle w:val="TableParagraph"/>
              <w:rPr>
                <w:b/>
              </w:rPr>
            </w:pPr>
            <w:r>
              <w:rPr>
                <w:b/>
                <w:color w:val="FFFFFF"/>
                <w:spacing w:val="-2"/>
              </w:rPr>
              <w:t>Observers</w:t>
            </w:r>
          </w:p>
        </w:tc>
      </w:tr>
      <w:tr w:rsidR="009F0E92" w14:paraId="5286DE1C" w14:textId="77777777">
        <w:trPr>
          <w:trHeight w:val="340"/>
        </w:trPr>
        <w:tc>
          <w:tcPr>
            <w:tcW w:w="4248" w:type="dxa"/>
          </w:tcPr>
          <w:p w14:paraId="4609D9ED" w14:textId="77777777" w:rsidR="009F0E92" w:rsidRDefault="006955F9">
            <w:pPr>
              <w:pStyle w:val="TableParagraph"/>
              <w:spacing w:before="16"/>
            </w:pPr>
            <w:r>
              <w:t>Debbie</w:t>
            </w:r>
            <w:r>
              <w:rPr>
                <w:spacing w:val="-4"/>
              </w:rPr>
              <w:t xml:space="preserve"> </w:t>
            </w:r>
            <w:r>
              <w:rPr>
                <w:spacing w:val="-2"/>
              </w:rPr>
              <w:t>Arnold</w:t>
            </w:r>
          </w:p>
        </w:tc>
        <w:tc>
          <w:tcPr>
            <w:tcW w:w="6662" w:type="dxa"/>
          </w:tcPr>
          <w:p w14:paraId="02FA2C6C" w14:textId="77777777" w:rsidR="009F0E92" w:rsidRDefault="006955F9">
            <w:pPr>
              <w:pStyle w:val="TableParagraph"/>
            </w:pPr>
            <w:r>
              <w:t>First</w:t>
            </w:r>
            <w:r>
              <w:rPr>
                <w:spacing w:val="-8"/>
              </w:rPr>
              <w:t xml:space="preserve"> </w:t>
            </w:r>
            <w:r>
              <w:t>Assistant</w:t>
            </w:r>
            <w:r>
              <w:rPr>
                <w:spacing w:val="-7"/>
              </w:rPr>
              <w:t xml:space="preserve"> </w:t>
            </w:r>
            <w:r>
              <w:t>Secretary,</w:t>
            </w:r>
            <w:r>
              <w:rPr>
                <w:spacing w:val="-8"/>
              </w:rPr>
              <w:t xml:space="preserve"> </w:t>
            </w:r>
            <w:r>
              <w:t>Ministerial,</w:t>
            </w:r>
            <w:r>
              <w:rPr>
                <w:spacing w:val="-6"/>
              </w:rPr>
              <w:t xml:space="preserve"> </w:t>
            </w:r>
            <w:r>
              <w:t>Engagement</w:t>
            </w:r>
            <w:r>
              <w:rPr>
                <w:spacing w:val="-5"/>
              </w:rPr>
              <w:t xml:space="preserve"> </w:t>
            </w:r>
            <w:r>
              <w:t>and</w:t>
            </w:r>
            <w:r>
              <w:rPr>
                <w:spacing w:val="-8"/>
              </w:rPr>
              <w:t xml:space="preserve"> </w:t>
            </w:r>
            <w:r>
              <w:rPr>
                <w:spacing w:val="-2"/>
              </w:rPr>
              <w:t>Communications</w:t>
            </w:r>
          </w:p>
        </w:tc>
      </w:tr>
      <w:tr w:rsidR="009F0E92" w14:paraId="51DFBBD4" w14:textId="77777777">
        <w:trPr>
          <w:trHeight w:val="340"/>
        </w:trPr>
        <w:tc>
          <w:tcPr>
            <w:tcW w:w="4248" w:type="dxa"/>
          </w:tcPr>
          <w:p w14:paraId="1B03BED4" w14:textId="77777777" w:rsidR="009F0E92" w:rsidRDefault="006955F9">
            <w:pPr>
              <w:pStyle w:val="TableParagraph"/>
              <w:spacing w:before="13"/>
            </w:pPr>
            <w:r>
              <w:t>Amanda</w:t>
            </w:r>
            <w:r>
              <w:rPr>
                <w:spacing w:val="-3"/>
              </w:rPr>
              <w:t xml:space="preserve"> </w:t>
            </w:r>
            <w:r>
              <w:rPr>
                <w:spacing w:val="-2"/>
              </w:rPr>
              <w:t>Conroy</w:t>
            </w:r>
          </w:p>
        </w:tc>
        <w:tc>
          <w:tcPr>
            <w:tcW w:w="6662" w:type="dxa"/>
          </w:tcPr>
          <w:p w14:paraId="79BC8FA6" w14:textId="77777777" w:rsidR="009F0E92" w:rsidRDefault="006955F9">
            <w:pPr>
              <w:pStyle w:val="TableParagraph"/>
            </w:pPr>
            <w:r>
              <w:t>Assistant</w:t>
            </w:r>
            <w:r>
              <w:rPr>
                <w:spacing w:val="-8"/>
              </w:rPr>
              <w:t xml:space="preserve"> </w:t>
            </w:r>
            <w:r>
              <w:t>Secretary,</w:t>
            </w:r>
            <w:r>
              <w:rPr>
                <w:spacing w:val="-9"/>
              </w:rPr>
              <w:t xml:space="preserve"> </w:t>
            </w:r>
            <w:r>
              <w:t>Ministerial,</w:t>
            </w:r>
            <w:r>
              <w:rPr>
                <w:spacing w:val="-7"/>
              </w:rPr>
              <w:t xml:space="preserve"> </w:t>
            </w:r>
            <w:r>
              <w:t>International</w:t>
            </w:r>
            <w:r>
              <w:rPr>
                <w:spacing w:val="-6"/>
              </w:rPr>
              <w:t xml:space="preserve"> </w:t>
            </w:r>
            <w:r>
              <w:t>and</w:t>
            </w:r>
            <w:r>
              <w:rPr>
                <w:spacing w:val="-8"/>
              </w:rPr>
              <w:t xml:space="preserve"> </w:t>
            </w:r>
            <w:r>
              <w:t>Stakeholder</w:t>
            </w:r>
            <w:r>
              <w:rPr>
                <w:spacing w:val="-8"/>
              </w:rPr>
              <w:t xml:space="preserve"> </w:t>
            </w:r>
            <w:r>
              <w:rPr>
                <w:spacing w:val="-2"/>
              </w:rPr>
              <w:t>Relations</w:t>
            </w:r>
          </w:p>
        </w:tc>
      </w:tr>
    </w:tbl>
    <w:p w14:paraId="0F359CD8" w14:textId="77777777" w:rsidR="009F0E92" w:rsidRDefault="009F0E92">
      <w:pPr>
        <w:pStyle w:val="TableParagraph"/>
        <w:sectPr w:rsidR="009F0E92">
          <w:headerReference w:type="default" r:id="rId10"/>
          <w:footerReference w:type="default" r:id="rId11"/>
          <w:pgSz w:w="11910" w:h="16840"/>
          <w:pgMar w:top="580" w:right="425" w:bottom="960" w:left="425" w:header="355" w:footer="767" w:gutter="0"/>
          <w:cols w:space="720"/>
        </w:sectPr>
      </w:pPr>
    </w:p>
    <w:p w14:paraId="16CEC25E" w14:textId="77777777" w:rsidR="009F0E92" w:rsidRDefault="009F0E92">
      <w:pPr>
        <w:pStyle w:val="BodyText"/>
        <w:spacing w:before="1"/>
        <w:rPr>
          <w:b/>
          <w:sz w:val="8"/>
        </w:rPr>
      </w:pPr>
    </w:p>
    <w:tbl>
      <w:tblPr>
        <w:tblW w:w="0" w:type="auto"/>
        <w:tblInd w:w="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248"/>
        <w:gridCol w:w="6662"/>
      </w:tblGrid>
      <w:tr w:rsidR="009F0E92" w14:paraId="75A87D49" w14:textId="77777777">
        <w:trPr>
          <w:trHeight w:val="340"/>
        </w:trPr>
        <w:tc>
          <w:tcPr>
            <w:tcW w:w="4248" w:type="dxa"/>
          </w:tcPr>
          <w:p w14:paraId="150356F5" w14:textId="77777777" w:rsidR="009F0E92" w:rsidRDefault="006955F9">
            <w:pPr>
              <w:pStyle w:val="TableParagraph"/>
              <w:spacing w:before="16"/>
            </w:pPr>
            <w:r>
              <w:t>Sophie</w:t>
            </w:r>
            <w:r>
              <w:rPr>
                <w:spacing w:val="-2"/>
              </w:rPr>
              <w:t xml:space="preserve"> Gribbin</w:t>
            </w:r>
          </w:p>
        </w:tc>
        <w:tc>
          <w:tcPr>
            <w:tcW w:w="6662" w:type="dxa"/>
          </w:tcPr>
          <w:p w14:paraId="3C2BC16E" w14:textId="77777777" w:rsidR="009F0E92" w:rsidRDefault="006955F9">
            <w:pPr>
              <w:pStyle w:val="TableParagraph"/>
            </w:pPr>
            <w:r>
              <w:t>Assistant</w:t>
            </w:r>
            <w:r>
              <w:rPr>
                <w:spacing w:val="-6"/>
              </w:rPr>
              <w:t xml:space="preserve"> </w:t>
            </w:r>
            <w:r>
              <w:t>Secretary,</w:t>
            </w:r>
            <w:r>
              <w:rPr>
                <w:spacing w:val="-7"/>
              </w:rPr>
              <w:t xml:space="preserve"> </w:t>
            </w:r>
            <w:r>
              <w:t>Benefits</w:t>
            </w:r>
            <w:r>
              <w:rPr>
                <w:spacing w:val="-6"/>
              </w:rPr>
              <w:t xml:space="preserve"> </w:t>
            </w:r>
            <w:r>
              <w:rPr>
                <w:spacing w:val="-2"/>
              </w:rPr>
              <w:t>Policy</w:t>
            </w:r>
          </w:p>
        </w:tc>
      </w:tr>
      <w:tr w:rsidR="009F0E92" w14:paraId="44E03DBC" w14:textId="77777777">
        <w:trPr>
          <w:trHeight w:val="340"/>
        </w:trPr>
        <w:tc>
          <w:tcPr>
            <w:tcW w:w="4248" w:type="dxa"/>
          </w:tcPr>
          <w:p w14:paraId="5BDB620A" w14:textId="77777777" w:rsidR="009F0E92" w:rsidRDefault="006955F9">
            <w:pPr>
              <w:pStyle w:val="TableParagraph"/>
              <w:spacing w:before="13"/>
            </w:pPr>
            <w:r>
              <w:t>Rebecca</w:t>
            </w:r>
            <w:r>
              <w:rPr>
                <w:spacing w:val="-3"/>
              </w:rPr>
              <w:t xml:space="preserve"> </w:t>
            </w:r>
            <w:r>
              <w:rPr>
                <w:spacing w:val="-2"/>
              </w:rPr>
              <w:t>Turner</w:t>
            </w:r>
          </w:p>
        </w:tc>
        <w:tc>
          <w:tcPr>
            <w:tcW w:w="6662" w:type="dxa"/>
          </w:tcPr>
          <w:p w14:paraId="0A4CF1AD" w14:textId="77777777" w:rsidR="009F0E92" w:rsidRDefault="006955F9">
            <w:pPr>
              <w:pStyle w:val="TableParagraph"/>
            </w:pPr>
            <w:r>
              <w:t>Director,</w:t>
            </w:r>
            <w:r>
              <w:rPr>
                <w:spacing w:val="-7"/>
              </w:rPr>
              <w:t xml:space="preserve"> </w:t>
            </w:r>
            <w:r>
              <w:rPr>
                <w:spacing w:val="-2"/>
              </w:rPr>
              <w:t>Commemorations</w:t>
            </w:r>
          </w:p>
        </w:tc>
      </w:tr>
      <w:tr w:rsidR="009F0E92" w14:paraId="63A892A0" w14:textId="77777777">
        <w:trPr>
          <w:trHeight w:val="340"/>
        </w:trPr>
        <w:tc>
          <w:tcPr>
            <w:tcW w:w="4248" w:type="dxa"/>
          </w:tcPr>
          <w:p w14:paraId="69AD1E80" w14:textId="77777777" w:rsidR="009F0E92" w:rsidRDefault="006955F9">
            <w:pPr>
              <w:pStyle w:val="TableParagraph"/>
              <w:spacing w:before="13"/>
            </w:pPr>
            <w:r>
              <w:t>Keely</w:t>
            </w:r>
            <w:r>
              <w:rPr>
                <w:spacing w:val="-2"/>
              </w:rPr>
              <w:t xml:space="preserve"> Dreghorn</w:t>
            </w:r>
          </w:p>
        </w:tc>
        <w:tc>
          <w:tcPr>
            <w:tcW w:w="6662" w:type="dxa"/>
          </w:tcPr>
          <w:p w14:paraId="31780019" w14:textId="77777777" w:rsidR="009F0E92" w:rsidRDefault="006955F9">
            <w:pPr>
              <w:pStyle w:val="TableParagraph"/>
            </w:pPr>
            <w:r>
              <w:t>Policy</w:t>
            </w:r>
            <w:r>
              <w:rPr>
                <w:spacing w:val="-6"/>
              </w:rPr>
              <w:t xml:space="preserve"> </w:t>
            </w:r>
            <w:r>
              <w:t>and</w:t>
            </w:r>
            <w:r>
              <w:rPr>
                <w:spacing w:val="-4"/>
              </w:rPr>
              <w:t xml:space="preserve"> </w:t>
            </w:r>
            <w:r>
              <w:t>Government</w:t>
            </w:r>
            <w:r>
              <w:rPr>
                <w:spacing w:val="-6"/>
              </w:rPr>
              <w:t xml:space="preserve"> </w:t>
            </w:r>
            <w:r>
              <w:t>Relations,</w:t>
            </w:r>
            <w:r>
              <w:rPr>
                <w:spacing w:val="-6"/>
              </w:rPr>
              <w:t xml:space="preserve"> </w:t>
            </w:r>
            <w:r>
              <w:t>Returned</w:t>
            </w:r>
            <w:r>
              <w:rPr>
                <w:spacing w:val="-7"/>
              </w:rPr>
              <w:t xml:space="preserve"> </w:t>
            </w:r>
            <w:r>
              <w:t>and</w:t>
            </w:r>
            <w:r>
              <w:rPr>
                <w:spacing w:val="-5"/>
              </w:rPr>
              <w:t xml:space="preserve"> </w:t>
            </w:r>
            <w:r>
              <w:t>Services</w:t>
            </w:r>
            <w:r>
              <w:rPr>
                <w:spacing w:val="-4"/>
              </w:rPr>
              <w:t xml:space="preserve"> </w:t>
            </w:r>
            <w:r>
              <w:t>League</w:t>
            </w:r>
            <w:r>
              <w:rPr>
                <w:spacing w:val="-6"/>
              </w:rPr>
              <w:t xml:space="preserve"> </w:t>
            </w:r>
            <w:r>
              <w:t>of</w:t>
            </w:r>
            <w:r>
              <w:rPr>
                <w:spacing w:val="-3"/>
              </w:rPr>
              <w:t xml:space="preserve"> </w:t>
            </w:r>
            <w:proofErr w:type="spellStart"/>
            <w:r>
              <w:rPr>
                <w:spacing w:val="-2"/>
              </w:rPr>
              <w:t>Austr</w:t>
            </w:r>
            <w:proofErr w:type="spellEnd"/>
          </w:p>
        </w:tc>
      </w:tr>
      <w:tr w:rsidR="009F0E92" w14:paraId="056A472E" w14:textId="77777777">
        <w:trPr>
          <w:trHeight w:val="338"/>
        </w:trPr>
        <w:tc>
          <w:tcPr>
            <w:tcW w:w="4248" w:type="dxa"/>
          </w:tcPr>
          <w:p w14:paraId="550DF245" w14:textId="77777777" w:rsidR="009F0E92" w:rsidRDefault="006955F9">
            <w:pPr>
              <w:pStyle w:val="TableParagraph"/>
              <w:spacing w:before="13"/>
            </w:pPr>
            <w:r>
              <w:t>Dr</w:t>
            </w:r>
            <w:r>
              <w:rPr>
                <w:spacing w:val="-3"/>
              </w:rPr>
              <w:t xml:space="preserve"> </w:t>
            </w:r>
            <w:r>
              <w:t>Alison</w:t>
            </w:r>
            <w:r>
              <w:rPr>
                <w:spacing w:val="-3"/>
              </w:rPr>
              <w:t xml:space="preserve"> </w:t>
            </w:r>
            <w:r>
              <w:rPr>
                <w:spacing w:val="-2"/>
              </w:rPr>
              <w:t>Kaine</w:t>
            </w:r>
          </w:p>
        </w:tc>
        <w:tc>
          <w:tcPr>
            <w:tcW w:w="6662" w:type="dxa"/>
          </w:tcPr>
          <w:p w14:paraId="13141B5C" w14:textId="77777777" w:rsidR="009F0E92" w:rsidRDefault="006955F9">
            <w:pPr>
              <w:pStyle w:val="TableParagraph"/>
              <w:spacing w:before="32"/>
            </w:pPr>
            <w:r>
              <w:t>Chair,</w:t>
            </w:r>
            <w:r>
              <w:rPr>
                <w:spacing w:val="-9"/>
              </w:rPr>
              <w:t xml:space="preserve"> </w:t>
            </w:r>
            <w:r>
              <w:t>Australian</w:t>
            </w:r>
            <w:r>
              <w:rPr>
                <w:spacing w:val="-9"/>
              </w:rPr>
              <w:t xml:space="preserve"> </w:t>
            </w:r>
            <w:r>
              <w:t>Peacekeeper</w:t>
            </w:r>
            <w:r>
              <w:rPr>
                <w:spacing w:val="-6"/>
              </w:rPr>
              <w:t xml:space="preserve"> </w:t>
            </w:r>
            <w:r>
              <w:t>and</w:t>
            </w:r>
            <w:r>
              <w:rPr>
                <w:spacing w:val="-7"/>
              </w:rPr>
              <w:t xml:space="preserve"> </w:t>
            </w:r>
            <w:r>
              <w:t>Peacemaker</w:t>
            </w:r>
            <w:r>
              <w:rPr>
                <w:spacing w:val="-6"/>
              </w:rPr>
              <w:t xml:space="preserve"> </w:t>
            </w:r>
            <w:r>
              <w:t>Veterans’</w:t>
            </w:r>
            <w:r>
              <w:rPr>
                <w:spacing w:val="-6"/>
              </w:rPr>
              <w:t xml:space="preserve"> </w:t>
            </w:r>
            <w:r>
              <w:rPr>
                <w:spacing w:val="-2"/>
              </w:rPr>
              <w:t>Association</w:t>
            </w:r>
          </w:p>
        </w:tc>
      </w:tr>
      <w:tr w:rsidR="009F0E92" w14:paraId="0356AA52" w14:textId="77777777">
        <w:trPr>
          <w:trHeight w:val="340"/>
        </w:trPr>
        <w:tc>
          <w:tcPr>
            <w:tcW w:w="4248" w:type="dxa"/>
          </w:tcPr>
          <w:p w14:paraId="5939705F" w14:textId="77777777" w:rsidR="009F0E92" w:rsidRDefault="006955F9">
            <w:pPr>
              <w:pStyle w:val="TableParagraph"/>
              <w:spacing w:before="16"/>
            </w:pPr>
            <w:r>
              <w:t>Chris</w:t>
            </w:r>
            <w:r>
              <w:rPr>
                <w:spacing w:val="-6"/>
              </w:rPr>
              <w:t xml:space="preserve"> </w:t>
            </w:r>
            <w:r>
              <w:rPr>
                <w:spacing w:val="-2"/>
              </w:rPr>
              <w:t>Lowis</w:t>
            </w:r>
          </w:p>
        </w:tc>
        <w:tc>
          <w:tcPr>
            <w:tcW w:w="6662" w:type="dxa"/>
          </w:tcPr>
          <w:p w14:paraId="0B98E35A" w14:textId="77777777" w:rsidR="009F0E92" w:rsidRDefault="006955F9">
            <w:pPr>
              <w:pStyle w:val="TableParagraph"/>
            </w:pPr>
            <w:r>
              <w:t>National</w:t>
            </w:r>
            <w:r>
              <w:rPr>
                <w:spacing w:val="-8"/>
              </w:rPr>
              <w:t xml:space="preserve"> </w:t>
            </w:r>
            <w:r>
              <w:t>Executive</w:t>
            </w:r>
            <w:r>
              <w:rPr>
                <w:spacing w:val="-7"/>
              </w:rPr>
              <w:t xml:space="preserve"> </w:t>
            </w:r>
            <w:r>
              <w:t>Director,</w:t>
            </w:r>
            <w:r>
              <w:rPr>
                <w:spacing w:val="-6"/>
              </w:rPr>
              <w:t xml:space="preserve"> </w:t>
            </w:r>
            <w:r>
              <w:t>Defence</w:t>
            </w:r>
            <w:r>
              <w:rPr>
                <w:spacing w:val="-7"/>
              </w:rPr>
              <w:t xml:space="preserve"> </w:t>
            </w:r>
            <w:r>
              <w:t>Force</w:t>
            </w:r>
            <w:r>
              <w:rPr>
                <w:spacing w:val="-5"/>
              </w:rPr>
              <w:t xml:space="preserve"> </w:t>
            </w:r>
            <w:r>
              <w:t>Welfare</w:t>
            </w:r>
            <w:r>
              <w:rPr>
                <w:spacing w:val="-7"/>
              </w:rPr>
              <w:t xml:space="preserve"> </w:t>
            </w:r>
            <w:r>
              <w:rPr>
                <w:spacing w:val="-2"/>
              </w:rPr>
              <w:t>Association</w:t>
            </w:r>
          </w:p>
        </w:tc>
      </w:tr>
      <w:tr w:rsidR="009F0E92" w14:paraId="7D4207F9" w14:textId="77777777">
        <w:trPr>
          <w:trHeight w:val="340"/>
        </w:trPr>
        <w:tc>
          <w:tcPr>
            <w:tcW w:w="4248" w:type="dxa"/>
          </w:tcPr>
          <w:p w14:paraId="2ED0CF3A" w14:textId="77777777" w:rsidR="009F0E92" w:rsidRDefault="006955F9">
            <w:pPr>
              <w:pStyle w:val="TableParagraph"/>
              <w:spacing w:before="16"/>
            </w:pPr>
            <w:r>
              <w:t>AIRCDRE</w:t>
            </w:r>
            <w:r>
              <w:rPr>
                <w:spacing w:val="-8"/>
              </w:rPr>
              <w:t xml:space="preserve"> </w:t>
            </w:r>
            <w:r>
              <w:t>Kaarin</w:t>
            </w:r>
            <w:r>
              <w:rPr>
                <w:spacing w:val="-6"/>
              </w:rPr>
              <w:t xml:space="preserve"> </w:t>
            </w:r>
            <w:r>
              <w:rPr>
                <w:spacing w:val="-4"/>
              </w:rPr>
              <w:t>Kooij</w:t>
            </w:r>
          </w:p>
        </w:tc>
        <w:tc>
          <w:tcPr>
            <w:tcW w:w="6662" w:type="dxa"/>
          </w:tcPr>
          <w:p w14:paraId="1BAAA9D5" w14:textId="77777777" w:rsidR="009F0E92" w:rsidRDefault="006955F9">
            <w:pPr>
              <w:pStyle w:val="TableParagraph"/>
            </w:pPr>
            <w:r>
              <w:t>Director</w:t>
            </w:r>
            <w:r>
              <w:rPr>
                <w:spacing w:val="-7"/>
              </w:rPr>
              <w:t xml:space="preserve"> </w:t>
            </w:r>
            <w:r>
              <w:t>General,</w:t>
            </w:r>
            <w:r>
              <w:rPr>
                <w:spacing w:val="-6"/>
              </w:rPr>
              <w:t xml:space="preserve"> </w:t>
            </w:r>
            <w:r>
              <w:t>Joint</w:t>
            </w:r>
            <w:r>
              <w:rPr>
                <w:spacing w:val="-6"/>
              </w:rPr>
              <w:t xml:space="preserve"> </w:t>
            </w:r>
            <w:r>
              <w:t>Transition</w:t>
            </w:r>
            <w:r>
              <w:rPr>
                <w:spacing w:val="-5"/>
              </w:rPr>
              <w:t xml:space="preserve"> </w:t>
            </w:r>
            <w:r>
              <w:rPr>
                <w:spacing w:val="-2"/>
              </w:rPr>
              <w:t>Authority</w:t>
            </w:r>
          </w:p>
        </w:tc>
      </w:tr>
      <w:tr w:rsidR="009F0E92" w14:paraId="026381E8" w14:textId="77777777">
        <w:trPr>
          <w:trHeight w:val="340"/>
        </w:trPr>
        <w:tc>
          <w:tcPr>
            <w:tcW w:w="4248" w:type="dxa"/>
          </w:tcPr>
          <w:p w14:paraId="6938D31E" w14:textId="77777777" w:rsidR="009F0E92" w:rsidRDefault="006955F9">
            <w:pPr>
              <w:pStyle w:val="TableParagraph"/>
              <w:spacing w:before="16"/>
            </w:pPr>
            <w:r>
              <w:t>CDRE</w:t>
            </w:r>
            <w:r>
              <w:rPr>
                <w:spacing w:val="-5"/>
              </w:rPr>
              <w:t xml:space="preserve"> </w:t>
            </w:r>
            <w:r>
              <w:t>Belinda</w:t>
            </w:r>
            <w:r>
              <w:rPr>
                <w:spacing w:val="-3"/>
              </w:rPr>
              <w:t xml:space="preserve"> </w:t>
            </w:r>
            <w:r>
              <w:rPr>
                <w:spacing w:val="-2"/>
              </w:rPr>
              <w:t>Greenwood</w:t>
            </w:r>
          </w:p>
        </w:tc>
        <w:tc>
          <w:tcPr>
            <w:tcW w:w="6662" w:type="dxa"/>
          </w:tcPr>
          <w:p w14:paraId="440802E2" w14:textId="77777777" w:rsidR="009F0E92" w:rsidRDefault="006955F9">
            <w:pPr>
              <w:pStyle w:val="TableParagraph"/>
            </w:pPr>
            <w:r>
              <w:t>Director</w:t>
            </w:r>
            <w:r>
              <w:rPr>
                <w:spacing w:val="-7"/>
              </w:rPr>
              <w:t xml:space="preserve"> </w:t>
            </w:r>
            <w:r>
              <w:t>General,</w:t>
            </w:r>
            <w:r>
              <w:rPr>
                <w:spacing w:val="-6"/>
              </w:rPr>
              <w:t xml:space="preserve"> </w:t>
            </w:r>
            <w:r>
              <w:t>Joint</w:t>
            </w:r>
            <w:r>
              <w:rPr>
                <w:spacing w:val="-6"/>
              </w:rPr>
              <w:t xml:space="preserve"> </w:t>
            </w:r>
            <w:r>
              <w:t>Transition</w:t>
            </w:r>
            <w:r>
              <w:rPr>
                <w:spacing w:val="-5"/>
              </w:rPr>
              <w:t xml:space="preserve"> </w:t>
            </w:r>
            <w:r>
              <w:rPr>
                <w:spacing w:val="-2"/>
              </w:rPr>
              <w:t>Authority</w:t>
            </w:r>
          </w:p>
        </w:tc>
      </w:tr>
      <w:tr w:rsidR="009F0E92" w14:paraId="196D0AD0" w14:textId="77777777">
        <w:trPr>
          <w:trHeight w:val="340"/>
        </w:trPr>
        <w:tc>
          <w:tcPr>
            <w:tcW w:w="10910" w:type="dxa"/>
            <w:gridSpan w:val="2"/>
            <w:shd w:val="clear" w:color="auto" w:fill="1F487C"/>
          </w:tcPr>
          <w:p w14:paraId="3E7B40AD" w14:textId="77777777" w:rsidR="009F0E92" w:rsidRDefault="006955F9">
            <w:pPr>
              <w:pStyle w:val="TableParagraph"/>
              <w:spacing w:before="13"/>
              <w:rPr>
                <w:b/>
              </w:rPr>
            </w:pPr>
            <w:r>
              <w:rPr>
                <w:b/>
                <w:color w:val="FFFFFF"/>
                <w:spacing w:val="-2"/>
              </w:rPr>
              <w:t>Secretariat</w:t>
            </w:r>
          </w:p>
        </w:tc>
      </w:tr>
      <w:tr w:rsidR="009F0E92" w14:paraId="396E14A0" w14:textId="77777777">
        <w:trPr>
          <w:trHeight w:val="340"/>
        </w:trPr>
        <w:tc>
          <w:tcPr>
            <w:tcW w:w="4248" w:type="dxa"/>
          </w:tcPr>
          <w:p w14:paraId="07448F81" w14:textId="77777777" w:rsidR="009F0E92" w:rsidRDefault="006955F9">
            <w:pPr>
              <w:pStyle w:val="TableParagraph"/>
            </w:pPr>
            <w:r>
              <w:t>Kristine</w:t>
            </w:r>
            <w:r>
              <w:rPr>
                <w:spacing w:val="-3"/>
              </w:rPr>
              <w:t xml:space="preserve"> </w:t>
            </w:r>
            <w:r>
              <w:rPr>
                <w:spacing w:val="-2"/>
              </w:rPr>
              <w:t>Stephens</w:t>
            </w:r>
          </w:p>
        </w:tc>
        <w:tc>
          <w:tcPr>
            <w:tcW w:w="6662" w:type="dxa"/>
          </w:tcPr>
          <w:p w14:paraId="6C41F558" w14:textId="77777777" w:rsidR="009F0E92" w:rsidRDefault="006955F9">
            <w:pPr>
              <w:pStyle w:val="TableParagraph"/>
            </w:pPr>
            <w:r>
              <w:t>Director,</w:t>
            </w:r>
            <w:r>
              <w:rPr>
                <w:spacing w:val="-10"/>
              </w:rPr>
              <w:t xml:space="preserve"> </w:t>
            </w:r>
            <w:r>
              <w:t>Ministerial,</w:t>
            </w:r>
            <w:r>
              <w:rPr>
                <w:spacing w:val="-7"/>
              </w:rPr>
              <w:t xml:space="preserve"> </w:t>
            </w:r>
            <w:r>
              <w:t>International</w:t>
            </w:r>
            <w:r>
              <w:rPr>
                <w:spacing w:val="-8"/>
              </w:rPr>
              <w:t xml:space="preserve"> </w:t>
            </w:r>
            <w:r>
              <w:t>and</w:t>
            </w:r>
            <w:r>
              <w:rPr>
                <w:spacing w:val="-8"/>
              </w:rPr>
              <w:t xml:space="preserve"> </w:t>
            </w:r>
            <w:r>
              <w:t>Stakeholder</w:t>
            </w:r>
            <w:r>
              <w:rPr>
                <w:spacing w:val="-7"/>
              </w:rPr>
              <w:t xml:space="preserve"> </w:t>
            </w:r>
            <w:r>
              <w:rPr>
                <w:spacing w:val="-2"/>
              </w:rPr>
              <w:t>Relations</w:t>
            </w:r>
          </w:p>
        </w:tc>
      </w:tr>
      <w:tr w:rsidR="009F0E92" w14:paraId="16FC07FD" w14:textId="77777777">
        <w:trPr>
          <w:trHeight w:val="337"/>
        </w:trPr>
        <w:tc>
          <w:tcPr>
            <w:tcW w:w="4248" w:type="dxa"/>
          </w:tcPr>
          <w:p w14:paraId="4F1A0814" w14:textId="77777777" w:rsidR="009F0E92" w:rsidRDefault="006955F9">
            <w:pPr>
              <w:pStyle w:val="TableParagraph"/>
              <w:spacing w:before="32"/>
            </w:pPr>
            <w:r>
              <w:t>Brad</w:t>
            </w:r>
            <w:r>
              <w:rPr>
                <w:spacing w:val="-4"/>
              </w:rPr>
              <w:t xml:space="preserve"> </w:t>
            </w:r>
            <w:r>
              <w:rPr>
                <w:spacing w:val="-2"/>
              </w:rPr>
              <w:t>Clarke</w:t>
            </w:r>
          </w:p>
        </w:tc>
        <w:tc>
          <w:tcPr>
            <w:tcW w:w="6662" w:type="dxa"/>
          </w:tcPr>
          <w:p w14:paraId="34B4CBD2" w14:textId="77777777" w:rsidR="009F0E92" w:rsidRDefault="006955F9">
            <w:pPr>
              <w:pStyle w:val="TableParagraph"/>
              <w:spacing w:before="32"/>
            </w:pPr>
            <w:r>
              <w:t>Assistant</w:t>
            </w:r>
            <w:r>
              <w:rPr>
                <w:spacing w:val="-11"/>
              </w:rPr>
              <w:t xml:space="preserve"> </w:t>
            </w:r>
            <w:r>
              <w:t>Director,</w:t>
            </w:r>
            <w:r>
              <w:rPr>
                <w:spacing w:val="-9"/>
              </w:rPr>
              <w:t xml:space="preserve"> </w:t>
            </w:r>
            <w:r>
              <w:t>Ministerial,</w:t>
            </w:r>
            <w:r>
              <w:rPr>
                <w:spacing w:val="-6"/>
              </w:rPr>
              <w:t xml:space="preserve"> </w:t>
            </w:r>
            <w:r>
              <w:t>International</w:t>
            </w:r>
            <w:r>
              <w:rPr>
                <w:spacing w:val="-7"/>
              </w:rPr>
              <w:t xml:space="preserve"> </w:t>
            </w:r>
            <w:r>
              <w:t>and</w:t>
            </w:r>
            <w:r>
              <w:rPr>
                <w:spacing w:val="-8"/>
              </w:rPr>
              <w:t xml:space="preserve"> </w:t>
            </w:r>
            <w:r>
              <w:t>Stakeholder</w:t>
            </w:r>
            <w:r>
              <w:rPr>
                <w:spacing w:val="-6"/>
              </w:rPr>
              <w:t xml:space="preserve"> </w:t>
            </w:r>
            <w:r>
              <w:rPr>
                <w:spacing w:val="-2"/>
              </w:rPr>
              <w:t>Relations</w:t>
            </w:r>
          </w:p>
        </w:tc>
      </w:tr>
      <w:tr w:rsidR="009F0E92" w14:paraId="72FBEE9E" w14:textId="77777777">
        <w:trPr>
          <w:trHeight w:val="537"/>
        </w:trPr>
        <w:tc>
          <w:tcPr>
            <w:tcW w:w="4248" w:type="dxa"/>
          </w:tcPr>
          <w:p w14:paraId="5DCB4070" w14:textId="77777777" w:rsidR="009F0E92" w:rsidRDefault="006955F9">
            <w:pPr>
              <w:pStyle w:val="TableParagraph"/>
              <w:spacing w:before="133"/>
            </w:pPr>
            <w:r>
              <w:t>Brendan</w:t>
            </w:r>
            <w:r>
              <w:rPr>
                <w:spacing w:val="-6"/>
              </w:rPr>
              <w:t xml:space="preserve"> </w:t>
            </w:r>
            <w:r>
              <w:rPr>
                <w:spacing w:val="-2"/>
              </w:rPr>
              <w:t>Corbett</w:t>
            </w:r>
          </w:p>
        </w:tc>
        <w:tc>
          <w:tcPr>
            <w:tcW w:w="6662" w:type="dxa"/>
          </w:tcPr>
          <w:p w14:paraId="5973E61F" w14:textId="77777777" w:rsidR="009F0E92" w:rsidRDefault="006955F9">
            <w:pPr>
              <w:pStyle w:val="TableParagraph"/>
              <w:spacing w:before="0" w:line="268" w:lineRule="exact"/>
            </w:pPr>
            <w:r>
              <w:t>Senior</w:t>
            </w:r>
            <w:r>
              <w:rPr>
                <w:spacing w:val="-7"/>
              </w:rPr>
              <w:t xml:space="preserve"> </w:t>
            </w:r>
            <w:r>
              <w:t>Secretariat</w:t>
            </w:r>
            <w:r>
              <w:rPr>
                <w:spacing w:val="-5"/>
              </w:rPr>
              <w:t xml:space="preserve"> </w:t>
            </w:r>
            <w:r>
              <w:t>Officer,</w:t>
            </w:r>
            <w:r>
              <w:rPr>
                <w:spacing w:val="-9"/>
              </w:rPr>
              <w:t xml:space="preserve"> </w:t>
            </w:r>
            <w:r>
              <w:t>Ministerial,</w:t>
            </w:r>
            <w:r>
              <w:rPr>
                <w:spacing w:val="-8"/>
              </w:rPr>
              <w:t xml:space="preserve"> </w:t>
            </w:r>
            <w:r>
              <w:t>International</w:t>
            </w:r>
            <w:r>
              <w:rPr>
                <w:spacing w:val="-6"/>
              </w:rPr>
              <w:t xml:space="preserve"> </w:t>
            </w:r>
            <w:r>
              <w:t>and</w:t>
            </w:r>
            <w:r>
              <w:rPr>
                <w:spacing w:val="-7"/>
              </w:rPr>
              <w:t xml:space="preserve"> </w:t>
            </w:r>
            <w:r>
              <w:rPr>
                <w:spacing w:val="-2"/>
              </w:rPr>
              <w:t>Stakeholder</w:t>
            </w:r>
          </w:p>
          <w:p w14:paraId="4E502082" w14:textId="77777777" w:rsidR="009F0E92" w:rsidRDefault="006955F9">
            <w:pPr>
              <w:pStyle w:val="TableParagraph"/>
              <w:spacing w:before="0" w:line="249" w:lineRule="exact"/>
            </w:pPr>
            <w:r>
              <w:rPr>
                <w:spacing w:val="-2"/>
              </w:rPr>
              <w:t>Relations</w:t>
            </w:r>
          </w:p>
        </w:tc>
      </w:tr>
      <w:tr w:rsidR="009F0E92" w14:paraId="429CF1A0" w14:textId="77777777">
        <w:trPr>
          <w:trHeight w:val="340"/>
        </w:trPr>
        <w:tc>
          <w:tcPr>
            <w:tcW w:w="10910" w:type="dxa"/>
            <w:gridSpan w:val="2"/>
            <w:shd w:val="clear" w:color="auto" w:fill="1F487C"/>
          </w:tcPr>
          <w:p w14:paraId="45FE29F8" w14:textId="77777777" w:rsidR="009F0E92" w:rsidRDefault="006955F9">
            <w:pPr>
              <w:pStyle w:val="TableParagraph"/>
              <w:spacing w:before="16"/>
              <w:rPr>
                <w:b/>
              </w:rPr>
            </w:pPr>
            <w:r>
              <w:rPr>
                <w:b/>
                <w:color w:val="FFFFFF"/>
                <w:spacing w:val="-2"/>
              </w:rPr>
              <w:t>Apologies</w:t>
            </w:r>
          </w:p>
        </w:tc>
      </w:tr>
      <w:tr w:rsidR="009F0E92" w14:paraId="68C9D7C9" w14:textId="77777777">
        <w:trPr>
          <w:trHeight w:val="340"/>
        </w:trPr>
        <w:tc>
          <w:tcPr>
            <w:tcW w:w="4248" w:type="dxa"/>
          </w:tcPr>
          <w:p w14:paraId="19EE5B7F" w14:textId="77777777" w:rsidR="009F0E92" w:rsidRDefault="006955F9">
            <w:pPr>
              <w:pStyle w:val="TableParagraph"/>
              <w:spacing w:before="16"/>
            </w:pPr>
            <w:r>
              <w:t>Jenny</w:t>
            </w:r>
            <w:r>
              <w:rPr>
                <w:spacing w:val="-4"/>
              </w:rPr>
              <w:t xml:space="preserve"> </w:t>
            </w:r>
            <w:r>
              <w:t>Gregory</w:t>
            </w:r>
            <w:r>
              <w:rPr>
                <w:spacing w:val="-5"/>
              </w:rPr>
              <w:t xml:space="preserve"> OAM</w:t>
            </w:r>
          </w:p>
        </w:tc>
        <w:tc>
          <w:tcPr>
            <w:tcW w:w="6662" w:type="dxa"/>
          </w:tcPr>
          <w:p w14:paraId="6838DED7" w14:textId="77777777" w:rsidR="009F0E92" w:rsidRDefault="006955F9">
            <w:pPr>
              <w:pStyle w:val="TableParagraph"/>
            </w:pPr>
            <w:r>
              <w:t>Australian</w:t>
            </w:r>
            <w:r>
              <w:rPr>
                <w:spacing w:val="-5"/>
              </w:rPr>
              <w:t xml:space="preserve"> </w:t>
            </w:r>
            <w:r>
              <w:t>War</w:t>
            </w:r>
            <w:r>
              <w:rPr>
                <w:spacing w:val="-6"/>
              </w:rPr>
              <w:t xml:space="preserve"> </w:t>
            </w:r>
            <w:r>
              <w:t>Widows</w:t>
            </w:r>
            <w:r>
              <w:rPr>
                <w:spacing w:val="-4"/>
              </w:rPr>
              <w:t xml:space="preserve"> </w:t>
            </w:r>
            <w:r>
              <w:rPr>
                <w:spacing w:val="-5"/>
              </w:rPr>
              <w:t>Inc</w:t>
            </w:r>
          </w:p>
        </w:tc>
      </w:tr>
      <w:tr w:rsidR="009F0E92" w14:paraId="67FA0980" w14:textId="77777777">
        <w:trPr>
          <w:trHeight w:val="340"/>
        </w:trPr>
        <w:tc>
          <w:tcPr>
            <w:tcW w:w="4248" w:type="dxa"/>
          </w:tcPr>
          <w:p w14:paraId="226839A0" w14:textId="77777777" w:rsidR="009F0E92" w:rsidRDefault="006955F9">
            <w:pPr>
              <w:pStyle w:val="TableParagraph"/>
              <w:spacing w:before="16"/>
            </w:pPr>
            <w:r>
              <w:t>Dr</w:t>
            </w:r>
            <w:r>
              <w:rPr>
                <w:spacing w:val="-5"/>
              </w:rPr>
              <w:t xml:space="preserve"> </w:t>
            </w:r>
            <w:r>
              <w:t>Joseph</w:t>
            </w:r>
            <w:r>
              <w:rPr>
                <w:spacing w:val="-2"/>
              </w:rPr>
              <w:t xml:space="preserve"> </w:t>
            </w:r>
            <w:r>
              <w:rPr>
                <w:spacing w:val="-4"/>
              </w:rPr>
              <w:t>West</w:t>
            </w:r>
          </w:p>
        </w:tc>
        <w:tc>
          <w:tcPr>
            <w:tcW w:w="6662" w:type="dxa"/>
          </w:tcPr>
          <w:p w14:paraId="13776F6B" w14:textId="77777777" w:rsidR="009F0E92" w:rsidRDefault="006955F9">
            <w:pPr>
              <w:pStyle w:val="TableParagraph"/>
            </w:pPr>
            <w:r>
              <w:t>Aboriginal</w:t>
            </w:r>
            <w:r>
              <w:rPr>
                <w:spacing w:val="-5"/>
              </w:rPr>
              <w:t xml:space="preserve"> </w:t>
            </w:r>
            <w:r>
              <w:t>and</w:t>
            </w:r>
            <w:r>
              <w:rPr>
                <w:spacing w:val="-6"/>
              </w:rPr>
              <w:t xml:space="preserve"> </w:t>
            </w:r>
            <w:r>
              <w:t>Torres</w:t>
            </w:r>
            <w:r>
              <w:rPr>
                <w:spacing w:val="-5"/>
              </w:rPr>
              <w:t xml:space="preserve"> </w:t>
            </w:r>
            <w:r>
              <w:t>Strait</w:t>
            </w:r>
            <w:r>
              <w:rPr>
                <w:spacing w:val="-7"/>
              </w:rPr>
              <w:t xml:space="preserve"> </w:t>
            </w:r>
            <w:r>
              <w:t>Islander</w:t>
            </w:r>
            <w:r>
              <w:rPr>
                <w:spacing w:val="-5"/>
              </w:rPr>
              <w:t xml:space="preserve"> </w:t>
            </w:r>
            <w:r>
              <w:t>Veterans</w:t>
            </w:r>
            <w:r>
              <w:rPr>
                <w:spacing w:val="-4"/>
              </w:rPr>
              <w:t xml:space="preserve"> </w:t>
            </w:r>
            <w:r>
              <w:rPr>
                <w:spacing w:val="-2"/>
              </w:rPr>
              <w:t>Association</w:t>
            </w:r>
          </w:p>
        </w:tc>
      </w:tr>
      <w:tr w:rsidR="009F0E92" w14:paraId="0B27A09A" w14:textId="77777777">
        <w:trPr>
          <w:trHeight w:val="340"/>
        </w:trPr>
        <w:tc>
          <w:tcPr>
            <w:tcW w:w="4248" w:type="dxa"/>
          </w:tcPr>
          <w:p w14:paraId="7E4B6516" w14:textId="77777777" w:rsidR="009F0E92" w:rsidRDefault="006955F9">
            <w:pPr>
              <w:pStyle w:val="TableParagraph"/>
              <w:spacing w:before="13"/>
            </w:pPr>
            <w:r>
              <w:t>David</w:t>
            </w:r>
            <w:r>
              <w:rPr>
                <w:spacing w:val="-6"/>
              </w:rPr>
              <w:t xml:space="preserve"> </w:t>
            </w:r>
            <w:r>
              <w:rPr>
                <w:spacing w:val="-2"/>
              </w:rPr>
              <w:t>Manolas</w:t>
            </w:r>
          </w:p>
        </w:tc>
        <w:tc>
          <w:tcPr>
            <w:tcW w:w="6662" w:type="dxa"/>
          </w:tcPr>
          <w:p w14:paraId="2D720B48" w14:textId="77777777" w:rsidR="009F0E92" w:rsidRDefault="006955F9">
            <w:pPr>
              <w:pStyle w:val="TableParagraph"/>
            </w:pPr>
            <w:r>
              <w:t>Naval</w:t>
            </w:r>
            <w:r>
              <w:rPr>
                <w:spacing w:val="-5"/>
              </w:rPr>
              <w:t xml:space="preserve"> </w:t>
            </w:r>
            <w:r>
              <w:t>Association</w:t>
            </w:r>
            <w:r>
              <w:rPr>
                <w:spacing w:val="-6"/>
              </w:rPr>
              <w:t xml:space="preserve"> </w:t>
            </w:r>
            <w:r>
              <w:t>of</w:t>
            </w:r>
            <w:r>
              <w:rPr>
                <w:spacing w:val="-2"/>
              </w:rPr>
              <w:t xml:space="preserve"> Australia</w:t>
            </w:r>
          </w:p>
        </w:tc>
      </w:tr>
      <w:tr w:rsidR="009F0E92" w14:paraId="67ED9C17" w14:textId="77777777">
        <w:trPr>
          <w:trHeight w:val="337"/>
        </w:trPr>
        <w:tc>
          <w:tcPr>
            <w:tcW w:w="4248" w:type="dxa"/>
          </w:tcPr>
          <w:p w14:paraId="0A48E673" w14:textId="77777777" w:rsidR="009F0E92" w:rsidRDefault="006955F9">
            <w:pPr>
              <w:pStyle w:val="TableParagraph"/>
              <w:spacing w:before="13"/>
            </w:pPr>
            <w:r>
              <w:t>RADM</w:t>
            </w:r>
            <w:r>
              <w:rPr>
                <w:spacing w:val="-5"/>
              </w:rPr>
              <w:t xml:space="preserve"> </w:t>
            </w:r>
            <w:r>
              <w:t>Sonya</w:t>
            </w:r>
            <w:r>
              <w:rPr>
                <w:spacing w:val="-3"/>
              </w:rPr>
              <w:t xml:space="preserve"> </w:t>
            </w:r>
            <w:r>
              <w:t>Bennett</w:t>
            </w:r>
            <w:r>
              <w:rPr>
                <w:spacing w:val="-2"/>
              </w:rPr>
              <w:t xml:space="preserve"> </w:t>
            </w:r>
            <w:r>
              <w:rPr>
                <w:spacing w:val="-5"/>
              </w:rPr>
              <w:t>AM</w:t>
            </w:r>
          </w:p>
        </w:tc>
        <w:tc>
          <w:tcPr>
            <w:tcW w:w="6662" w:type="dxa"/>
          </w:tcPr>
          <w:p w14:paraId="29BD8D97" w14:textId="77777777" w:rsidR="009F0E92" w:rsidRDefault="006955F9">
            <w:pPr>
              <w:pStyle w:val="TableParagraph"/>
            </w:pPr>
            <w:r>
              <w:t>MRCC</w:t>
            </w:r>
            <w:r>
              <w:rPr>
                <w:spacing w:val="-6"/>
              </w:rPr>
              <w:t xml:space="preserve"> </w:t>
            </w:r>
            <w:r>
              <w:t>Member,</w:t>
            </w:r>
            <w:r>
              <w:rPr>
                <w:spacing w:val="-3"/>
              </w:rPr>
              <w:t xml:space="preserve"> </w:t>
            </w:r>
            <w:r>
              <w:t>Department</w:t>
            </w:r>
            <w:r>
              <w:rPr>
                <w:spacing w:val="-3"/>
              </w:rPr>
              <w:t xml:space="preserve"> </w:t>
            </w:r>
            <w:r>
              <w:t>of</w:t>
            </w:r>
            <w:r>
              <w:rPr>
                <w:spacing w:val="-6"/>
              </w:rPr>
              <w:t xml:space="preserve"> </w:t>
            </w:r>
            <w:r>
              <w:rPr>
                <w:spacing w:val="-2"/>
              </w:rPr>
              <w:t>Defence</w:t>
            </w:r>
          </w:p>
        </w:tc>
      </w:tr>
      <w:tr w:rsidR="009F0E92" w14:paraId="77041E34" w14:textId="77777777">
        <w:trPr>
          <w:trHeight w:val="340"/>
        </w:trPr>
        <w:tc>
          <w:tcPr>
            <w:tcW w:w="4248" w:type="dxa"/>
          </w:tcPr>
          <w:p w14:paraId="218A0E13" w14:textId="77777777" w:rsidR="009F0E92" w:rsidRDefault="006955F9">
            <w:pPr>
              <w:pStyle w:val="TableParagraph"/>
              <w:spacing w:before="16"/>
            </w:pPr>
            <w:r>
              <w:t>Alison</w:t>
            </w:r>
            <w:r>
              <w:rPr>
                <w:spacing w:val="-5"/>
              </w:rPr>
              <w:t xml:space="preserve"> </w:t>
            </w:r>
            <w:r>
              <w:rPr>
                <w:spacing w:val="-2"/>
              </w:rPr>
              <w:t>Frame</w:t>
            </w:r>
          </w:p>
        </w:tc>
        <w:tc>
          <w:tcPr>
            <w:tcW w:w="6662" w:type="dxa"/>
          </w:tcPr>
          <w:p w14:paraId="484AC213" w14:textId="77777777" w:rsidR="009F0E92" w:rsidRDefault="006955F9">
            <w:pPr>
              <w:pStyle w:val="TableParagraph"/>
            </w:pPr>
            <w:r>
              <w:t>Secretary,</w:t>
            </w:r>
            <w:r>
              <w:rPr>
                <w:spacing w:val="-7"/>
              </w:rPr>
              <w:t xml:space="preserve"> </w:t>
            </w:r>
            <w:r>
              <w:t>Department</w:t>
            </w:r>
            <w:r>
              <w:rPr>
                <w:spacing w:val="-7"/>
              </w:rPr>
              <w:t xml:space="preserve"> </w:t>
            </w:r>
            <w:r>
              <w:t>of</w:t>
            </w:r>
            <w:r>
              <w:rPr>
                <w:spacing w:val="-5"/>
              </w:rPr>
              <w:t xml:space="preserve"> </w:t>
            </w:r>
            <w:r>
              <w:t>Veterans’</w:t>
            </w:r>
            <w:r>
              <w:rPr>
                <w:spacing w:val="-6"/>
              </w:rPr>
              <w:t xml:space="preserve"> </w:t>
            </w:r>
            <w:r>
              <w:rPr>
                <w:spacing w:val="-2"/>
              </w:rPr>
              <w:t>Affairs</w:t>
            </w:r>
          </w:p>
        </w:tc>
      </w:tr>
    </w:tbl>
    <w:p w14:paraId="74079FC8" w14:textId="77777777" w:rsidR="009F0E92" w:rsidRDefault="009F0E92">
      <w:pPr>
        <w:pStyle w:val="BodyText"/>
        <w:rPr>
          <w:b/>
          <w:sz w:val="20"/>
        </w:rPr>
      </w:pPr>
    </w:p>
    <w:p w14:paraId="6389B543" w14:textId="77777777" w:rsidR="009F0E92" w:rsidRDefault="009F0E92">
      <w:pPr>
        <w:pStyle w:val="BodyText"/>
        <w:spacing w:before="19"/>
        <w:rPr>
          <w:b/>
          <w:sz w:val="20"/>
        </w:rPr>
      </w:pPr>
    </w:p>
    <w:p w14:paraId="34FBC40D" w14:textId="77777777" w:rsidR="009F0E92" w:rsidRDefault="006955F9">
      <w:pPr>
        <w:ind w:left="717"/>
        <w:jc w:val="center"/>
        <w:rPr>
          <w:sz w:val="20"/>
        </w:rPr>
      </w:pPr>
      <w:r>
        <w:rPr>
          <w:b/>
          <w:sz w:val="20"/>
        </w:rPr>
        <w:t>Next</w:t>
      </w:r>
      <w:r>
        <w:rPr>
          <w:b/>
          <w:spacing w:val="-5"/>
          <w:sz w:val="20"/>
        </w:rPr>
        <w:t xml:space="preserve"> </w:t>
      </w:r>
      <w:r>
        <w:rPr>
          <w:b/>
          <w:sz w:val="20"/>
        </w:rPr>
        <w:t>Meeting</w:t>
      </w:r>
      <w:r>
        <w:rPr>
          <w:b/>
          <w:spacing w:val="-6"/>
          <w:sz w:val="20"/>
        </w:rPr>
        <w:t xml:space="preserve"> </w:t>
      </w:r>
      <w:r>
        <w:rPr>
          <w:sz w:val="20"/>
        </w:rPr>
        <w:t>–</w:t>
      </w:r>
      <w:r>
        <w:rPr>
          <w:spacing w:val="-5"/>
          <w:sz w:val="20"/>
        </w:rPr>
        <w:t xml:space="preserve"> </w:t>
      </w:r>
      <w:r>
        <w:rPr>
          <w:sz w:val="20"/>
        </w:rPr>
        <w:t>March</w:t>
      </w:r>
      <w:r>
        <w:rPr>
          <w:spacing w:val="-4"/>
          <w:sz w:val="20"/>
        </w:rPr>
        <w:t xml:space="preserve"> 2026</w:t>
      </w:r>
    </w:p>
    <w:p w14:paraId="399CF21A" w14:textId="77777777" w:rsidR="009F0E92" w:rsidRDefault="009F0E92">
      <w:pPr>
        <w:pStyle w:val="BodyText"/>
        <w:rPr>
          <w:sz w:val="24"/>
        </w:rPr>
      </w:pPr>
    </w:p>
    <w:p w14:paraId="55009EF1" w14:textId="77777777" w:rsidR="009F0E92" w:rsidRDefault="009F0E92">
      <w:pPr>
        <w:pStyle w:val="BodyText"/>
        <w:rPr>
          <w:sz w:val="24"/>
        </w:rPr>
      </w:pPr>
    </w:p>
    <w:p w14:paraId="13DE790B" w14:textId="77777777" w:rsidR="009F0E92" w:rsidRDefault="009F0E92">
      <w:pPr>
        <w:pStyle w:val="BodyText"/>
        <w:rPr>
          <w:sz w:val="24"/>
        </w:rPr>
      </w:pPr>
    </w:p>
    <w:p w14:paraId="58D64747" w14:textId="77777777" w:rsidR="009F0E92" w:rsidRDefault="009F0E92">
      <w:pPr>
        <w:pStyle w:val="BodyText"/>
        <w:rPr>
          <w:sz w:val="24"/>
        </w:rPr>
      </w:pPr>
    </w:p>
    <w:p w14:paraId="2F79560C" w14:textId="77777777" w:rsidR="009F0E92" w:rsidRDefault="009F0E92">
      <w:pPr>
        <w:pStyle w:val="BodyText"/>
        <w:rPr>
          <w:sz w:val="24"/>
        </w:rPr>
      </w:pPr>
    </w:p>
    <w:p w14:paraId="5CE6C95F" w14:textId="77777777" w:rsidR="009F0E92" w:rsidRDefault="009F0E92">
      <w:pPr>
        <w:pStyle w:val="BodyText"/>
        <w:rPr>
          <w:sz w:val="24"/>
        </w:rPr>
      </w:pPr>
    </w:p>
    <w:p w14:paraId="1CC83880" w14:textId="77777777" w:rsidR="009F0E92" w:rsidRDefault="009F0E92">
      <w:pPr>
        <w:pStyle w:val="BodyText"/>
        <w:rPr>
          <w:sz w:val="24"/>
        </w:rPr>
      </w:pPr>
    </w:p>
    <w:p w14:paraId="482C4B0F" w14:textId="77777777" w:rsidR="009F0E92" w:rsidRDefault="009F0E92">
      <w:pPr>
        <w:pStyle w:val="BodyText"/>
        <w:rPr>
          <w:sz w:val="24"/>
        </w:rPr>
      </w:pPr>
    </w:p>
    <w:p w14:paraId="66486001" w14:textId="77777777" w:rsidR="009F0E92" w:rsidRDefault="009F0E92">
      <w:pPr>
        <w:pStyle w:val="BodyText"/>
        <w:rPr>
          <w:sz w:val="24"/>
        </w:rPr>
      </w:pPr>
    </w:p>
    <w:p w14:paraId="0197F33D" w14:textId="77777777" w:rsidR="009F0E92" w:rsidRDefault="009F0E92">
      <w:pPr>
        <w:pStyle w:val="BodyText"/>
        <w:rPr>
          <w:sz w:val="24"/>
        </w:rPr>
      </w:pPr>
    </w:p>
    <w:p w14:paraId="3D5B1BB7" w14:textId="77777777" w:rsidR="009F0E92" w:rsidRDefault="009F0E92">
      <w:pPr>
        <w:pStyle w:val="BodyText"/>
        <w:rPr>
          <w:sz w:val="24"/>
        </w:rPr>
      </w:pPr>
    </w:p>
    <w:p w14:paraId="6B4309EE" w14:textId="77777777" w:rsidR="009F0E92" w:rsidRDefault="009F0E92">
      <w:pPr>
        <w:pStyle w:val="BodyText"/>
        <w:rPr>
          <w:sz w:val="24"/>
        </w:rPr>
      </w:pPr>
    </w:p>
    <w:p w14:paraId="05E0DB96" w14:textId="77777777" w:rsidR="009F0E92" w:rsidRDefault="009F0E92">
      <w:pPr>
        <w:pStyle w:val="BodyText"/>
        <w:rPr>
          <w:sz w:val="24"/>
        </w:rPr>
      </w:pPr>
    </w:p>
    <w:p w14:paraId="1E54C12B" w14:textId="77777777" w:rsidR="009F0E92" w:rsidRDefault="009F0E92">
      <w:pPr>
        <w:pStyle w:val="BodyText"/>
        <w:rPr>
          <w:sz w:val="24"/>
        </w:rPr>
      </w:pPr>
    </w:p>
    <w:p w14:paraId="34834086" w14:textId="77777777" w:rsidR="009F0E92" w:rsidRDefault="009F0E92">
      <w:pPr>
        <w:pStyle w:val="BodyText"/>
        <w:rPr>
          <w:sz w:val="24"/>
        </w:rPr>
      </w:pPr>
    </w:p>
    <w:p w14:paraId="2A4F2D79" w14:textId="77777777" w:rsidR="009F0E92" w:rsidRDefault="009F0E92">
      <w:pPr>
        <w:pStyle w:val="BodyText"/>
        <w:rPr>
          <w:sz w:val="24"/>
        </w:rPr>
      </w:pPr>
    </w:p>
    <w:p w14:paraId="3A9037CD" w14:textId="77777777" w:rsidR="009F0E92" w:rsidRDefault="009F0E92">
      <w:pPr>
        <w:pStyle w:val="BodyText"/>
        <w:rPr>
          <w:sz w:val="24"/>
        </w:rPr>
      </w:pPr>
    </w:p>
    <w:p w14:paraId="49B979D4" w14:textId="77777777" w:rsidR="009F0E92" w:rsidRDefault="009F0E92">
      <w:pPr>
        <w:pStyle w:val="BodyText"/>
        <w:rPr>
          <w:sz w:val="24"/>
        </w:rPr>
      </w:pPr>
    </w:p>
    <w:p w14:paraId="6B83A95B" w14:textId="77777777" w:rsidR="009F0E92" w:rsidRDefault="009F0E92">
      <w:pPr>
        <w:pStyle w:val="BodyText"/>
        <w:rPr>
          <w:sz w:val="24"/>
        </w:rPr>
      </w:pPr>
    </w:p>
    <w:p w14:paraId="3505051D" w14:textId="77777777" w:rsidR="009F0E92" w:rsidRDefault="009F0E92">
      <w:pPr>
        <w:pStyle w:val="BodyText"/>
        <w:rPr>
          <w:sz w:val="24"/>
        </w:rPr>
      </w:pPr>
    </w:p>
    <w:p w14:paraId="1CA20985" w14:textId="77777777" w:rsidR="009F0E92" w:rsidRDefault="009F0E92">
      <w:pPr>
        <w:pStyle w:val="BodyText"/>
        <w:rPr>
          <w:sz w:val="24"/>
        </w:rPr>
      </w:pPr>
    </w:p>
    <w:p w14:paraId="0F5400F2" w14:textId="77777777" w:rsidR="009F0E92" w:rsidRDefault="009F0E92">
      <w:pPr>
        <w:pStyle w:val="BodyText"/>
        <w:rPr>
          <w:sz w:val="24"/>
        </w:rPr>
      </w:pPr>
    </w:p>
    <w:p w14:paraId="24B4FE49" w14:textId="77777777" w:rsidR="009F0E92" w:rsidRDefault="009F0E92">
      <w:pPr>
        <w:pStyle w:val="BodyText"/>
        <w:rPr>
          <w:sz w:val="24"/>
        </w:rPr>
      </w:pPr>
    </w:p>
    <w:p w14:paraId="4E8BFD1A" w14:textId="77777777" w:rsidR="009F0E92" w:rsidRDefault="009F0E92">
      <w:pPr>
        <w:pStyle w:val="BodyText"/>
        <w:rPr>
          <w:sz w:val="24"/>
        </w:rPr>
      </w:pPr>
    </w:p>
    <w:p w14:paraId="6B79AC54" w14:textId="77777777" w:rsidR="009F0E92" w:rsidRDefault="009F0E92">
      <w:pPr>
        <w:pStyle w:val="BodyText"/>
        <w:rPr>
          <w:sz w:val="24"/>
        </w:rPr>
      </w:pPr>
    </w:p>
    <w:p w14:paraId="35D50335" w14:textId="77777777" w:rsidR="009F0E92" w:rsidRDefault="009F0E92">
      <w:pPr>
        <w:pStyle w:val="BodyText"/>
        <w:rPr>
          <w:sz w:val="24"/>
        </w:rPr>
      </w:pPr>
    </w:p>
    <w:p w14:paraId="47E8E949" w14:textId="77777777" w:rsidR="009F0E92" w:rsidRDefault="009F0E92">
      <w:pPr>
        <w:pStyle w:val="BodyText"/>
        <w:spacing w:before="54"/>
        <w:rPr>
          <w:sz w:val="24"/>
        </w:rPr>
      </w:pPr>
    </w:p>
    <w:p w14:paraId="4D4A77FA" w14:textId="77777777" w:rsidR="009F0E92" w:rsidRDefault="006955F9">
      <w:pPr>
        <w:jc w:val="center"/>
        <w:rPr>
          <w:rFonts w:ascii="Times New Roman"/>
          <w:sz w:val="24"/>
        </w:rPr>
      </w:pPr>
      <w:r>
        <w:rPr>
          <w:rFonts w:ascii="Times New Roman"/>
          <w:color w:val="FF0000"/>
          <w:spacing w:val="-2"/>
          <w:sz w:val="24"/>
        </w:rPr>
        <w:t>OFFICIAL</w:t>
      </w:r>
    </w:p>
    <w:sectPr w:rsidR="009F0E92">
      <w:headerReference w:type="default" r:id="rId12"/>
      <w:footerReference w:type="default" r:id="rId13"/>
      <w:pgSz w:w="11910" w:h="16840"/>
      <w:pgMar w:top="620" w:right="425" w:bottom="880" w:left="425" w:header="355" w:footer="69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F3A3FE" w14:textId="77777777" w:rsidR="006955F9" w:rsidRDefault="006955F9">
      <w:r>
        <w:separator/>
      </w:r>
    </w:p>
  </w:endnote>
  <w:endnote w:type="continuationSeparator" w:id="0">
    <w:p w14:paraId="05AD0F3F" w14:textId="77777777" w:rsidR="006955F9" w:rsidRDefault="006955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altName w:val="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2AEB96" w14:textId="77777777" w:rsidR="009F0E92" w:rsidRDefault="006955F9">
    <w:pPr>
      <w:pStyle w:val="BodyText"/>
      <w:spacing w:line="14" w:lineRule="auto"/>
      <w:rPr>
        <w:sz w:val="20"/>
      </w:rPr>
    </w:pPr>
    <w:r>
      <w:rPr>
        <w:noProof/>
        <w:sz w:val="20"/>
      </w:rPr>
      <mc:AlternateContent>
        <mc:Choice Requires="wps">
          <w:drawing>
            <wp:anchor distT="0" distB="0" distL="0" distR="0" simplePos="0" relativeHeight="487277056" behindDoc="1" locked="0" layoutInCell="1" allowOverlap="1" wp14:anchorId="2ADAA4B8" wp14:editId="20EDF3A6">
              <wp:simplePos x="0" y="0"/>
              <wp:positionH relativeFrom="page">
                <wp:posOffset>3425444</wp:posOffset>
              </wp:positionH>
              <wp:positionV relativeFrom="page">
                <wp:posOffset>9890082</wp:posOffset>
              </wp:positionV>
              <wp:extent cx="709930" cy="194310"/>
              <wp:effectExtent l="0" t="0" r="0" b="0"/>
              <wp:wrapNone/>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09930" cy="194310"/>
                      </a:xfrm>
                      <a:prstGeom prst="rect">
                        <a:avLst/>
                      </a:prstGeom>
                    </wps:spPr>
                    <wps:txbx>
                      <w:txbxContent>
                        <w:p w14:paraId="0063C006" w14:textId="77777777" w:rsidR="009F0E92" w:rsidRDefault="006955F9">
                          <w:pPr>
                            <w:spacing w:before="10"/>
                            <w:ind w:left="20"/>
                            <w:rPr>
                              <w:rFonts w:ascii="Times New Roman"/>
                              <w:sz w:val="24"/>
                            </w:rPr>
                          </w:pPr>
                          <w:r>
                            <w:rPr>
                              <w:rFonts w:ascii="Times New Roman"/>
                              <w:color w:val="FF0000"/>
                              <w:spacing w:val="-2"/>
                              <w:sz w:val="24"/>
                            </w:rPr>
                            <w:t>OFFICIAL</w:t>
                          </w:r>
                        </w:p>
                      </w:txbxContent>
                    </wps:txbx>
                    <wps:bodyPr wrap="square" lIns="0" tIns="0" rIns="0" bIns="0" rtlCol="0">
                      <a:noAutofit/>
                    </wps:bodyPr>
                  </wps:wsp>
                </a:graphicData>
              </a:graphic>
            </wp:anchor>
          </w:drawing>
        </mc:Choice>
        <mc:Fallback>
          <w:pict>
            <v:shapetype w14:anchorId="2ADAA4B8" id="_x0000_t202" coordsize="21600,21600" o:spt="202" path="m,l,21600r21600,l21600,xe">
              <v:stroke joinstyle="miter"/>
              <v:path gradientshapeok="t" o:connecttype="rect"/>
            </v:shapetype>
            <v:shape id="Textbox 5" o:spid="_x0000_s1028" type="#_x0000_t202" style="position:absolute;margin-left:269.7pt;margin-top:778.75pt;width:55.9pt;height:15.3pt;z-index:-160394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" filled="f" stroked="f">
              <v:textbox inset="0,0,0,0">
                <w:txbxContent>
                  <w:p w14:paraId="0063C006" w14:textId="77777777" w:rsidR="009F0E92" w:rsidRDefault="006955F9">
                    <w:pPr>
                      <w:spacing w:before="10"/>
                      <w:ind w:left="20"/>
                      <w:rPr>
                        <w:rFonts w:ascii="Times New Roman"/>
                        <w:sz w:val="24"/>
                      </w:rPr>
                    </w:pPr>
                    <w:r>
                      <w:rPr>
                        <w:rFonts w:ascii="Times New Roman"/>
                        <w:color w:val="FF0000"/>
                        <w:spacing w:val="-2"/>
                        <w:sz w:val="24"/>
                      </w:rPr>
                      <w:t>OFFICIAL</w:t>
                    </w:r>
                  </w:p>
                </w:txbxContent>
              </v:textbox>
              <w10:wrap anchorx="page" anchory="page"/>
            </v:shape>
          </w:pict>
        </mc:Fallback>
      </mc:AlternateContent>
    </w:r>
    <w:r>
      <w:rPr>
        <w:noProof/>
        <w:sz w:val="20"/>
      </w:rPr>
      <mc:AlternateContent>
        <mc:Choice Requires="wps">
          <w:drawing>
            <wp:anchor distT="0" distB="0" distL="0" distR="0" simplePos="0" relativeHeight="487277568" behindDoc="1" locked="0" layoutInCell="1" allowOverlap="1" wp14:anchorId="63A8E1BF" wp14:editId="60E9504D">
              <wp:simplePos x="0" y="0"/>
              <wp:positionH relativeFrom="page">
                <wp:posOffset>6400291</wp:posOffset>
              </wp:positionH>
              <wp:positionV relativeFrom="page">
                <wp:posOffset>10065342</wp:posOffset>
              </wp:positionV>
              <wp:extent cx="714375" cy="194310"/>
              <wp:effectExtent l="0" t="0" r="0" b="0"/>
              <wp:wrapNone/>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14375" cy="194310"/>
                      </a:xfrm>
                      <a:prstGeom prst="rect">
                        <a:avLst/>
                      </a:prstGeom>
                    </wps:spPr>
                    <wps:txbx>
                      <w:txbxContent>
                        <w:p w14:paraId="272ED016" w14:textId="77777777" w:rsidR="009F0E92" w:rsidRDefault="006955F9">
                          <w:pPr>
                            <w:spacing w:before="10"/>
                            <w:ind w:left="20"/>
                            <w:rPr>
                              <w:rFonts w:ascii="Times New Roman"/>
                              <w:b/>
                              <w:sz w:val="24"/>
                            </w:rPr>
                          </w:pPr>
                          <w:r>
                            <w:rPr>
                              <w:rFonts w:ascii="Times New Roman"/>
                              <w:sz w:val="24"/>
                            </w:rPr>
                            <w:t>Page</w:t>
                          </w:r>
                          <w:r>
                            <w:rPr>
                              <w:rFonts w:ascii="Times New Roman"/>
                              <w:spacing w:val="-2"/>
                              <w:sz w:val="24"/>
                            </w:rPr>
                            <w:t xml:space="preserve"> </w:t>
                          </w:r>
                          <w:r>
                            <w:rPr>
                              <w:rFonts w:ascii="Times New Roman"/>
                              <w:b/>
                              <w:sz w:val="24"/>
                            </w:rPr>
                            <w:fldChar w:fldCharType="begin"/>
                          </w:r>
                          <w:r>
                            <w:rPr>
                              <w:rFonts w:ascii="Times New Roman"/>
                              <w:b/>
                              <w:sz w:val="24"/>
                            </w:rPr>
                            <w:instrText xml:space="preserve"> PAGE </w:instrText>
                          </w:r>
                          <w:r>
                            <w:rPr>
                              <w:rFonts w:ascii="Times New Roman"/>
                              <w:b/>
                              <w:sz w:val="24"/>
                            </w:rPr>
                            <w:fldChar w:fldCharType="separate"/>
                          </w:r>
                          <w:r>
                            <w:rPr>
                              <w:rFonts w:ascii="Times New Roman"/>
                              <w:b/>
                              <w:sz w:val="24"/>
                            </w:rPr>
                            <w:t>2</w:t>
                          </w:r>
                          <w:r>
                            <w:rPr>
                              <w:rFonts w:ascii="Times New Roman"/>
                              <w:b/>
                              <w:sz w:val="24"/>
                            </w:rPr>
                            <w:fldChar w:fldCharType="end"/>
                          </w:r>
                          <w:r>
                            <w:rPr>
                              <w:rFonts w:ascii="Times New Roman"/>
                              <w:b/>
                              <w:sz w:val="24"/>
                            </w:rPr>
                            <w:t xml:space="preserve"> </w:t>
                          </w:r>
                          <w:r>
                            <w:rPr>
                              <w:rFonts w:ascii="Times New Roman"/>
                              <w:sz w:val="24"/>
                            </w:rPr>
                            <w:t>of</w:t>
                          </w:r>
                          <w:r>
                            <w:rPr>
                              <w:rFonts w:ascii="Times New Roman"/>
                              <w:spacing w:val="-1"/>
                              <w:sz w:val="24"/>
                            </w:rPr>
                            <w:t xml:space="preserve"> </w:t>
                          </w:r>
                          <w:r>
                            <w:rPr>
                              <w:rFonts w:ascii="Times New Roman"/>
                              <w:b/>
                              <w:spacing w:val="-10"/>
                              <w:sz w:val="24"/>
                            </w:rPr>
                            <w:fldChar w:fldCharType="begin"/>
                          </w:r>
                          <w:r>
                            <w:rPr>
                              <w:rFonts w:ascii="Times New Roman"/>
                              <w:b/>
                              <w:spacing w:val="-10"/>
                              <w:sz w:val="24"/>
                            </w:rPr>
                            <w:instrText xml:space="preserve"> NUMPAGES </w:instrText>
                          </w:r>
                          <w:r>
                            <w:rPr>
                              <w:rFonts w:ascii="Times New Roman"/>
                              <w:b/>
                              <w:spacing w:val="-10"/>
                              <w:sz w:val="24"/>
                            </w:rPr>
                            <w:fldChar w:fldCharType="separate"/>
                          </w:r>
                          <w:r>
                            <w:rPr>
                              <w:rFonts w:ascii="Times New Roman"/>
                              <w:b/>
                              <w:spacing w:val="-10"/>
                              <w:sz w:val="24"/>
                            </w:rPr>
                            <w:t>6</w:t>
                          </w:r>
                          <w:r>
                            <w:rPr>
                              <w:rFonts w:ascii="Times New Roman"/>
                              <w:b/>
                              <w:spacing w:val="-10"/>
                              <w:sz w:val="24"/>
                            </w:rPr>
                            <w:fldChar w:fldCharType="end"/>
                          </w:r>
                        </w:p>
                      </w:txbxContent>
                    </wps:txbx>
                    <wps:bodyPr wrap="square" lIns="0" tIns="0" rIns="0" bIns="0" rtlCol="0">
                      <a:noAutofit/>
                    </wps:bodyPr>
                  </wps:wsp>
                </a:graphicData>
              </a:graphic>
            </wp:anchor>
          </w:drawing>
        </mc:Choice>
        <mc:Fallback>
          <w:pict>
            <v:shape w14:anchorId="63A8E1BF" id="Textbox 6" o:spid="_x0000_s1029" type="#_x0000_t202" style="position:absolute;margin-left:503.95pt;margin-top:792.55pt;width:56.25pt;height:15.3pt;z-index:-160389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" filled="f" stroked="f">
              <v:textbox inset="0,0,0,0">
                <w:txbxContent>
                  <w:p w14:paraId="272ED016" w14:textId="77777777" w:rsidR="009F0E92" w:rsidRDefault="006955F9">
                    <w:pPr>
                      <w:spacing w:before="10"/>
                      <w:ind w:left="20"/>
                      <w:rPr>
                        <w:rFonts w:ascii="Times New Roman"/>
                        <w:b/>
                        <w:sz w:val="24"/>
                      </w:rPr>
                    </w:pPr>
                    <w:r>
                      <w:rPr>
                        <w:rFonts w:ascii="Times New Roman"/>
                        <w:sz w:val="24"/>
                      </w:rPr>
                      <w:t>Page</w:t>
                    </w:r>
                    <w:r>
                      <w:rPr>
                        <w:rFonts w:ascii="Times New Roman"/>
                        <w:spacing w:val="-2"/>
                        <w:sz w:val="24"/>
                      </w:rPr>
                      <w:t xml:space="preserve"> </w:t>
                    </w:r>
                    <w:r>
                      <w:rPr>
                        <w:rFonts w:ascii="Times New Roman"/>
                        <w:b/>
                        <w:sz w:val="24"/>
                      </w:rPr>
                      <w:fldChar w:fldCharType="begin"/>
                    </w:r>
                    <w:r>
                      <w:rPr>
                        <w:rFonts w:ascii="Times New Roman"/>
                        <w:b/>
                        <w:sz w:val="24"/>
                      </w:rPr>
                      <w:instrText xml:space="preserve"> PAGE </w:instrText>
                    </w:r>
                    <w:r>
                      <w:rPr>
                        <w:rFonts w:ascii="Times New Roman"/>
                        <w:b/>
                        <w:sz w:val="24"/>
                      </w:rPr>
                      <w:fldChar w:fldCharType="separate"/>
                    </w:r>
                    <w:r>
                      <w:rPr>
                        <w:rFonts w:ascii="Times New Roman"/>
                        <w:b/>
                        <w:sz w:val="24"/>
                      </w:rPr>
                      <w:t>2</w:t>
                    </w:r>
                    <w:r>
                      <w:rPr>
                        <w:rFonts w:ascii="Times New Roman"/>
                        <w:b/>
                        <w:sz w:val="24"/>
                      </w:rPr>
                      <w:fldChar w:fldCharType="end"/>
                    </w:r>
                    <w:r>
                      <w:rPr>
                        <w:rFonts w:ascii="Times New Roman"/>
                        <w:b/>
                        <w:sz w:val="24"/>
                      </w:rPr>
                      <w:t xml:space="preserve"> </w:t>
                    </w:r>
                    <w:r>
                      <w:rPr>
                        <w:rFonts w:ascii="Times New Roman"/>
                        <w:sz w:val="24"/>
                      </w:rPr>
                      <w:t>of</w:t>
                    </w:r>
                    <w:r>
                      <w:rPr>
                        <w:rFonts w:ascii="Times New Roman"/>
                        <w:spacing w:val="-1"/>
                        <w:sz w:val="24"/>
                      </w:rPr>
                      <w:t xml:space="preserve"> </w:t>
                    </w:r>
                    <w:r>
                      <w:rPr>
                        <w:rFonts w:ascii="Times New Roman"/>
                        <w:b/>
                        <w:spacing w:val="-10"/>
                        <w:sz w:val="24"/>
                      </w:rPr>
                      <w:fldChar w:fldCharType="begin"/>
                    </w:r>
                    <w:r>
                      <w:rPr>
                        <w:rFonts w:ascii="Times New Roman"/>
                        <w:b/>
                        <w:spacing w:val="-10"/>
                        <w:sz w:val="24"/>
                      </w:rPr>
                      <w:instrText xml:space="preserve"> NUMPAGES </w:instrText>
                    </w:r>
                    <w:r>
                      <w:rPr>
                        <w:rFonts w:ascii="Times New Roman"/>
                        <w:b/>
                        <w:spacing w:val="-10"/>
                        <w:sz w:val="24"/>
                      </w:rPr>
                      <w:fldChar w:fldCharType="separate"/>
                    </w:r>
                    <w:r>
                      <w:rPr>
                        <w:rFonts w:ascii="Times New Roman"/>
                        <w:b/>
                        <w:spacing w:val="-10"/>
                        <w:sz w:val="24"/>
                      </w:rPr>
                      <w:t>6</w:t>
                    </w:r>
                    <w:r>
                      <w:rPr>
                        <w:rFonts w:ascii="Times New Roman"/>
                        <w:b/>
                        <w:spacing w:val="-10"/>
                        <w:sz w:val="24"/>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A3AAA2" w14:textId="77777777" w:rsidR="009F0E92" w:rsidRDefault="006955F9">
    <w:pPr>
      <w:pStyle w:val="BodyText"/>
      <w:spacing w:line="14" w:lineRule="auto"/>
      <w:rPr>
        <w:sz w:val="20"/>
      </w:rPr>
    </w:pPr>
    <w:r>
      <w:rPr>
        <w:noProof/>
        <w:sz w:val="20"/>
      </w:rPr>
      <mc:AlternateContent>
        <mc:Choice Requires="wps">
          <w:drawing>
            <wp:anchor distT="0" distB="0" distL="0" distR="0" simplePos="0" relativeHeight="487278592" behindDoc="1" locked="0" layoutInCell="1" allowOverlap="1" wp14:anchorId="52A3A15F" wp14:editId="6A728E54">
              <wp:simplePos x="0" y="0"/>
              <wp:positionH relativeFrom="page">
                <wp:posOffset>3425444</wp:posOffset>
              </wp:positionH>
              <wp:positionV relativeFrom="page">
                <wp:posOffset>10065342</wp:posOffset>
              </wp:positionV>
              <wp:extent cx="709930" cy="194310"/>
              <wp:effectExtent l="0" t="0" r="0" b="0"/>
              <wp:wrapNone/>
              <wp:docPr id="8" name="Text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09930" cy="194310"/>
                      </a:xfrm>
                      <a:prstGeom prst="rect">
                        <a:avLst/>
                      </a:prstGeom>
                    </wps:spPr>
                    <wps:txbx>
                      <w:txbxContent>
                        <w:p w14:paraId="32E25445" w14:textId="77777777" w:rsidR="009F0E92" w:rsidRDefault="006955F9">
                          <w:pPr>
                            <w:spacing w:before="10"/>
                            <w:ind w:left="20"/>
                            <w:rPr>
                              <w:rFonts w:ascii="Times New Roman"/>
                              <w:sz w:val="24"/>
                            </w:rPr>
                          </w:pPr>
                          <w:r>
                            <w:rPr>
                              <w:rFonts w:ascii="Times New Roman"/>
                              <w:color w:val="FF0000"/>
                              <w:spacing w:val="-2"/>
                              <w:sz w:val="24"/>
                            </w:rPr>
                            <w:t>OFFICIAL</w:t>
                          </w:r>
                        </w:p>
                      </w:txbxContent>
                    </wps:txbx>
                    <wps:bodyPr wrap="square" lIns="0" tIns="0" rIns="0" bIns="0" rtlCol="0">
                      <a:noAutofit/>
                    </wps:bodyPr>
                  </wps:wsp>
                </a:graphicData>
              </a:graphic>
            </wp:anchor>
          </w:drawing>
        </mc:Choice>
        <mc:Fallback>
          <w:pict>
            <v:shapetype w14:anchorId="52A3A15F" id="_x0000_t202" coordsize="21600,21600" o:spt="202" path="m,l,21600r21600,l21600,xe">
              <v:stroke joinstyle="miter"/>
              <v:path gradientshapeok="t" o:connecttype="rect"/>
            </v:shapetype>
            <v:shape id="Textbox 8" o:spid="_x0000_s1031" type="#_x0000_t202" style="position:absolute;margin-left:269.7pt;margin-top:792.55pt;width:55.9pt;height:15.3pt;z-index:-160378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" filled="f" stroked="f">
              <v:textbox inset="0,0,0,0">
                <w:txbxContent>
                  <w:p w14:paraId="32E25445" w14:textId="77777777" w:rsidR="009F0E92" w:rsidRDefault="006955F9">
                    <w:pPr>
                      <w:spacing w:before="10"/>
                      <w:ind w:left="20"/>
                      <w:rPr>
                        <w:rFonts w:ascii="Times New Roman"/>
                        <w:sz w:val="24"/>
                      </w:rPr>
                    </w:pPr>
                    <w:r>
                      <w:rPr>
                        <w:rFonts w:ascii="Times New Roman"/>
                        <w:color w:val="FF0000"/>
                        <w:spacing w:val="-2"/>
                        <w:sz w:val="24"/>
                      </w:rPr>
                      <w:t>OFFICIAL</w:t>
                    </w:r>
                  </w:p>
                </w:txbxContent>
              </v:textbox>
              <w10:wrap anchorx="page" anchory="page"/>
            </v:shape>
          </w:pict>
        </mc:Fallback>
      </mc:AlternateContent>
    </w:r>
    <w:r>
      <w:rPr>
        <w:noProof/>
        <w:sz w:val="20"/>
      </w:rPr>
      <mc:AlternateContent>
        <mc:Choice Requires="wps">
          <w:drawing>
            <wp:anchor distT="0" distB="0" distL="0" distR="0" simplePos="0" relativeHeight="487279104" behindDoc="1" locked="0" layoutInCell="1" allowOverlap="1" wp14:anchorId="47CB1E08" wp14:editId="564BF9DD">
              <wp:simplePos x="0" y="0"/>
              <wp:positionH relativeFrom="page">
                <wp:posOffset>6400291</wp:posOffset>
              </wp:positionH>
              <wp:positionV relativeFrom="page">
                <wp:posOffset>10240602</wp:posOffset>
              </wp:positionV>
              <wp:extent cx="714375" cy="194310"/>
              <wp:effectExtent l="0" t="0" r="0" b="0"/>
              <wp:wrapNone/>
              <wp:docPr id="9" name="Text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14375" cy="194310"/>
                      </a:xfrm>
                      <a:prstGeom prst="rect">
                        <a:avLst/>
                      </a:prstGeom>
                    </wps:spPr>
                    <wps:txbx>
                      <w:txbxContent>
                        <w:p w14:paraId="1B2C1D30" w14:textId="77777777" w:rsidR="009F0E92" w:rsidRDefault="006955F9">
                          <w:pPr>
                            <w:spacing w:before="10"/>
                            <w:ind w:left="20"/>
                            <w:rPr>
                              <w:rFonts w:ascii="Times New Roman"/>
                              <w:b/>
                              <w:sz w:val="24"/>
                            </w:rPr>
                          </w:pPr>
                          <w:r>
                            <w:rPr>
                              <w:rFonts w:ascii="Times New Roman"/>
                              <w:sz w:val="24"/>
                            </w:rPr>
                            <w:t>Page</w:t>
                          </w:r>
                          <w:r>
                            <w:rPr>
                              <w:rFonts w:ascii="Times New Roman"/>
                              <w:spacing w:val="-2"/>
                              <w:sz w:val="24"/>
                            </w:rPr>
                            <w:t xml:space="preserve"> </w:t>
                          </w:r>
                          <w:r>
                            <w:rPr>
                              <w:rFonts w:ascii="Times New Roman"/>
                              <w:b/>
                              <w:sz w:val="24"/>
                            </w:rPr>
                            <w:t xml:space="preserve">5 </w:t>
                          </w:r>
                          <w:r>
                            <w:rPr>
                              <w:rFonts w:ascii="Times New Roman"/>
                              <w:sz w:val="24"/>
                            </w:rPr>
                            <w:t>of</w:t>
                          </w:r>
                          <w:r>
                            <w:rPr>
                              <w:rFonts w:ascii="Times New Roman"/>
                              <w:spacing w:val="-1"/>
                              <w:sz w:val="24"/>
                            </w:rPr>
                            <w:t xml:space="preserve"> </w:t>
                          </w:r>
                          <w:r>
                            <w:rPr>
                              <w:rFonts w:ascii="Times New Roman"/>
                              <w:b/>
                              <w:spacing w:val="-10"/>
                              <w:sz w:val="24"/>
                            </w:rPr>
                            <w:t>6</w:t>
                          </w:r>
                        </w:p>
                      </w:txbxContent>
                    </wps:txbx>
                    <wps:bodyPr wrap="square" lIns="0" tIns="0" rIns="0" bIns="0" rtlCol="0">
                      <a:noAutofit/>
                    </wps:bodyPr>
                  </wps:wsp>
                </a:graphicData>
              </a:graphic>
            </wp:anchor>
          </w:drawing>
        </mc:Choice>
        <mc:Fallback>
          <w:pict>
            <v:shape w14:anchorId="47CB1E08" id="Textbox 9" o:spid="_x0000_s1032" type="#_x0000_t202" style="position:absolute;margin-left:503.95pt;margin-top:806.35pt;width:56.25pt;height:15.3pt;z-index:-160373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" filled="f" stroked="f">
              <v:textbox inset="0,0,0,0">
                <w:txbxContent>
                  <w:p w14:paraId="1B2C1D30" w14:textId="77777777" w:rsidR="009F0E92" w:rsidRDefault="006955F9">
                    <w:pPr>
                      <w:spacing w:before="10"/>
                      <w:ind w:left="20"/>
                      <w:rPr>
                        <w:rFonts w:ascii="Times New Roman"/>
                        <w:b/>
                        <w:sz w:val="24"/>
                      </w:rPr>
                    </w:pPr>
                    <w:r>
                      <w:rPr>
                        <w:rFonts w:ascii="Times New Roman"/>
                        <w:sz w:val="24"/>
                      </w:rPr>
                      <w:t>Page</w:t>
                    </w:r>
                    <w:r>
                      <w:rPr>
                        <w:rFonts w:ascii="Times New Roman"/>
                        <w:spacing w:val="-2"/>
                        <w:sz w:val="24"/>
                      </w:rPr>
                      <w:t xml:space="preserve"> </w:t>
                    </w:r>
                    <w:r>
                      <w:rPr>
                        <w:rFonts w:ascii="Times New Roman"/>
                        <w:b/>
                        <w:sz w:val="24"/>
                      </w:rPr>
                      <w:t xml:space="preserve">5 </w:t>
                    </w:r>
                    <w:r>
                      <w:rPr>
                        <w:rFonts w:ascii="Times New Roman"/>
                        <w:sz w:val="24"/>
                      </w:rPr>
                      <w:t>of</w:t>
                    </w:r>
                    <w:r>
                      <w:rPr>
                        <w:rFonts w:ascii="Times New Roman"/>
                        <w:spacing w:val="-1"/>
                        <w:sz w:val="24"/>
                      </w:rPr>
                      <w:t xml:space="preserve"> </w:t>
                    </w:r>
                    <w:r>
                      <w:rPr>
                        <w:rFonts w:ascii="Times New Roman"/>
                        <w:b/>
                        <w:spacing w:val="-10"/>
                        <w:sz w:val="24"/>
                      </w:rPr>
                      <w:t>6</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7098AA" w14:textId="77777777" w:rsidR="009F0E92" w:rsidRDefault="006955F9">
    <w:pPr>
      <w:pStyle w:val="BodyText"/>
      <w:spacing w:line="14" w:lineRule="auto"/>
      <w:rPr>
        <w:sz w:val="20"/>
      </w:rPr>
    </w:pPr>
    <w:r>
      <w:rPr>
        <w:noProof/>
        <w:sz w:val="20"/>
      </w:rPr>
      <mc:AlternateContent>
        <mc:Choice Requires="wps">
          <w:drawing>
            <wp:anchor distT="0" distB="0" distL="0" distR="0" simplePos="0" relativeHeight="487280128" behindDoc="1" locked="0" layoutInCell="1" allowOverlap="1" wp14:anchorId="1C0CF499" wp14:editId="381041C3">
              <wp:simplePos x="0" y="0"/>
              <wp:positionH relativeFrom="page">
                <wp:posOffset>6400291</wp:posOffset>
              </wp:positionH>
              <wp:positionV relativeFrom="page">
                <wp:posOffset>10065342</wp:posOffset>
              </wp:positionV>
              <wp:extent cx="714375" cy="194310"/>
              <wp:effectExtent l="0" t="0" r="0" b="0"/>
              <wp:wrapNone/>
              <wp:docPr id="13" name="Text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14375" cy="194310"/>
                      </a:xfrm>
                      <a:prstGeom prst="rect">
                        <a:avLst/>
                      </a:prstGeom>
                    </wps:spPr>
                    <wps:txbx>
                      <w:txbxContent>
                        <w:p w14:paraId="0DCC4747" w14:textId="77777777" w:rsidR="009F0E92" w:rsidRDefault="006955F9">
                          <w:pPr>
                            <w:spacing w:before="10"/>
                            <w:ind w:left="20"/>
                            <w:rPr>
                              <w:rFonts w:ascii="Times New Roman"/>
                              <w:b/>
                              <w:sz w:val="24"/>
                            </w:rPr>
                          </w:pPr>
                          <w:r>
                            <w:rPr>
                              <w:rFonts w:ascii="Times New Roman"/>
                              <w:sz w:val="24"/>
                            </w:rPr>
                            <w:t>Page</w:t>
                          </w:r>
                          <w:r>
                            <w:rPr>
                              <w:rFonts w:ascii="Times New Roman"/>
                              <w:spacing w:val="-2"/>
                              <w:sz w:val="24"/>
                            </w:rPr>
                            <w:t xml:space="preserve"> </w:t>
                          </w:r>
                          <w:r>
                            <w:rPr>
                              <w:rFonts w:ascii="Times New Roman"/>
                              <w:b/>
                              <w:sz w:val="24"/>
                            </w:rPr>
                            <w:t xml:space="preserve">6 </w:t>
                          </w:r>
                          <w:r>
                            <w:rPr>
                              <w:rFonts w:ascii="Times New Roman"/>
                              <w:sz w:val="24"/>
                            </w:rPr>
                            <w:t>of</w:t>
                          </w:r>
                          <w:r>
                            <w:rPr>
                              <w:rFonts w:ascii="Times New Roman"/>
                              <w:spacing w:val="-1"/>
                              <w:sz w:val="24"/>
                            </w:rPr>
                            <w:t xml:space="preserve"> </w:t>
                          </w:r>
                          <w:r>
                            <w:rPr>
                              <w:rFonts w:ascii="Times New Roman"/>
                              <w:b/>
                              <w:spacing w:val="-10"/>
                              <w:sz w:val="24"/>
                            </w:rPr>
                            <w:t>6</w:t>
                          </w:r>
                        </w:p>
                      </w:txbxContent>
                    </wps:txbx>
                    <wps:bodyPr wrap="square" lIns="0" tIns="0" rIns="0" bIns="0" rtlCol="0">
                      <a:noAutofit/>
                    </wps:bodyPr>
                  </wps:wsp>
                </a:graphicData>
              </a:graphic>
            </wp:anchor>
          </w:drawing>
        </mc:Choice>
        <mc:Fallback>
          <w:pict>
            <v:shapetype w14:anchorId="1C0CF499" id="_x0000_t202" coordsize="21600,21600" o:spt="202" path="m,l,21600r21600,l21600,xe">
              <v:stroke joinstyle="miter"/>
              <v:path gradientshapeok="t" o:connecttype="rect"/>
            </v:shapetype>
            <v:shape id="Textbox 13" o:spid="_x0000_s1034" type="#_x0000_t202" style="position:absolute;margin-left:503.95pt;margin-top:792.55pt;width:56.25pt;height:15.3pt;z-index:-160363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" filled="f" stroked="f">
              <v:textbox inset="0,0,0,0">
                <w:txbxContent>
                  <w:p w14:paraId="0DCC4747" w14:textId="77777777" w:rsidR="009F0E92" w:rsidRDefault="006955F9">
                    <w:pPr>
                      <w:spacing w:before="10"/>
                      <w:ind w:left="20"/>
                      <w:rPr>
                        <w:rFonts w:ascii="Times New Roman"/>
                        <w:b/>
                        <w:sz w:val="24"/>
                      </w:rPr>
                    </w:pPr>
                    <w:r>
                      <w:rPr>
                        <w:rFonts w:ascii="Times New Roman"/>
                        <w:sz w:val="24"/>
                      </w:rPr>
                      <w:t>Page</w:t>
                    </w:r>
                    <w:r>
                      <w:rPr>
                        <w:rFonts w:ascii="Times New Roman"/>
                        <w:spacing w:val="-2"/>
                        <w:sz w:val="24"/>
                      </w:rPr>
                      <w:t xml:space="preserve"> </w:t>
                    </w:r>
                    <w:r>
                      <w:rPr>
                        <w:rFonts w:ascii="Times New Roman"/>
                        <w:b/>
                        <w:sz w:val="24"/>
                      </w:rPr>
                      <w:t xml:space="preserve">6 </w:t>
                    </w:r>
                    <w:r>
                      <w:rPr>
                        <w:rFonts w:ascii="Times New Roman"/>
                        <w:sz w:val="24"/>
                      </w:rPr>
                      <w:t>of</w:t>
                    </w:r>
                    <w:r>
                      <w:rPr>
                        <w:rFonts w:ascii="Times New Roman"/>
                        <w:spacing w:val="-1"/>
                        <w:sz w:val="24"/>
                      </w:rPr>
                      <w:t xml:space="preserve"> </w:t>
                    </w:r>
                    <w:r>
                      <w:rPr>
                        <w:rFonts w:ascii="Times New Roman"/>
                        <w:b/>
                        <w:spacing w:val="-10"/>
                        <w:sz w:val="24"/>
                      </w:rPr>
                      <w:t>6</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EB698E" w14:textId="77777777" w:rsidR="006955F9" w:rsidRDefault="006955F9">
      <w:r>
        <w:separator/>
      </w:r>
    </w:p>
  </w:footnote>
  <w:footnote w:type="continuationSeparator" w:id="0">
    <w:p w14:paraId="7B8F8093" w14:textId="77777777" w:rsidR="006955F9" w:rsidRDefault="006955F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F00DA8" w14:textId="77777777" w:rsidR="009F0E92" w:rsidRDefault="006955F9">
    <w:pPr>
      <w:pStyle w:val="BodyText"/>
      <w:spacing w:line="14" w:lineRule="auto"/>
      <w:rPr>
        <w:sz w:val="20"/>
      </w:rPr>
    </w:pPr>
    <w:r>
      <w:rPr>
        <w:noProof/>
        <w:sz w:val="20"/>
      </w:rPr>
      <mc:AlternateContent>
        <mc:Choice Requires="wps">
          <w:drawing>
            <wp:anchor distT="0" distB="0" distL="0" distR="0" simplePos="0" relativeHeight="487276032" behindDoc="1" locked="0" layoutInCell="1" allowOverlap="1" wp14:anchorId="35829E34" wp14:editId="6EFBF167">
              <wp:simplePos x="0" y="0"/>
              <wp:positionH relativeFrom="page">
                <wp:posOffset>3423920</wp:posOffset>
              </wp:positionH>
              <wp:positionV relativeFrom="page">
                <wp:posOffset>212682</wp:posOffset>
              </wp:positionV>
              <wp:extent cx="709930" cy="19431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09930" cy="194310"/>
                      </a:xfrm>
                      <a:prstGeom prst="rect">
                        <a:avLst/>
                      </a:prstGeom>
                    </wps:spPr>
                    <wps:txbx>
                      <w:txbxContent>
                        <w:p w14:paraId="32B183F9" w14:textId="77777777" w:rsidR="009F0E92" w:rsidRDefault="006955F9">
                          <w:pPr>
                            <w:spacing w:before="10"/>
                            <w:ind w:left="20"/>
                            <w:rPr>
                              <w:rFonts w:ascii="Times New Roman"/>
                              <w:sz w:val="24"/>
                            </w:rPr>
                          </w:pPr>
                          <w:r>
                            <w:rPr>
                              <w:rFonts w:ascii="Times New Roman"/>
                              <w:color w:val="FF0000"/>
                              <w:spacing w:val="-2"/>
                              <w:sz w:val="24"/>
                            </w:rPr>
                            <w:t>OFFICIAL</w:t>
                          </w:r>
                        </w:p>
                      </w:txbxContent>
                    </wps:txbx>
                    <wps:bodyPr wrap="square" lIns="0" tIns="0" rIns="0" bIns="0" rtlCol="0">
                      <a:noAutofit/>
                    </wps:bodyPr>
                  </wps:wsp>
                </a:graphicData>
              </a:graphic>
            </wp:anchor>
          </w:drawing>
        </mc:Choice>
        <mc:Fallback>
          <w:pict>
            <v:shapetype w14:anchorId="35829E34" id="_x0000_t202" coordsize="21600,21600" o:spt="202" path="m,l,21600r21600,l21600,xe">
              <v:stroke joinstyle="miter"/>
              <v:path gradientshapeok="t" o:connecttype="rect"/>
            </v:shapetype>
            <v:shape id="Textbox 1" o:spid="_x0000_s1026" type="#_x0000_t202" style="position:absolute;margin-left:269.6pt;margin-top:16.75pt;width:55.9pt;height:15.3pt;z-index:-160404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" filled="f" stroked="f">
              <v:textbox inset="0,0,0,0">
                <w:txbxContent>
                  <w:p w14:paraId="32B183F9" w14:textId="77777777" w:rsidR="009F0E92" w:rsidRDefault="006955F9">
                    <w:pPr>
                      <w:spacing w:before="10"/>
                      <w:ind w:left="20"/>
                      <w:rPr>
                        <w:rFonts w:ascii="Times New Roman"/>
                        <w:sz w:val="24"/>
                      </w:rPr>
                    </w:pPr>
                    <w:r>
                      <w:rPr>
                        <w:rFonts w:ascii="Times New Roman"/>
                        <w:color w:val="FF0000"/>
                        <w:spacing w:val="-2"/>
                        <w:sz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757612" w14:textId="77777777" w:rsidR="009F0E92" w:rsidRDefault="006955F9">
    <w:pPr>
      <w:pStyle w:val="BodyText"/>
      <w:spacing w:line="14" w:lineRule="auto"/>
      <w:rPr>
        <w:sz w:val="20"/>
      </w:rPr>
    </w:pPr>
    <w:r>
      <w:rPr>
        <w:noProof/>
        <w:sz w:val="20"/>
      </w:rPr>
      <mc:AlternateContent>
        <mc:Choice Requires="wps">
          <w:drawing>
            <wp:anchor distT="0" distB="0" distL="0" distR="0" simplePos="0" relativeHeight="487276544" behindDoc="1" locked="0" layoutInCell="1" allowOverlap="1" wp14:anchorId="5268E551" wp14:editId="1D3239A8">
              <wp:simplePos x="0" y="0"/>
              <wp:positionH relativeFrom="page">
                <wp:posOffset>3423920</wp:posOffset>
              </wp:positionH>
              <wp:positionV relativeFrom="page">
                <wp:posOffset>212682</wp:posOffset>
              </wp:positionV>
              <wp:extent cx="709930" cy="194310"/>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09930" cy="194310"/>
                      </a:xfrm>
                      <a:prstGeom prst="rect">
                        <a:avLst/>
                      </a:prstGeom>
                    </wps:spPr>
                    <wps:txbx>
                      <w:txbxContent>
                        <w:p w14:paraId="04C16803" w14:textId="77777777" w:rsidR="009F0E92" w:rsidRDefault="006955F9">
                          <w:pPr>
                            <w:spacing w:before="10"/>
                            <w:ind w:left="20"/>
                            <w:rPr>
                              <w:rFonts w:ascii="Times New Roman"/>
                              <w:sz w:val="24"/>
                            </w:rPr>
                          </w:pPr>
                          <w:r>
                            <w:rPr>
                              <w:rFonts w:ascii="Times New Roman"/>
                              <w:color w:val="FF0000"/>
                              <w:spacing w:val="-2"/>
                              <w:sz w:val="24"/>
                            </w:rPr>
                            <w:t>OFFICIAL</w:t>
                          </w:r>
                        </w:p>
                      </w:txbxContent>
                    </wps:txbx>
                    <wps:bodyPr wrap="square" lIns="0" tIns="0" rIns="0" bIns="0" rtlCol="0">
                      <a:noAutofit/>
                    </wps:bodyPr>
                  </wps:wsp>
                </a:graphicData>
              </a:graphic>
            </wp:anchor>
          </w:drawing>
        </mc:Choice>
        <mc:Fallback>
          <w:pict>
            <v:shapetype w14:anchorId="5268E551" id="_x0000_t202" coordsize="21600,21600" o:spt="202" path="m,l,21600r21600,l21600,xe">
              <v:stroke joinstyle="miter"/>
              <v:path gradientshapeok="t" o:connecttype="rect"/>
            </v:shapetype>
            <v:shape id="Textbox 4" o:spid="_x0000_s1027" type="#_x0000_t202" style="position:absolute;margin-left:269.6pt;margin-top:16.75pt;width:55.9pt;height:15.3pt;z-index:-160399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" filled="f" stroked="f">
              <v:textbox inset="0,0,0,0">
                <w:txbxContent>
                  <w:p w14:paraId="04C16803" w14:textId="77777777" w:rsidR="009F0E92" w:rsidRDefault="006955F9">
                    <w:pPr>
                      <w:spacing w:before="10"/>
                      <w:ind w:left="20"/>
                      <w:rPr>
                        <w:rFonts w:ascii="Times New Roman"/>
                        <w:sz w:val="24"/>
                      </w:rPr>
                    </w:pPr>
                    <w:r>
                      <w:rPr>
                        <w:rFonts w:ascii="Times New Roman"/>
                        <w:color w:val="FF0000"/>
                        <w:spacing w:val="-2"/>
                        <w:sz w:val="24"/>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A20EB6" w14:textId="77777777" w:rsidR="009F0E92" w:rsidRDefault="006955F9">
    <w:pPr>
      <w:pStyle w:val="BodyText"/>
      <w:spacing w:line="14" w:lineRule="auto"/>
      <w:rPr>
        <w:sz w:val="20"/>
      </w:rPr>
    </w:pPr>
    <w:r>
      <w:rPr>
        <w:noProof/>
        <w:sz w:val="20"/>
      </w:rPr>
      <mc:AlternateContent>
        <mc:Choice Requires="wps">
          <w:drawing>
            <wp:anchor distT="0" distB="0" distL="0" distR="0" simplePos="0" relativeHeight="487278080" behindDoc="1" locked="0" layoutInCell="1" allowOverlap="1" wp14:anchorId="71BA73BC" wp14:editId="18F6E45E">
              <wp:simplePos x="0" y="0"/>
              <wp:positionH relativeFrom="page">
                <wp:posOffset>3423920</wp:posOffset>
              </wp:positionH>
              <wp:positionV relativeFrom="page">
                <wp:posOffset>212682</wp:posOffset>
              </wp:positionV>
              <wp:extent cx="709930" cy="194310"/>
              <wp:effectExtent l="0" t="0" r="0" b="0"/>
              <wp:wrapNone/>
              <wp:docPr id="7"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09930" cy="194310"/>
                      </a:xfrm>
                      <a:prstGeom prst="rect">
                        <a:avLst/>
                      </a:prstGeom>
                    </wps:spPr>
                    <wps:txbx>
                      <w:txbxContent>
                        <w:p w14:paraId="552430C7" w14:textId="77777777" w:rsidR="009F0E92" w:rsidRDefault="006955F9">
                          <w:pPr>
                            <w:spacing w:before="10"/>
                            <w:ind w:left="20"/>
                            <w:rPr>
                              <w:rFonts w:ascii="Times New Roman"/>
                              <w:sz w:val="24"/>
                            </w:rPr>
                          </w:pPr>
                          <w:r>
                            <w:rPr>
                              <w:rFonts w:ascii="Times New Roman"/>
                              <w:color w:val="FF0000"/>
                              <w:spacing w:val="-2"/>
                              <w:sz w:val="24"/>
                            </w:rPr>
                            <w:t>OFFICIAL</w:t>
                          </w:r>
                        </w:p>
                      </w:txbxContent>
                    </wps:txbx>
                    <wps:bodyPr wrap="square" lIns="0" tIns="0" rIns="0" bIns="0" rtlCol="0">
                      <a:noAutofit/>
                    </wps:bodyPr>
                  </wps:wsp>
                </a:graphicData>
              </a:graphic>
            </wp:anchor>
          </w:drawing>
        </mc:Choice>
        <mc:Fallback>
          <w:pict>
            <v:shapetype w14:anchorId="71BA73BC" id="_x0000_t202" coordsize="21600,21600" o:spt="202" path="m,l,21600r21600,l21600,xe">
              <v:stroke joinstyle="miter"/>
              <v:path gradientshapeok="t" o:connecttype="rect"/>
            </v:shapetype>
            <v:shape id="Textbox 7" o:spid="_x0000_s1030" type="#_x0000_t202" style="position:absolute;margin-left:269.6pt;margin-top:16.75pt;width:55.9pt;height:15.3pt;z-index:-160384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" filled="f" stroked="f">
              <v:textbox inset="0,0,0,0">
                <w:txbxContent>
                  <w:p w14:paraId="552430C7" w14:textId="77777777" w:rsidR="009F0E92" w:rsidRDefault="006955F9">
                    <w:pPr>
                      <w:spacing w:before="10"/>
                      <w:ind w:left="20"/>
                      <w:rPr>
                        <w:rFonts w:ascii="Times New Roman"/>
                        <w:sz w:val="24"/>
                      </w:rPr>
                    </w:pPr>
                    <w:r>
                      <w:rPr>
                        <w:rFonts w:ascii="Times New Roman"/>
                        <w:color w:val="FF0000"/>
                        <w:spacing w:val="-2"/>
                        <w:sz w:val="24"/>
                      </w:rPr>
                      <w:t>OFFICIAL</w:t>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5CA1DE" w14:textId="77777777" w:rsidR="009F0E92" w:rsidRDefault="006955F9">
    <w:pPr>
      <w:pStyle w:val="BodyText"/>
      <w:spacing w:line="14" w:lineRule="auto"/>
      <w:rPr>
        <w:sz w:val="20"/>
      </w:rPr>
    </w:pPr>
    <w:r>
      <w:rPr>
        <w:noProof/>
        <w:sz w:val="20"/>
      </w:rPr>
      <mc:AlternateContent>
        <mc:Choice Requires="wps">
          <w:drawing>
            <wp:anchor distT="0" distB="0" distL="0" distR="0" simplePos="0" relativeHeight="487279616" behindDoc="1" locked="0" layoutInCell="1" allowOverlap="1" wp14:anchorId="3BBD6EC6" wp14:editId="6D4F7373">
              <wp:simplePos x="0" y="0"/>
              <wp:positionH relativeFrom="page">
                <wp:posOffset>3423920</wp:posOffset>
              </wp:positionH>
              <wp:positionV relativeFrom="page">
                <wp:posOffset>212682</wp:posOffset>
              </wp:positionV>
              <wp:extent cx="709930" cy="194310"/>
              <wp:effectExtent l="0" t="0" r="0" b="0"/>
              <wp:wrapNone/>
              <wp:docPr id="12" name="Text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09930" cy="194310"/>
                      </a:xfrm>
                      <a:prstGeom prst="rect">
                        <a:avLst/>
                      </a:prstGeom>
                    </wps:spPr>
                    <wps:txbx>
                      <w:txbxContent>
                        <w:p w14:paraId="732D2F0F" w14:textId="77777777" w:rsidR="009F0E92" w:rsidRDefault="006955F9">
                          <w:pPr>
                            <w:spacing w:before="10"/>
                            <w:ind w:left="20"/>
                            <w:rPr>
                              <w:rFonts w:ascii="Times New Roman"/>
                              <w:sz w:val="24"/>
                            </w:rPr>
                          </w:pPr>
                          <w:r>
                            <w:rPr>
                              <w:rFonts w:ascii="Times New Roman"/>
                              <w:color w:val="FF0000"/>
                              <w:spacing w:val="-2"/>
                              <w:sz w:val="24"/>
                            </w:rPr>
                            <w:t>OFFICIAL</w:t>
                          </w:r>
                        </w:p>
                      </w:txbxContent>
                    </wps:txbx>
                    <wps:bodyPr wrap="square" lIns="0" tIns="0" rIns="0" bIns="0" rtlCol="0">
                      <a:noAutofit/>
                    </wps:bodyPr>
                  </wps:wsp>
                </a:graphicData>
              </a:graphic>
            </wp:anchor>
          </w:drawing>
        </mc:Choice>
        <mc:Fallback>
          <w:pict>
            <v:shapetype w14:anchorId="3BBD6EC6" id="_x0000_t202" coordsize="21600,21600" o:spt="202" path="m,l,21600r21600,l21600,xe">
              <v:stroke joinstyle="miter"/>
              <v:path gradientshapeok="t" o:connecttype="rect"/>
            </v:shapetype>
            <v:shape id="Textbox 12" o:spid="_x0000_s1033" type="#_x0000_t202" style="position:absolute;margin-left:269.6pt;margin-top:16.75pt;width:55.9pt;height:15.3pt;z-index:-160368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" filled="f" stroked="f">
              <v:textbox inset="0,0,0,0">
                <w:txbxContent>
                  <w:p w14:paraId="732D2F0F" w14:textId="77777777" w:rsidR="009F0E92" w:rsidRDefault="006955F9">
                    <w:pPr>
                      <w:spacing w:before="10"/>
                      <w:ind w:left="20"/>
                      <w:rPr>
                        <w:rFonts w:ascii="Times New Roman"/>
                        <w:sz w:val="24"/>
                      </w:rPr>
                    </w:pPr>
                    <w:r>
                      <w:rPr>
                        <w:rFonts w:ascii="Times New Roman"/>
                        <w:color w:val="FF0000"/>
                        <w:spacing w:val="-2"/>
                        <w:sz w:val="24"/>
                      </w:rPr>
                      <w:t>OFFICIAL</w:t>
                    </w: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removePersonalInformation/>
  <w:removeDateAndTime/>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9F0E92"/>
    <w:rsid w:val="000B171E"/>
    <w:rsid w:val="00471365"/>
    <w:rsid w:val="006955F9"/>
    <w:rsid w:val="009F0E92"/>
    <w:rsid w:val="00A03C7A"/>
    <w:rsid w:val="00B95F0D"/>
    <w:rsid w:val="00D76F6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D100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spacing w:before="3"/>
      <w:jc w:val="center"/>
      <w:outlineLvl w:val="0"/>
    </w:pPr>
    <w:rPr>
      <w:b/>
      <w:bCs/>
      <w:sz w:val="36"/>
      <w:szCs w:val="36"/>
    </w:rPr>
  </w:style>
  <w:style w:type="paragraph" w:styleId="Heading2">
    <w:name w:val="heading 2"/>
    <w:basedOn w:val="Normal"/>
    <w:uiPriority w:val="9"/>
    <w:unhideWhenUsed/>
    <w:qFormat/>
    <w:pPr>
      <w:spacing w:line="353" w:lineRule="exact"/>
      <w:ind w:left="5385"/>
      <w:jc w:val="center"/>
      <w:outlineLvl w:val="1"/>
    </w:pPr>
    <w:rPr>
      <w:rFonts w:ascii="Times New Roman" w:eastAsia="Times New Roman" w:hAnsi="Times New Roman" w:cs="Times New Roman"/>
      <w:b/>
      <w:bCs/>
      <w:sz w:val="32"/>
      <w:szCs w:val="32"/>
    </w:rPr>
  </w:style>
  <w:style w:type="paragraph" w:styleId="Heading3">
    <w:name w:val="heading 3"/>
    <w:basedOn w:val="Normal"/>
    <w:uiPriority w:val="9"/>
    <w:unhideWhenUsed/>
    <w:qFormat/>
    <w:pPr>
      <w:spacing w:before="241"/>
      <w:ind w:left="295"/>
      <w:outlineLvl w:val="2"/>
    </w:pPr>
    <w:rPr>
      <w:rFonts w:ascii="Cambria" w:eastAsia="Cambria" w:hAnsi="Cambria" w:cs="Cambria"/>
      <w:sz w:val="32"/>
      <w:szCs w:val="32"/>
    </w:rPr>
  </w:style>
  <w:style w:type="paragraph" w:styleId="Heading4">
    <w:name w:val="heading 4"/>
    <w:basedOn w:val="Normal"/>
    <w:uiPriority w:val="9"/>
    <w:unhideWhenUsed/>
    <w:qFormat/>
    <w:pPr>
      <w:ind w:left="5385" w:right="4"/>
      <w:jc w:val="center"/>
      <w:outlineLvl w:val="3"/>
    </w:pPr>
    <w:rPr>
      <w:rFonts w:ascii="Times New Roman" w:eastAsia="Times New Roman" w:hAnsi="Times New Roman" w:cs="Times New Roman"/>
      <w:b/>
      <w:bCs/>
      <w:sz w:val="28"/>
      <w:szCs w:val="28"/>
    </w:rPr>
  </w:style>
  <w:style w:type="paragraph" w:styleId="Heading5">
    <w:name w:val="heading 5"/>
    <w:basedOn w:val="Normal"/>
    <w:uiPriority w:val="9"/>
    <w:unhideWhenUsed/>
    <w:qFormat/>
    <w:pPr>
      <w:spacing w:before="241"/>
      <w:ind w:left="295"/>
      <w:outlineLvl w:val="4"/>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style>
  <w:style w:type="paragraph" w:customStyle="1" w:styleId="TableParagraph">
    <w:name w:val="Table Paragraph"/>
    <w:basedOn w:val="Normal"/>
    <w:uiPriority w:val="1"/>
    <w:qFormat/>
    <w:pPr>
      <w:spacing w:before="35"/>
      <w:ind w:left="107"/>
    </w:pPr>
  </w:style>
  <w:style w:type="paragraph" w:styleId="Header">
    <w:name w:val="header"/>
    <w:basedOn w:val="Normal"/>
    <w:link w:val="HeaderChar"/>
    <w:uiPriority w:val="99"/>
    <w:unhideWhenUsed/>
    <w:rsid w:val="00471365"/>
    <w:pPr>
      <w:tabs>
        <w:tab w:val="center" w:pos="4513"/>
        <w:tab w:val="right" w:pos="9026"/>
      </w:tabs>
    </w:pPr>
  </w:style>
  <w:style w:type="character" w:customStyle="1" w:styleId="HeaderChar">
    <w:name w:val="Header Char"/>
    <w:basedOn w:val="DefaultParagraphFont"/>
    <w:link w:val="Header"/>
    <w:uiPriority w:val="99"/>
    <w:rsid w:val="00471365"/>
    <w:rPr>
      <w:rFonts w:ascii="Calibri" w:eastAsia="Calibri" w:hAnsi="Calibri" w:cs="Calibri"/>
    </w:rPr>
  </w:style>
  <w:style w:type="paragraph" w:styleId="Footer">
    <w:name w:val="footer"/>
    <w:basedOn w:val="Normal"/>
    <w:link w:val="FooterChar"/>
    <w:uiPriority w:val="99"/>
    <w:unhideWhenUsed/>
    <w:rsid w:val="00471365"/>
    <w:pPr>
      <w:tabs>
        <w:tab w:val="center" w:pos="4513"/>
        <w:tab w:val="right" w:pos="9026"/>
      </w:tabs>
    </w:pPr>
  </w:style>
  <w:style w:type="character" w:customStyle="1" w:styleId="FooterChar">
    <w:name w:val="Footer Char"/>
    <w:basedOn w:val="DefaultParagraphFont"/>
    <w:link w:val="Footer"/>
    <w:uiPriority w:val="99"/>
    <w:rsid w:val="00471365"/>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oter" Target="footer3.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header" Target="header4.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oter" Target="footer2.xm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2159</Words>
  <Characters>12308</Characters>
  <Application>Microsoft Office Word</Application>
  <DocSecurity>0</DocSecurity>
  <Lines>102</Lines>
  <Paragraphs>28</Paragraphs>
  <ScaleCrop>false</ScaleCrop>
  <Company/>
  <LinksUpToDate>false</LinksUpToDate>
  <CharactersWithSpaces>14439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2026-09-21T06:07:00Z</dcterms:created>
  <dcterms:modified xsi:type="dcterms:W3CDTF">2026-09-21T06:08:00Z</dcterms:modified>
</cp:coreProperties>
</file>