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3A583" w14:textId="5B3EE55D" w:rsidR="001956CC" w:rsidRDefault="004C4D89" w:rsidP="007D4262">
      <w:pPr>
        <w:pStyle w:val="Title"/>
        <w:jc w:val="center"/>
      </w:pPr>
      <w:r>
        <w:t xml:space="preserve">VF-LINK </w:t>
      </w:r>
      <w:r w:rsidR="000E5A61">
        <w:t>FAQ’s</w:t>
      </w:r>
    </w:p>
    <w:p w14:paraId="6D851590" w14:textId="0E7F3382" w:rsidR="007D4262" w:rsidRPr="007D4262" w:rsidRDefault="000E5A61" w:rsidP="007D4262">
      <w:pPr>
        <w:pStyle w:val="Subtitle"/>
        <w:jc w:val="center"/>
      </w:pPr>
      <w:r>
        <w:t>2026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7"/>
        <w:gridCol w:w="6563"/>
      </w:tblGrid>
      <w:tr w:rsidR="001956CC" w:rsidRPr="001956CC" w14:paraId="18092B38" w14:textId="77777777" w:rsidTr="7E2CD482">
        <w:trPr>
          <w:tblHeader/>
        </w:trPr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hideMark/>
          </w:tcPr>
          <w:p w14:paraId="18013C7A" w14:textId="77777777" w:rsidR="001956CC" w:rsidRPr="001956CC" w:rsidRDefault="001956CC" w:rsidP="007D4262">
            <w:pPr>
              <w:rPr>
                <w:rFonts w:ascii="Calibri" w:hAnsi="Calibri" w:cs="Calibri"/>
                <w:b/>
                <w:bCs/>
              </w:rPr>
            </w:pPr>
            <w:r w:rsidRPr="001956CC">
              <w:rPr>
                <w:rFonts w:ascii="Calibri" w:hAnsi="Calibri" w:cs="Calibri"/>
                <w:b/>
                <w:bCs/>
              </w:rPr>
              <w:t>Question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hideMark/>
          </w:tcPr>
          <w:p w14:paraId="0279DC68" w14:textId="77777777" w:rsidR="001956CC" w:rsidRPr="001956CC" w:rsidRDefault="001956CC" w:rsidP="007D4262">
            <w:pPr>
              <w:rPr>
                <w:rFonts w:ascii="Calibri" w:hAnsi="Calibri" w:cs="Calibri"/>
                <w:b/>
                <w:bCs/>
              </w:rPr>
            </w:pPr>
            <w:r w:rsidRPr="001956CC">
              <w:rPr>
                <w:rFonts w:ascii="Calibri" w:hAnsi="Calibri" w:cs="Calibri"/>
                <w:b/>
                <w:bCs/>
              </w:rPr>
              <w:t>Response</w:t>
            </w:r>
          </w:p>
        </w:tc>
      </w:tr>
      <w:tr w:rsidR="00D73F6D" w:rsidRPr="001956CC" w14:paraId="2E79B5B8" w14:textId="77777777" w:rsidTr="7E2CD482"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0999BA45" w14:textId="3FFE5061" w:rsidR="00D73F6D" w:rsidRDefault="00D73F6D" w:rsidP="007D4262">
            <w:pPr>
              <w:rPr>
                <w:rFonts w:ascii="Calibri" w:hAnsi="Calibri" w:cs="Calibri"/>
                <w:b/>
                <w:bCs/>
              </w:rPr>
            </w:pPr>
            <w:bookmarkStart w:id="0" w:name="_Hlk230679874"/>
            <w:r>
              <w:rPr>
                <w:rFonts w:ascii="Calibri" w:hAnsi="Calibri" w:cs="Calibri"/>
                <w:b/>
                <w:bCs/>
              </w:rPr>
              <w:t>1. What is VF-LINK</w:t>
            </w:r>
            <w:r w:rsidR="001A08C1">
              <w:rPr>
                <w:rFonts w:ascii="Calibri" w:hAnsi="Calibri" w:cs="Calibri"/>
                <w:b/>
                <w:bCs/>
              </w:rPr>
              <w:t xml:space="preserve"> and where does the Phoenix Australia </w:t>
            </w:r>
            <w:proofErr w:type="gramStart"/>
            <w:r w:rsidR="001A08C1">
              <w:rPr>
                <w:rFonts w:ascii="Calibri" w:hAnsi="Calibri" w:cs="Calibri"/>
                <w:b/>
                <w:bCs/>
              </w:rPr>
              <w:t>led</w:t>
            </w:r>
            <w:proofErr w:type="gramEnd"/>
            <w:r w:rsidR="001A08C1">
              <w:rPr>
                <w:rFonts w:ascii="Calibri" w:hAnsi="Calibri" w:cs="Calibri"/>
                <w:b/>
                <w:bCs/>
              </w:rPr>
              <w:t xml:space="preserve"> VF-LINK Consortium fit in?</w:t>
            </w:r>
            <w:bookmarkEnd w:id="0"/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15C13B5B" w14:textId="2EC221F9" w:rsidR="00F826F1" w:rsidRPr="00F826F1" w:rsidRDefault="00DA62B1" w:rsidP="00F826F1">
            <w:r>
              <w:t xml:space="preserve">The Veteran and Family </w:t>
            </w:r>
            <w:r w:rsidR="00BD68EF">
              <w:t xml:space="preserve">– Learning and Innovation Network of Knowledge </w:t>
            </w:r>
            <w:r>
              <w:t>(</w:t>
            </w:r>
            <w:r w:rsidR="00F826F1" w:rsidRPr="00F826F1">
              <w:t>VF</w:t>
            </w:r>
            <w:r w:rsidR="00F826F1" w:rsidRPr="00F826F1">
              <w:noBreakHyphen/>
              <w:t>LINK</w:t>
            </w:r>
            <w:r>
              <w:t>)</w:t>
            </w:r>
            <w:r w:rsidR="00F826F1" w:rsidRPr="00F826F1">
              <w:t xml:space="preserve"> is a research</w:t>
            </w:r>
            <w:r w:rsidR="00250D05">
              <w:t>-</w:t>
            </w:r>
            <w:r w:rsidR="00E80FD2">
              <w:t>and</w:t>
            </w:r>
            <w:r w:rsidR="00250D05">
              <w:t>-</w:t>
            </w:r>
            <w:r w:rsidR="00E80FD2">
              <w:t xml:space="preserve">evaluation </w:t>
            </w:r>
            <w:r w:rsidR="00F826F1" w:rsidRPr="00F826F1">
              <w:t>partnership model that connects evidence with policy and services for veterans and families of veterans</w:t>
            </w:r>
            <w:r w:rsidR="00A62F4E">
              <w:t>.</w:t>
            </w:r>
          </w:p>
          <w:p w14:paraId="279A20D0" w14:textId="6FC1FEA5" w:rsidR="00217A32" w:rsidRDefault="001A08C1" w:rsidP="004C4D89">
            <w:r>
              <w:t>The Department of Veterans’ Affairs (DVA) has established a strategic research</w:t>
            </w:r>
            <w:r w:rsidR="00250D05">
              <w:t>-</w:t>
            </w:r>
            <w:r w:rsidR="00243D5A">
              <w:t>and</w:t>
            </w:r>
            <w:r w:rsidR="00250D05">
              <w:t>-</w:t>
            </w:r>
            <w:r w:rsidR="00243D5A">
              <w:t xml:space="preserve">evaluation </w:t>
            </w:r>
            <w:r>
              <w:t>partnership with Phoenix Australia to support the delivery of the VF-LINK model over five years (2025-2030). VF-</w:t>
            </w:r>
            <w:proofErr w:type="gramStart"/>
            <w:r>
              <w:t>LINK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 xml:space="preserve"> </w:t>
            </w:r>
            <w:r>
              <w:t>aims</w:t>
            </w:r>
            <w:proofErr w:type="gramEnd"/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improve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wellbeing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veterans</w:t>
            </w:r>
            <w:r w:rsidR="008940BC">
              <w:t>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families of</w:t>
            </w:r>
            <w:r>
              <w:rPr>
                <w:spacing w:val="-2"/>
              </w:rPr>
              <w:t xml:space="preserve"> </w:t>
            </w:r>
            <w:r>
              <w:t>veterans</w:t>
            </w:r>
            <w:r w:rsidR="008940BC">
              <w:t>,</w:t>
            </w:r>
            <w:r>
              <w:t xml:space="preserve"> by </w:t>
            </w:r>
            <w:r w:rsidR="00CE5F1C">
              <w:t xml:space="preserve">strengthening how </w:t>
            </w:r>
            <w:r>
              <w:t xml:space="preserve">research and evaluation evidence </w:t>
            </w:r>
            <w:r w:rsidR="00CE5F1C">
              <w:t xml:space="preserve">is generated, used, and shared </w:t>
            </w:r>
            <w:r>
              <w:t xml:space="preserve">to support decision making and </w:t>
            </w:r>
            <w:r w:rsidR="006A10AD">
              <w:t xml:space="preserve">the design of </w:t>
            </w:r>
            <w:r>
              <w:t>policy, program</w:t>
            </w:r>
            <w:r w:rsidR="006A10AD">
              <w:t xml:space="preserve">s, </w:t>
            </w:r>
            <w:r>
              <w:t>and service</w:t>
            </w:r>
            <w:r w:rsidR="006A10AD">
              <w:t>s</w:t>
            </w:r>
            <w:r>
              <w:t xml:space="preserve">. </w:t>
            </w:r>
          </w:p>
          <w:p w14:paraId="698BAD06" w14:textId="31473CFF" w:rsidR="00D73F6D" w:rsidRPr="008B4F38" w:rsidRDefault="001A08C1" w:rsidP="004C4D89">
            <w:pPr>
              <w:rPr>
                <w:rFonts w:ascii="Calibri" w:hAnsi="Calibri" w:cs="Calibri"/>
              </w:rPr>
            </w:pPr>
            <w:r>
              <w:t xml:space="preserve">Phoenix Australia has partnered with nine organisations, </w:t>
            </w:r>
            <w:r w:rsidR="00217A32">
              <w:t xml:space="preserve">along with </w:t>
            </w:r>
            <w:r>
              <w:t>key subject</w:t>
            </w:r>
            <w:r w:rsidR="00217A32">
              <w:t>-</w:t>
            </w:r>
            <w:r>
              <w:t>matter experts and a group of veteran and families</w:t>
            </w:r>
            <w:r w:rsidR="00E610C7">
              <w:t>-</w:t>
            </w:r>
            <w:r>
              <w:t>of</w:t>
            </w:r>
            <w:r w:rsidR="00E610C7">
              <w:t>-</w:t>
            </w:r>
            <w:r>
              <w:t>veterans advisors</w:t>
            </w:r>
            <w:r w:rsidR="005231BB">
              <w:t>,</w:t>
            </w:r>
            <w:r>
              <w:t xml:space="preserve"> to </w:t>
            </w:r>
            <w:r w:rsidR="00E610C7">
              <w:t xml:space="preserve">form </w:t>
            </w:r>
            <w:r>
              <w:t>the VF-LINK Consortium. Th</w:t>
            </w:r>
            <w:r w:rsidR="00E37446">
              <w:t>e</w:t>
            </w:r>
            <w:r>
              <w:t xml:space="preserve"> Consortium will work collaboratively with DVA to deliver research and evaluation projects </w:t>
            </w:r>
            <w:r w:rsidR="00E610C7">
              <w:t>under</w:t>
            </w:r>
            <w:r>
              <w:t xml:space="preserve"> the VF-LINK model. </w:t>
            </w:r>
          </w:p>
        </w:tc>
      </w:tr>
      <w:tr w:rsidR="001956CC" w:rsidRPr="001956CC" w14:paraId="494E8D46" w14:textId="77777777" w:rsidTr="7E2CD482"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33C69892" w14:textId="65172AEF" w:rsidR="001956CC" w:rsidRPr="001956CC" w:rsidRDefault="001D61D8" w:rsidP="007D42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  <w:r w:rsidR="001956CC" w:rsidRPr="001956CC">
              <w:rPr>
                <w:rFonts w:ascii="Calibri" w:hAnsi="Calibri" w:cs="Calibri"/>
                <w:b/>
                <w:bCs/>
              </w:rPr>
              <w:t>. How does VF</w:t>
            </w:r>
            <w:r w:rsidR="001956CC" w:rsidRPr="001956CC">
              <w:rPr>
                <w:rFonts w:ascii="Calibri" w:hAnsi="Calibri" w:cs="Calibri"/>
                <w:b/>
                <w:bCs/>
              </w:rPr>
              <w:noBreakHyphen/>
              <w:t>LINK relate to the Royal Commission into Defence and Veteran Suicide?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6B785345" w14:textId="44D70FBB" w:rsidR="008B4F38" w:rsidRPr="008B4F38" w:rsidRDefault="008B4F38" w:rsidP="008B4F38">
            <w:pPr>
              <w:spacing w:after="0"/>
              <w:rPr>
                <w:rFonts w:ascii="Calibri" w:hAnsi="Calibri" w:cs="Calibri"/>
              </w:rPr>
            </w:pPr>
            <w:r w:rsidRPr="008B4F38">
              <w:rPr>
                <w:rFonts w:ascii="Calibri" w:hAnsi="Calibri" w:cs="Calibri"/>
              </w:rPr>
              <w:t xml:space="preserve">The </w:t>
            </w:r>
            <w:r w:rsidR="00E249DD">
              <w:rPr>
                <w:rFonts w:ascii="Calibri" w:hAnsi="Calibri" w:cs="Calibri"/>
              </w:rPr>
              <w:t xml:space="preserve">objectives and intended </w:t>
            </w:r>
            <w:r w:rsidRPr="008B4F38">
              <w:rPr>
                <w:rFonts w:ascii="Calibri" w:hAnsi="Calibri" w:cs="Calibri"/>
              </w:rPr>
              <w:t>outcomes of VF-LINK align with recommendations from the Royal Commission into Defence and Veteran Suicide by</w:t>
            </w:r>
            <w:r w:rsidR="00E249DD">
              <w:rPr>
                <w:rFonts w:ascii="Calibri" w:hAnsi="Calibri" w:cs="Calibri"/>
              </w:rPr>
              <w:t>:</w:t>
            </w:r>
          </w:p>
          <w:p w14:paraId="021F7A14" w14:textId="09834AE9" w:rsidR="008B4F38" w:rsidRPr="00671D3D" w:rsidRDefault="008B4F38" w:rsidP="00671D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671D3D">
              <w:rPr>
                <w:rFonts w:ascii="Calibri" w:hAnsi="Calibri" w:cs="Calibri"/>
              </w:rPr>
              <w:t xml:space="preserve">delivering research and evaluation projects that address priority areas and emerging issues </w:t>
            </w:r>
          </w:p>
          <w:p w14:paraId="0C9AF60F" w14:textId="0CDD752F" w:rsidR="008B4F38" w:rsidRPr="00671D3D" w:rsidRDefault="008B4F38" w:rsidP="00671D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671D3D">
              <w:rPr>
                <w:rFonts w:ascii="Calibri" w:hAnsi="Calibri" w:cs="Calibri"/>
              </w:rPr>
              <w:t>ensuring a focus on research translation</w:t>
            </w:r>
            <w:r w:rsidR="00671D3D" w:rsidRPr="00671D3D">
              <w:rPr>
                <w:rFonts w:ascii="Calibri" w:hAnsi="Calibri" w:cs="Calibri"/>
              </w:rPr>
              <w:t xml:space="preserve"> </w:t>
            </w:r>
            <w:r w:rsidRPr="00671D3D">
              <w:rPr>
                <w:rFonts w:ascii="Calibri" w:hAnsi="Calibri" w:cs="Calibri"/>
              </w:rPr>
              <w:t xml:space="preserve">by building this into studies early </w:t>
            </w:r>
          </w:p>
          <w:p w14:paraId="2FDE580C" w14:textId="2DB1CD20" w:rsidR="008B4F38" w:rsidRPr="00671D3D" w:rsidRDefault="008B4F38" w:rsidP="00671D3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671D3D">
              <w:rPr>
                <w:rFonts w:ascii="Calibri" w:hAnsi="Calibri" w:cs="Calibri"/>
              </w:rPr>
              <w:t xml:space="preserve">being more transparent about DVA research, with annual research workplans to be published on the DVA website. </w:t>
            </w:r>
            <w:r w:rsidR="007D2585">
              <w:rPr>
                <w:rFonts w:ascii="Calibri" w:hAnsi="Calibri" w:cs="Calibri"/>
              </w:rPr>
              <w:t>T</w:t>
            </w:r>
            <w:r w:rsidRPr="00671D3D">
              <w:rPr>
                <w:rFonts w:ascii="Calibri" w:hAnsi="Calibri" w:cs="Calibri"/>
              </w:rPr>
              <w:t>he DVA website</w:t>
            </w:r>
            <w:r w:rsidR="0029621B">
              <w:rPr>
                <w:rFonts w:ascii="Calibri" w:hAnsi="Calibri" w:cs="Calibri"/>
              </w:rPr>
              <w:t xml:space="preserve"> </w:t>
            </w:r>
            <w:r w:rsidR="006E51E8">
              <w:rPr>
                <w:rFonts w:ascii="Calibri" w:hAnsi="Calibri" w:cs="Calibri"/>
              </w:rPr>
              <w:t>has</w:t>
            </w:r>
            <w:r w:rsidR="00CA4A0F">
              <w:rPr>
                <w:rFonts w:ascii="Calibri" w:hAnsi="Calibri" w:cs="Calibri"/>
              </w:rPr>
              <w:t xml:space="preserve"> als</w:t>
            </w:r>
            <w:r w:rsidR="00A31CA7">
              <w:rPr>
                <w:rFonts w:ascii="Calibri" w:hAnsi="Calibri" w:cs="Calibri"/>
              </w:rPr>
              <w:t>o</w:t>
            </w:r>
            <w:r w:rsidR="00DD557D">
              <w:rPr>
                <w:rFonts w:ascii="Calibri" w:hAnsi="Calibri" w:cs="Calibri"/>
              </w:rPr>
              <w:t xml:space="preserve"> been </w:t>
            </w:r>
            <w:r w:rsidR="00C02571">
              <w:rPr>
                <w:rFonts w:ascii="Calibri" w:hAnsi="Calibri" w:cs="Calibri"/>
              </w:rPr>
              <w:t xml:space="preserve">updated </w:t>
            </w:r>
            <w:r w:rsidR="009A49B2">
              <w:rPr>
                <w:rFonts w:ascii="Calibri" w:hAnsi="Calibri" w:cs="Calibri"/>
              </w:rPr>
              <w:t xml:space="preserve">with </w:t>
            </w:r>
            <w:r w:rsidR="001E305A">
              <w:rPr>
                <w:rFonts w:ascii="Calibri" w:hAnsi="Calibri" w:cs="Calibri"/>
              </w:rPr>
              <w:t>research pub</w:t>
            </w:r>
            <w:r w:rsidR="0029524F">
              <w:rPr>
                <w:rFonts w:ascii="Calibri" w:hAnsi="Calibri" w:cs="Calibri"/>
              </w:rPr>
              <w:t>licatio</w:t>
            </w:r>
            <w:r w:rsidR="001C5CBF">
              <w:rPr>
                <w:rFonts w:ascii="Calibri" w:hAnsi="Calibri" w:cs="Calibri"/>
              </w:rPr>
              <w:t xml:space="preserve">ns </w:t>
            </w:r>
            <w:r w:rsidR="001A6AEC">
              <w:rPr>
                <w:rFonts w:ascii="Calibri" w:hAnsi="Calibri" w:cs="Calibri"/>
              </w:rPr>
              <w:t xml:space="preserve">going back </w:t>
            </w:r>
            <w:r w:rsidR="00D217D7">
              <w:rPr>
                <w:rFonts w:ascii="Calibri" w:hAnsi="Calibri" w:cs="Calibri"/>
              </w:rPr>
              <w:t>more tha</w:t>
            </w:r>
            <w:r w:rsidR="0075538A">
              <w:rPr>
                <w:rFonts w:ascii="Calibri" w:hAnsi="Calibri" w:cs="Calibri"/>
              </w:rPr>
              <w:t xml:space="preserve">n </w:t>
            </w:r>
            <w:r w:rsidR="006B3EEF">
              <w:rPr>
                <w:rFonts w:ascii="Calibri" w:hAnsi="Calibri" w:cs="Calibri"/>
              </w:rPr>
              <w:t>20 years</w:t>
            </w:r>
            <w:r w:rsidR="003A3BEB">
              <w:rPr>
                <w:rFonts w:ascii="Calibri" w:hAnsi="Calibri" w:cs="Calibri"/>
              </w:rPr>
              <w:t>, s</w:t>
            </w:r>
            <w:r w:rsidR="005730F1">
              <w:rPr>
                <w:rFonts w:ascii="Calibri" w:hAnsi="Calibri" w:cs="Calibri"/>
              </w:rPr>
              <w:t xml:space="preserve">upported </w:t>
            </w:r>
            <w:r w:rsidR="008313D3">
              <w:rPr>
                <w:rFonts w:ascii="Calibri" w:hAnsi="Calibri" w:cs="Calibri"/>
              </w:rPr>
              <w:t xml:space="preserve">by </w:t>
            </w:r>
            <w:r w:rsidR="00AF5F4C">
              <w:rPr>
                <w:rFonts w:ascii="Calibri" w:hAnsi="Calibri" w:cs="Calibri"/>
              </w:rPr>
              <w:t>imp</w:t>
            </w:r>
            <w:r w:rsidR="00CC4A40">
              <w:rPr>
                <w:rFonts w:ascii="Calibri" w:hAnsi="Calibri" w:cs="Calibri"/>
              </w:rPr>
              <w:t>roved</w:t>
            </w:r>
            <w:r w:rsidR="00FE196B">
              <w:rPr>
                <w:rFonts w:ascii="Calibri" w:hAnsi="Calibri" w:cs="Calibri"/>
              </w:rPr>
              <w:t xml:space="preserve"> </w:t>
            </w:r>
            <w:r w:rsidR="005A6061">
              <w:rPr>
                <w:rFonts w:ascii="Calibri" w:hAnsi="Calibri" w:cs="Calibri"/>
              </w:rPr>
              <w:t>sear</w:t>
            </w:r>
            <w:r w:rsidR="00361457">
              <w:rPr>
                <w:rFonts w:ascii="Calibri" w:hAnsi="Calibri" w:cs="Calibri"/>
              </w:rPr>
              <w:t>ch fun</w:t>
            </w:r>
            <w:r w:rsidR="00A95551">
              <w:rPr>
                <w:rFonts w:ascii="Calibri" w:hAnsi="Calibri" w:cs="Calibri"/>
              </w:rPr>
              <w:t>ctionality</w:t>
            </w:r>
            <w:r w:rsidR="0013798C">
              <w:rPr>
                <w:rFonts w:ascii="Calibri" w:hAnsi="Calibri" w:cs="Calibri"/>
              </w:rPr>
              <w:t xml:space="preserve"> to </w:t>
            </w:r>
            <w:r w:rsidR="00034AB8">
              <w:rPr>
                <w:rFonts w:ascii="Calibri" w:hAnsi="Calibri" w:cs="Calibri"/>
              </w:rPr>
              <w:t>en</w:t>
            </w:r>
            <w:r w:rsidR="001317F1">
              <w:rPr>
                <w:rFonts w:ascii="Calibri" w:hAnsi="Calibri" w:cs="Calibri"/>
              </w:rPr>
              <w:t>hance</w:t>
            </w:r>
            <w:r w:rsidR="00385912">
              <w:rPr>
                <w:rFonts w:ascii="Calibri" w:hAnsi="Calibri" w:cs="Calibri"/>
              </w:rPr>
              <w:t xml:space="preserve"> </w:t>
            </w:r>
            <w:r w:rsidR="005F0D66">
              <w:rPr>
                <w:rFonts w:ascii="Calibri" w:hAnsi="Calibri" w:cs="Calibri"/>
              </w:rPr>
              <w:t xml:space="preserve">user </w:t>
            </w:r>
            <w:r w:rsidR="00B00411">
              <w:rPr>
                <w:rFonts w:ascii="Calibri" w:hAnsi="Calibri" w:cs="Calibri"/>
              </w:rPr>
              <w:t>experienc</w:t>
            </w:r>
            <w:r w:rsidR="00AB50D7">
              <w:rPr>
                <w:rFonts w:ascii="Calibri" w:hAnsi="Calibri" w:cs="Calibri"/>
              </w:rPr>
              <w:t>e</w:t>
            </w:r>
            <w:r w:rsidR="00BF7EBE">
              <w:rPr>
                <w:rFonts w:ascii="Calibri" w:hAnsi="Calibri" w:cs="Calibri"/>
              </w:rPr>
              <w:t xml:space="preserve"> </w:t>
            </w:r>
          </w:p>
          <w:p w14:paraId="64D7E3E4" w14:textId="402D0A09" w:rsidR="001956CC" w:rsidRPr="001956CC" w:rsidRDefault="008B4F38" w:rsidP="7E2CD482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7E2CD482">
              <w:rPr>
                <w:rFonts w:ascii="Calibri" w:hAnsi="Calibri" w:cs="Calibri"/>
              </w:rPr>
              <w:t>improv</w:t>
            </w:r>
            <w:r w:rsidR="00671D3D" w:rsidRPr="7E2CD482">
              <w:rPr>
                <w:rFonts w:ascii="Calibri" w:hAnsi="Calibri" w:cs="Calibri"/>
              </w:rPr>
              <w:t>ing</w:t>
            </w:r>
            <w:r w:rsidRPr="7E2CD482">
              <w:rPr>
                <w:rFonts w:ascii="Calibri" w:hAnsi="Calibri" w:cs="Calibri"/>
              </w:rPr>
              <w:t xml:space="preserve"> the quality and strategic oversight of research and evaluation in DVA through </w:t>
            </w:r>
            <w:r w:rsidR="00671D3D" w:rsidRPr="7E2CD482">
              <w:rPr>
                <w:rFonts w:ascii="Calibri" w:hAnsi="Calibri" w:cs="Calibri"/>
              </w:rPr>
              <w:t>the</w:t>
            </w:r>
            <w:r w:rsidRPr="7E2CD482">
              <w:rPr>
                <w:rFonts w:ascii="Calibri" w:hAnsi="Calibri" w:cs="Calibri"/>
              </w:rPr>
              <w:t xml:space="preserve"> new </w:t>
            </w:r>
            <w:r w:rsidR="00823104">
              <w:rPr>
                <w:rFonts w:ascii="Calibri" w:hAnsi="Calibri" w:cs="Calibri"/>
              </w:rPr>
              <w:t xml:space="preserve">DVA </w:t>
            </w:r>
            <w:r w:rsidR="00671D3D" w:rsidRPr="7E2CD482">
              <w:rPr>
                <w:rFonts w:ascii="Calibri" w:hAnsi="Calibri" w:cs="Calibri"/>
              </w:rPr>
              <w:t>Research Strategy</w:t>
            </w:r>
            <w:r w:rsidR="006B0C7F">
              <w:rPr>
                <w:rFonts w:ascii="Calibri" w:hAnsi="Calibri" w:cs="Calibri"/>
              </w:rPr>
              <w:t>, the DVA Evaluation Strategy</w:t>
            </w:r>
            <w:r w:rsidR="00DE7252">
              <w:rPr>
                <w:rFonts w:ascii="Calibri" w:hAnsi="Calibri" w:cs="Calibri"/>
              </w:rPr>
              <w:t>,</w:t>
            </w:r>
            <w:r w:rsidR="00671D3D" w:rsidRPr="7E2CD482">
              <w:rPr>
                <w:rFonts w:ascii="Calibri" w:hAnsi="Calibri" w:cs="Calibri"/>
              </w:rPr>
              <w:t xml:space="preserve"> </w:t>
            </w:r>
            <w:r w:rsidRPr="7E2CD482">
              <w:rPr>
                <w:rFonts w:ascii="Calibri" w:hAnsi="Calibri" w:cs="Calibri"/>
              </w:rPr>
              <w:t xml:space="preserve">and </w:t>
            </w:r>
            <w:r w:rsidR="006B0C7F">
              <w:rPr>
                <w:rFonts w:ascii="Calibri" w:hAnsi="Calibri" w:cs="Calibri"/>
              </w:rPr>
              <w:t>VF-LINK</w:t>
            </w:r>
            <w:r w:rsidR="006B0C7F" w:rsidRPr="7E2CD482">
              <w:rPr>
                <w:rFonts w:ascii="Calibri" w:hAnsi="Calibri" w:cs="Calibri"/>
              </w:rPr>
              <w:t xml:space="preserve"> </w:t>
            </w:r>
            <w:r w:rsidRPr="7E2CD482">
              <w:rPr>
                <w:rFonts w:ascii="Calibri" w:hAnsi="Calibri" w:cs="Calibri"/>
              </w:rPr>
              <w:t>outcomes</w:t>
            </w:r>
            <w:r w:rsidR="00717F55">
              <w:rPr>
                <w:rFonts w:ascii="Calibri" w:hAnsi="Calibri" w:cs="Calibri"/>
              </w:rPr>
              <w:t>-</w:t>
            </w:r>
            <w:r w:rsidRPr="7E2CD482">
              <w:rPr>
                <w:rFonts w:ascii="Calibri" w:hAnsi="Calibri" w:cs="Calibri"/>
              </w:rPr>
              <w:t>and</w:t>
            </w:r>
            <w:r w:rsidR="00F90E1F">
              <w:rPr>
                <w:rFonts w:ascii="Calibri" w:hAnsi="Calibri" w:cs="Calibri"/>
              </w:rPr>
              <w:t>-</w:t>
            </w:r>
            <w:r w:rsidRPr="7E2CD482">
              <w:rPr>
                <w:rFonts w:ascii="Calibri" w:hAnsi="Calibri" w:cs="Calibri"/>
              </w:rPr>
              <w:t>impact monitoring.</w:t>
            </w:r>
          </w:p>
        </w:tc>
      </w:tr>
      <w:tr w:rsidR="00264E6B" w:rsidRPr="001956CC" w14:paraId="0AEAF0CB" w14:textId="77777777" w:rsidTr="7E2CD482"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2C020808" w14:textId="454DA42D" w:rsidR="00264E6B" w:rsidRPr="001956CC" w:rsidRDefault="004C4D89" w:rsidP="00264E6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</w:t>
            </w:r>
            <w:r w:rsidR="00264E6B" w:rsidRPr="7E2CD482">
              <w:rPr>
                <w:rFonts w:ascii="Calibri" w:hAnsi="Calibri" w:cs="Calibri"/>
                <w:b/>
                <w:bCs/>
              </w:rPr>
              <w:t xml:space="preserve">. What </w:t>
            </w:r>
            <w:r w:rsidR="00264E6B">
              <w:rPr>
                <w:rFonts w:ascii="Calibri" w:hAnsi="Calibri" w:cs="Calibri"/>
                <w:b/>
                <w:bCs/>
              </w:rPr>
              <w:t xml:space="preserve">difference </w:t>
            </w:r>
            <w:r w:rsidR="00264E6B" w:rsidRPr="7E2CD482">
              <w:rPr>
                <w:rFonts w:ascii="Calibri" w:hAnsi="Calibri" w:cs="Calibri"/>
                <w:b/>
                <w:bCs/>
              </w:rPr>
              <w:t xml:space="preserve">will </w:t>
            </w:r>
            <w:r w:rsidR="00264E6B">
              <w:rPr>
                <w:rFonts w:ascii="Calibri" w:hAnsi="Calibri" w:cs="Calibri"/>
                <w:b/>
                <w:bCs/>
              </w:rPr>
              <w:t xml:space="preserve">VF-LINK make </w:t>
            </w:r>
            <w:proofErr w:type="gramStart"/>
            <w:r w:rsidR="00264E6B">
              <w:rPr>
                <w:rFonts w:ascii="Calibri" w:hAnsi="Calibri" w:cs="Calibri"/>
                <w:b/>
                <w:bCs/>
              </w:rPr>
              <w:t xml:space="preserve">to </w:t>
            </w:r>
            <w:r w:rsidR="00264E6B" w:rsidRPr="7E2CD482">
              <w:rPr>
                <w:rFonts w:ascii="Calibri" w:hAnsi="Calibri" w:cs="Calibri"/>
                <w:b/>
                <w:bCs/>
              </w:rPr>
              <w:t xml:space="preserve"> veterans</w:t>
            </w:r>
            <w:proofErr w:type="gramEnd"/>
            <w:r w:rsidR="00264E6B" w:rsidRPr="7E2CD482">
              <w:rPr>
                <w:rFonts w:ascii="Calibri" w:hAnsi="Calibri" w:cs="Calibri"/>
                <w:b/>
                <w:bCs/>
              </w:rPr>
              <w:t xml:space="preserve"> and families?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64FAF737" w14:textId="1E1B914C" w:rsidR="00EA6571" w:rsidRPr="008B4F38" w:rsidRDefault="00F31343" w:rsidP="00264E6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By bringing research, lived-experience</w:t>
            </w:r>
            <w:r w:rsidR="00A772F0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and decision-making closer toget</w:t>
            </w:r>
            <w:r w:rsidR="00BF01AD">
              <w:rPr>
                <w:rFonts w:ascii="Calibri" w:hAnsi="Calibri" w:cs="Calibri"/>
              </w:rPr>
              <w:t>her,</w:t>
            </w:r>
            <w:r>
              <w:rPr>
                <w:rFonts w:ascii="Calibri" w:hAnsi="Calibri" w:cs="Calibri"/>
              </w:rPr>
              <w:t xml:space="preserve"> </w:t>
            </w:r>
            <w:r w:rsidR="00AC5654">
              <w:rPr>
                <w:rFonts w:ascii="Calibri" w:hAnsi="Calibri" w:cs="Calibri"/>
              </w:rPr>
              <w:t xml:space="preserve">research </w:t>
            </w:r>
            <w:r w:rsidR="00DC60B3">
              <w:rPr>
                <w:rFonts w:ascii="Calibri" w:hAnsi="Calibri" w:cs="Calibri"/>
              </w:rPr>
              <w:t xml:space="preserve">commissioned via the VF-LINK model </w:t>
            </w:r>
            <w:r w:rsidR="00AC5654">
              <w:rPr>
                <w:rFonts w:ascii="Calibri" w:hAnsi="Calibri" w:cs="Calibri"/>
              </w:rPr>
              <w:t xml:space="preserve">will </w:t>
            </w:r>
            <w:r w:rsidR="00352649">
              <w:rPr>
                <w:rFonts w:ascii="Calibri" w:hAnsi="Calibri" w:cs="Calibri"/>
              </w:rPr>
              <w:t>focus</w:t>
            </w:r>
            <w:r w:rsidR="00AC5654">
              <w:rPr>
                <w:rFonts w:ascii="Calibri" w:hAnsi="Calibri" w:cs="Calibri"/>
              </w:rPr>
              <w:t xml:space="preserve"> on issues </w:t>
            </w:r>
            <w:r w:rsidR="0093073E">
              <w:rPr>
                <w:rFonts w:ascii="Calibri" w:hAnsi="Calibri" w:cs="Calibri"/>
              </w:rPr>
              <w:t>that ma</w:t>
            </w:r>
            <w:r w:rsidR="00314AFB">
              <w:rPr>
                <w:rFonts w:ascii="Calibri" w:hAnsi="Calibri" w:cs="Calibri"/>
              </w:rPr>
              <w:t xml:space="preserve">tter most </w:t>
            </w:r>
            <w:r w:rsidR="00AC5654">
              <w:rPr>
                <w:rFonts w:ascii="Calibri" w:hAnsi="Calibri" w:cs="Calibri"/>
              </w:rPr>
              <w:t>to veterans</w:t>
            </w:r>
            <w:r w:rsidR="007F5528">
              <w:rPr>
                <w:rFonts w:ascii="Calibri" w:hAnsi="Calibri" w:cs="Calibri"/>
              </w:rPr>
              <w:t>,</w:t>
            </w:r>
            <w:r w:rsidR="00AC5654">
              <w:rPr>
                <w:rFonts w:ascii="Calibri" w:hAnsi="Calibri" w:cs="Calibri"/>
              </w:rPr>
              <w:t xml:space="preserve"> and families of veterans</w:t>
            </w:r>
            <w:r w:rsidR="004972D1">
              <w:rPr>
                <w:rFonts w:ascii="Calibri" w:hAnsi="Calibri" w:cs="Calibri"/>
              </w:rPr>
              <w:t>, with a clear</w:t>
            </w:r>
            <w:r w:rsidR="00290973">
              <w:rPr>
                <w:rFonts w:ascii="Calibri" w:hAnsi="Calibri" w:cs="Calibri"/>
              </w:rPr>
              <w:t xml:space="preserve"> emphasis </w:t>
            </w:r>
            <w:r w:rsidR="00734A45">
              <w:rPr>
                <w:rFonts w:ascii="Calibri" w:hAnsi="Calibri" w:cs="Calibri"/>
              </w:rPr>
              <w:t xml:space="preserve">on </w:t>
            </w:r>
            <w:r w:rsidR="00C2350C">
              <w:rPr>
                <w:rFonts w:ascii="Calibri" w:hAnsi="Calibri" w:cs="Calibri"/>
              </w:rPr>
              <w:t>tr</w:t>
            </w:r>
            <w:r w:rsidR="005B6B76">
              <w:rPr>
                <w:rFonts w:ascii="Calibri" w:hAnsi="Calibri" w:cs="Calibri"/>
              </w:rPr>
              <w:t>anslating</w:t>
            </w:r>
            <w:r w:rsidR="00DD7A29">
              <w:rPr>
                <w:rFonts w:ascii="Calibri" w:hAnsi="Calibri" w:cs="Calibri"/>
              </w:rPr>
              <w:t xml:space="preserve"> findi</w:t>
            </w:r>
            <w:r w:rsidR="008262A0">
              <w:rPr>
                <w:rFonts w:ascii="Calibri" w:hAnsi="Calibri" w:cs="Calibri"/>
              </w:rPr>
              <w:t>ngs int</w:t>
            </w:r>
            <w:r w:rsidR="00E83C0B">
              <w:rPr>
                <w:rFonts w:ascii="Calibri" w:hAnsi="Calibri" w:cs="Calibri"/>
              </w:rPr>
              <w:t xml:space="preserve">o </w:t>
            </w:r>
            <w:r w:rsidR="00264E6B" w:rsidRPr="7E2CD482">
              <w:rPr>
                <w:rFonts w:ascii="Calibri" w:hAnsi="Calibri" w:cs="Calibri"/>
              </w:rPr>
              <w:t>policy, programs, and services</w:t>
            </w:r>
            <w:r w:rsidR="005D686C">
              <w:rPr>
                <w:rFonts w:ascii="Calibri" w:hAnsi="Calibri" w:cs="Calibri"/>
              </w:rPr>
              <w:t xml:space="preserve"> </w:t>
            </w:r>
            <w:r w:rsidR="00632C10">
              <w:rPr>
                <w:rFonts w:ascii="Calibri" w:hAnsi="Calibri" w:cs="Calibri"/>
              </w:rPr>
              <w:t>that imp</w:t>
            </w:r>
            <w:r w:rsidR="00EB31E0">
              <w:rPr>
                <w:rFonts w:ascii="Calibri" w:hAnsi="Calibri" w:cs="Calibri"/>
              </w:rPr>
              <w:t>rove real</w:t>
            </w:r>
            <w:r w:rsidR="00E5364D">
              <w:rPr>
                <w:rFonts w:ascii="Calibri" w:hAnsi="Calibri" w:cs="Calibri"/>
              </w:rPr>
              <w:t>-world o</w:t>
            </w:r>
            <w:r w:rsidR="003B7ADC">
              <w:rPr>
                <w:rFonts w:ascii="Calibri" w:hAnsi="Calibri" w:cs="Calibri"/>
              </w:rPr>
              <w:t>utcomes</w:t>
            </w:r>
            <w:r w:rsidR="00264E6B" w:rsidRPr="7E2CD482">
              <w:rPr>
                <w:rFonts w:ascii="Calibri" w:hAnsi="Calibri" w:cs="Calibri"/>
              </w:rPr>
              <w:t>.</w:t>
            </w:r>
            <w:r w:rsidR="00264E6B">
              <w:t xml:space="preserve"> </w:t>
            </w:r>
          </w:p>
        </w:tc>
      </w:tr>
      <w:tr w:rsidR="001956CC" w:rsidRPr="001956CC" w14:paraId="18DB7052" w14:textId="77777777" w:rsidTr="7E2CD482"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75AEC604" w14:textId="73BFFA6C" w:rsidR="001956CC" w:rsidRPr="00E27903" w:rsidRDefault="004C4D89" w:rsidP="007D42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4</w:t>
            </w:r>
            <w:r w:rsidR="001956CC" w:rsidRPr="00E27903">
              <w:rPr>
                <w:rFonts w:ascii="Calibri" w:hAnsi="Calibri" w:cs="Calibri"/>
                <w:b/>
                <w:bCs/>
              </w:rPr>
              <w:t xml:space="preserve">. How can </w:t>
            </w:r>
            <w:r w:rsidR="00DA7B79" w:rsidRPr="00E27903">
              <w:rPr>
                <w:rFonts w:ascii="Calibri" w:hAnsi="Calibri" w:cs="Calibri"/>
                <w:b/>
                <w:bCs/>
              </w:rPr>
              <w:t xml:space="preserve">other </w:t>
            </w:r>
            <w:r w:rsidR="001956CC" w:rsidRPr="00E27903">
              <w:rPr>
                <w:rFonts w:ascii="Calibri" w:hAnsi="Calibri" w:cs="Calibri"/>
                <w:b/>
                <w:bCs/>
              </w:rPr>
              <w:t>organisations</w:t>
            </w:r>
            <w:r w:rsidR="00DA7B79" w:rsidRPr="00E27903">
              <w:rPr>
                <w:rFonts w:ascii="Calibri" w:hAnsi="Calibri" w:cs="Calibri"/>
                <w:b/>
                <w:bCs/>
              </w:rPr>
              <w:t xml:space="preserve"> interested in research </w:t>
            </w:r>
            <w:r w:rsidR="00E27903" w:rsidRPr="00E27903">
              <w:rPr>
                <w:rFonts w:ascii="Calibri" w:hAnsi="Calibri" w:cs="Calibri"/>
                <w:b/>
                <w:bCs/>
              </w:rPr>
              <w:t xml:space="preserve">outside the </w:t>
            </w:r>
            <w:r w:rsidR="001956CC" w:rsidRPr="00E27903">
              <w:rPr>
                <w:rFonts w:ascii="Calibri" w:hAnsi="Calibri" w:cs="Calibri"/>
                <w:b/>
                <w:bCs/>
              </w:rPr>
              <w:t>consortium be involved?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4CEF7154" w14:textId="22A1CB48" w:rsidR="001956CC" w:rsidRPr="00E27903" w:rsidRDefault="001956CC" w:rsidP="007D4262">
            <w:pPr>
              <w:rPr>
                <w:rFonts w:ascii="Calibri" w:hAnsi="Calibri" w:cs="Calibri"/>
              </w:rPr>
            </w:pPr>
            <w:r w:rsidRPr="00E27903">
              <w:rPr>
                <w:rFonts w:ascii="Calibri" w:hAnsi="Calibri" w:cs="Calibri"/>
              </w:rPr>
              <w:t xml:space="preserve">There are several ways to engage, including participating in consultations, collaborating on specific projects, joining </w:t>
            </w:r>
            <w:r w:rsidR="00E27903" w:rsidRPr="00E27903">
              <w:rPr>
                <w:rFonts w:ascii="Calibri" w:hAnsi="Calibri" w:cs="Calibri"/>
              </w:rPr>
              <w:t xml:space="preserve">Veteran and Family </w:t>
            </w:r>
            <w:r w:rsidRPr="00E27903">
              <w:rPr>
                <w:rFonts w:ascii="Calibri" w:hAnsi="Calibri" w:cs="Calibri"/>
              </w:rPr>
              <w:t xml:space="preserve">Research Learning Community events, and helping </w:t>
            </w:r>
            <w:r w:rsidR="002D0CD4">
              <w:rPr>
                <w:rFonts w:ascii="Calibri" w:hAnsi="Calibri" w:cs="Calibri"/>
              </w:rPr>
              <w:t xml:space="preserve">to </w:t>
            </w:r>
            <w:r w:rsidRPr="00E27903">
              <w:rPr>
                <w:rFonts w:ascii="Calibri" w:hAnsi="Calibri" w:cs="Calibri"/>
              </w:rPr>
              <w:t>share and translate findings through your own networks.</w:t>
            </w:r>
            <w:r w:rsidR="0077093A">
              <w:rPr>
                <w:rFonts w:ascii="Calibri" w:hAnsi="Calibri" w:cs="Calibri"/>
              </w:rPr>
              <w:t xml:space="preserve"> To stay informed, sign up to the </w:t>
            </w:r>
            <w:hyperlink r:id="rId7" w:anchor="vf-link-mail-list" w:history="1">
              <w:r w:rsidR="0077093A">
                <w:rPr>
                  <w:rStyle w:val="Hyperlink"/>
                  <w:rFonts w:ascii="Calibri" w:hAnsi="Calibri" w:cs="Calibri"/>
                </w:rPr>
                <w:t>VF-LINK mailing list</w:t>
              </w:r>
            </w:hyperlink>
            <w:r w:rsidR="0014604C">
              <w:t>.</w:t>
            </w:r>
          </w:p>
        </w:tc>
      </w:tr>
      <w:tr w:rsidR="001956CC" w:rsidRPr="001956CC" w14:paraId="24884319" w14:textId="77777777" w:rsidTr="7E2CD482"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3570B43C" w14:textId="7E63FCF9" w:rsidR="001956CC" w:rsidRPr="001956CC" w:rsidRDefault="001956CC" w:rsidP="007D4262">
            <w:pPr>
              <w:rPr>
                <w:rFonts w:ascii="Calibri" w:hAnsi="Calibri" w:cs="Calibri"/>
              </w:rPr>
            </w:pPr>
            <w:r w:rsidRPr="001956CC">
              <w:rPr>
                <w:rFonts w:ascii="Calibri" w:hAnsi="Calibri" w:cs="Calibri"/>
                <w:b/>
                <w:bCs/>
              </w:rPr>
              <w:t xml:space="preserve">5. How </w:t>
            </w:r>
            <w:r w:rsidR="00AA1F26">
              <w:rPr>
                <w:rFonts w:ascii="Calibri" w:hAnsi="Calibri" w:cs="Calibri"/>
                <w:b/>
                <w:bCs/>
              </w:rPr>
              <w:t>can</w:t>
            </w:r>
            <w:r w:rsidRPr="001956CC">
              <w:rPr>
                <w:rFonts w:ascii="Calibri" w:hAnsi="Calibri" w:cs="Calibri"/>
                <w:b/>
                <w:bCs/>
              </w:rPr>
              <w:t xml:space="preserve"> veterans and families be involved in </w:t>
            </w:r>
            <w:r w:rsidR="00AA1F26">
              <w:rPr>
                <w:rFonts w:ascii="Calibri" w:hAnsi="Calibri" w:cs="Calibri"/>
                <w:b/>
                <w:bCs/>
              </w:rPr>
              <w:t>VF-LINK</w:t>
            </w:r>
            <w:r w:rsidRPr="001956CC">
              <w:rPr>
                <w:rFonts w:ascii="Calibri" w:hAnsi="Calibri" w:cs="Calibri"/>
                <w:b/>
                <w:bCs/>
              </w:rPr>
              <w:t>?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59CA2EB3" w14:textId="570E04E7" w:rsidR="001956CC" w:rsidRDefault="001956CC" w:rsidP="007D4262">
            <w:pPr>
              <w:rPr>
                <w:rFonts w:ascii="Calibri" w:hAnsi="Calibri" w:cs="Calibri"/>
              </w:rPr>
            </w:pPr>
            <w:r w:rsidRPr="001956CC">
              <w:rPr>
                <w:rFonts w:ascii="Calibri" w:hAnsi="Calibri" w:cs="Calibri"/>
              </w:rPr>
              <w:t xml:space="preserve">Veterans and families </w:t>
            </w:r>
            <w:proofErr w:type="gramStart"/>
            <w:r w:rsidR="008B50F8">
              <w:rPr>
                <w:rFonts w:ascii="Calibri" w:hAnsi="Calibri" w:cs="Calibri"/>
              </w:rPr>
              <w:t>have the opportunity to</w:t>
            </w:r>
            <w:proofErr w:type="gramEnd"/>
            <w:r w:rsidR="008B50F8">
              <w:rPr>
                <w:rFonts w:ascii="Calibri" w:hAnsi="Calibri" w:cs="Calibri"/>
              </w:rPr>
              <w:t xml:space="preserve"> shape </w:t>
            </w:r>
            <w:r w:rsidR="00E17863">
              <w:rPr>
                <w:rFonts w:ascii="Calibri" w:hAnsi="Calibri" w:cs="Calibri"/>
              </w:rPr>
              <w:t>research</w:t>
            </w:r>
            <w:r w:rsidR="00A578F5">
              <w:rPr>
                <w:rFonts w:ascii="Calibri" w:hAnsi="Calibri" w:cs="Calibri"/>
              </w:rPr>
              <w:t xml:space="preserve"> priorities through </w:t>
            </w:r>
            <w:r w:rsidR="00AC33DA">
              <w:rPr>
                <w:rFonts w:ascii="Calibri" w:hAnsi="Calibri" w:cs="Calibri"/>
              </w:rPr>
              <w:t>participati</w:t>
            </w:r>
            <w:r w:rsidR="009F0D98">
              <w:rPr>
                <w:rFonts w:ascii="Calibri" w:hAnsi="Calibri" w:cs="Calibri"/>
              </w:rPr>
              <w:t>ng</w:t>
            </w:r>
            <w:r w:rsidR="00AC33DA">
              <w:rPr>
                <w:rFonts w:ascii="Calibri" w:hAnsi="Calibri" w:cs="Calibri"/>
              </w:rPr>
              <w:t xml:space="preserve"> in </w:t>
            </w:r>
            <w:r w:rsidR="00A578F5">
              <w:rPr>
                <w:rFonts w:ascii="Calibri" w:hAnsi="Calibri" w:cs="Calibri"/>
              </w:rPr>
              <w:t>consultation</w:t>
            </w:r>
            <w:r w:rsidR="00AC33DA">
              <w:rPr>
                <w:rFonts w:ascii="Calibri" w:hAnsi="Calibri" w:cs="Calibri"/>
              </w:rPr>
              <w:t>s,</w:t>
            </w:r>
            <w:r w:rsidR="00A578F5">
              <w:rPr>
                <w:rFonts w:ascii="Calibri" w:hAnsi="Calibri" w:cs="Calibri"/>
              </w:rPr>
              <w:t xml:space="preserve"> </w:t>
            </w:r>
            <w:r w:rsidR="00E17863">
              <w:rPr>
                <w:rFonts w:ascii="Calibri" w:hAnsi="Calibri" w:cs="Calibri"/>
              </w:rPr>
              <w:t>provid</w:t>
            </w:r>
            <w:r w:rsidR="009F0D98">
              <w:rPr>
                <w:rFonts w:ascii="Calibri" w:hAnsi="Calibri" w:cs="Calibri"/>
              </w:rPr>
              <w:t>ing</w:t>
            </w:r>
            <w:r w:rsidR="00EC6A6A">
              <w:rPr>
                <w:rFonts w:ascii="Calibri" w:hAnsi="Calibri" w:cs="Calibri"/>
              </w:rPr>
              <w:t xml:space="preserve"> advice on </w:t>
            </w:r>
            <w:r w:rsidR="00CB2660">
              <w:rPr>
                <w:rFonts w:ascii="Calibri" w:hAnsi="Calibri" w:cs="Calibri"/>
              </w:rPr>
              <w:t>the communication of research findings</w:t>
            </w:r>
            <w:r w:rsidR="00E17863">
              <w:rPr>
                <w:rFonts w:ascii="Calibri" w:hAnsi="Calibri" w:cs="Calibri"/>
              </w:rPr>
              <w:t xml:space="preserve"> through the </w:t>
            </w:r>
            <w:r w:rsidR="0039203F">
              <w:rPr>
                <w:rFonts w:ascii="Calibri" w:hAnsi="Calibri" w:cs="Calibri"/>
              </w:rPr>
              <w:t>Veteran and Family Research Learning Community</w:t>
            </w:r>
            <w:r w:rsidRPr="001956CC">
              <w:rPr>
                <w:rFonts w:ascii="Calibri" w:hAnsi="Calibri" w:cs="Calibri"/>
              </w:rPr>
              <w:t>, and participat</w:t>
            </w:r>
            <w:r w:rsidR="00C27D4F">
              <w:rPr>
                <w:rFonts w:ascii="Calibri" w:hAnsi="Calibri" w:cs="Calibri"/>
              </w:rPr>
              <w:t>ing</w:t>
            </w:r>
            <w:r w:rsidR="00642DC5">
              <w:rPr>
                <w:rFonts w:ascii="Calibri" w:hAnsi="Calibri" w:cs="Calibri"/>
              </w:rPr>
              <w:t xml:space="preserve"> </w:t>
            </w:r>
            <w:r w:rsidRPr="001956CC">
              <w:rPr>
                <w:rFonts w:ascii="Calibri" w:hAnsi="Calibri" w:cs="Calibri"/>
              </w:rPr>
              <w:t xml:space="preserve">in </w:t>
            </w:r>
            <w:r w:rsidR="0039203F">
              <w:rPr>
                <w:rFonts w:ascii="Calibri" w:hAnsi="Calibri" w:cs="Calibri"/>
              </w:rPr>
              <w:t xml:space="preserve">research </w:t>
            </w:r>
            <w:r w:rsidRPr="001956CC">
              <w:rPr>
                <w:rFonts w:ascii="Calibri" w:hAnsi="Calibri" w:cs="Calibri"/>
              </w:rPr>
              <w:t>studies.</w:t>
            </w:r>
            <w:r w:rsidR="0077093A">
              <w:rPr>
                <w:rFonts w:ascii="Calibri" w:hAnsi="Calibri" w:cs="Calibri"/>
              </w:rPr>
              <w:t xml:space="preserve"> </w:t>
            </w:r>
            <w:r w:rsidR="21AC6B42" w:rsidRPr="17C02640">
              <w:rPr>
                <w:rFonts w:ascii="Calibri" w:hAnsi="Calibri" w:cs="Calibri"/>
              </w:rPr>
              <w:t xml:space="preserve">To stay informed, sign up to the </w:t>
            </w:r>
            <w:hyperlink r:id="rId8" w:anchor="vf-link-mail-list">
              <w:r w:rsidR="21AC6B42" w:rsidRPr="17C02640">
                <w:rPr>
                  <w:rStyle w:val="Hyperlink"/>
                  <w:rFonts w:ascii="Calibri" w:hAnsi="Calibri" w:cs="Calibri"/>
                </w:rPr>
                <w:t>VF-LINK mailing list</w:t>
              </w:r>
            </w:hyperlink>
          </w:p>
          <w:p w14:paraId="3FBF2F59" w14:textId="4BC82F44" w:rsidR="00767F4B" w:rsidRPr="001956CC" w:rsidRDefault="00767F4B" w:rsidP="007D4262">
            <w:pPr>
              <w:rPr>
                <w:rFonts w:ascii="Calibri" w:hAnsi="Calibri" w:cs="Calibri"/>
              </w:rPr>
            </w:pPr>
          </w:p>
        </w:tc>
      </w:tr>
      <w:tr w:rsidR="001956CC" w:rsidRPr="001956CC" w14:paraId="6B489B41" w14:textId="77777777" w:rsidTr="7E2CD482"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1A82E0CA" w14:textId="30CC8B62" w:rsidR="001956CC" w:rsidRPr="001956CC" w:rsidRDefault="001956CC" w:rsidP="0065168B">
            <w:pPr>
              <w:rPr>
                <w:rFonts w:ascii="Calibri" w:hAnsi="Calibri" w:cs="Calibri"/>
              </w:rPr>
            </w:pPr>
            <w:r w:rsidRPr="001956CC">
              <w:rPr>
                <w:rFonts w:ascii="Calibri" w:hAnsi="Calibri" w:cs="Calibri"/>
                <w:b/>
                <w:bCs/>
              </w:rPr>
              <w:t>6.</w:t>
            </w:r>
            <w:r w:rsidR="0065168B">
              <w:rPr>
                <w:rFonts w:ascii="Calibri" w:hAnsi="Calibri" w:cs="Calibri"/>
                <w:b/>
                <w:bCs/>
              </w:rPr>
              <w:t xml:space="preserve"> </w:t>
            </w:r>
            <w:r w:rsidR="00A64764">
              <w:rPr>
                <w:rFonts w:ascii="Calibri" w:hAnsi="Calibri" w:cs="Calibri"/>
                <w:b/>
                <w:bCs/>
              </w:rPr>
              <w:t>What is the focus of the research that will be conducted under VF-LINK</w:t>
            </w:r>
            <w:r w:rsidRPr="001956CC">
              <w:rPr>
                <w:rFonts w:ascii="Calibri" w:hAnsi="Calibri" w:cs="Calibri"/>
                <w:b/>
                <w:bCs/>
              </w:rPr>
              <w:t>?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70D644FF" w14:textId="212D473B" w:rsidR="001956CC" w:rsidRDefault="00A64764" w:rsidP="007D42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Research under</w:t>
            </w:r>
            <w:r w:rsidR="001956CC" w:rsidRPr="001956CC">
              <w:rPr>
                <w:rFonts w:ascii="Calibri" w:hAnsi="Calibri" w:cs="Calibri"/>
              </w:rPr>
              <w:t xml:space="preserve"> VF</w:t>
            </w:r>
            <w:r w:rsidR="001956CC" w:rsidRPr="001956CC">
              <w:rPr>
                <w:rFonts w:ascii="Calibri" w:hAnsi="Calibri" w:cs="Calibri"/>
              </w:rPr>
              <w:noBreakHyphen/>
              <w:t>LINK covers health</w:t>
            </w:r>
            <w:r w:rsidR="003230AF">
              <w:rPr>
                <w:rFonts w:ascii="Calibri" w:hAnsi="Calibri" w:cs="Calibri"/>
              </w:rPr>
              <w:t>,</w:t>
            </w:r>
            <w:r w:rsidR="001956CC" w:rsidRPr="001956CC">
              <w:rPr>
                <w:rFonts w:ascii="Calibri" w:hAnsi="Calibri" w:cs="Calibri"/>
              </w:rPr>
              <w:t xml:space="preserve"> wellbeing, </w:t>
            </w:r>
            <w:r w:rsidR="00B13C63">
              <w:rPr>
                <w:rFonts w:ascii="Calibri" w:hAnsi="Calibri" w:cs="Calibri"/>
              </w:rPr>
              <w:t>and br</w:t>
            </w:r>
            <w:r w:rsidR="00104CD1">
              <w:rPr>
                <w:rFonts w:ascii="Calibri" w:hAnsi="Calibri" w:cs="Calibri"/>
              </w:rPr>
              <w:t>oader</w:t>
            </w:r>
            <w:r w:rsidR="001956CC" w:rsidRPr="001956CC">
              <w:rPr>
                <w:rFonts w:ascii="Calibri" w:hAnsi="Calibri" w:cs="Calibri"/>
              </w:rPr>
              <w:t xml:space="preserve"> social</w:t>
            </w:r>
            <w:r w:rsidR="00DB3906">
              <w:rPr>
                <w:rFonts w:ascii="Calibri" w:hAnsi="Calibri" w:cs="Calibri"/>
              </w:rPr>
              <w:t>-</w:t>
            </w:r>
            <w:r w:rsidR="001956CC" w:rsidRPr="001956CC">
              <w:rPr>
                <w:rFonts w:ascii="Calibri" w:hAnsi="Calibri" w:cs="Calibri"/>
              </w:rPr>
              <w:t xml:space="preserve"> and system</w:t>
            </w:r>
            <w:r w:rsidR="001956CC" w:rsidRPr="001956CC">
              <w:rPr>
                <w:rFonts w:ascii="Calibri" w:hAnsi="Calibri" w:cs="Calibri"/>
              </w:rPr>
              <w:noBreakHyphen/>
              <w:t xml:space="preserve">level </w:t>
            </w:r>
            <w:r w:rsidR="00F230A9">
              <w:rPr>
                <w:rFonts w:ascii="Calibri" w:hAnsi="Calibri" w:cs="Calibri"/>
              </w:rPr>
              <w:t>facto</w:t>
            </w:r>
            <w:r w:rsidR="000C5E3E">
              <w:rPr>
                <w:rFonts w:ascii="Calibri" w:hAnsi="Calibri" w:cs="Calibri"/>
              </w:rPr>
              <w:t>rs</w:t>
            </w:r>
            <w:r w:rsidR="00F230A9" w:rsidRPr="001956CC">
              <w:rPr>
                <w:rFonts w:ascii="Calibri" w:hAnsi="Calibri" w:cs="Calibri"/>
              </w:rPr>
              <w:t xml:space="preserve"> </w:t>
            </w:r>
            <w:r w:rsidR="001956CC" w:rsidRPr="001956CC">
              <w:rPr>
                <w:rFonts w:ascii="Calibri" w:hAnsi="Calibri" w:cs="Calibri"/>
              </w:rPr>
              <w:t>that affect veterans</w:t>
            </w:r>
            <w:r w:rsidR="00E775E7">
              <w:rPr>
                <w:rFonts w:ascii="Calibri" w:hAnsi="Calibri" w:cs="Calibri"/>
              </w:rPr>
              <w:t xml:space="preserve"> and</w:t>
            </w:r>
            <w:r w:rsidR="001956CC" w:rsidRPr="001956CC">
              <w:rPr>
                <w:rFonts w:ascii="Calibri" w:hAnsi="Calibri" w:cs="Calibri"/>
              </w:rPr>
              <w:t xml:space="preserve"> families</w:t>
            </w:r>
            <w:r w:rsidR="00E775E7">
              <w:rPr>
                <w:rFonts w:ascii="Calibri" w:hAnsi="Calibri" w:cs="Calibri"/>
              </w:rPr>
              <w:t xml:space="preserve"> of veterans</w:t>
            </w:r>
            <w:r w:rsidR="001956CC" w:rsidRPr="001956CC">
              <w:rPr>
                <w:rFonts w:ascii="Calibri" w:hAnsi="Calibri" w:cs="Calibri"/>
              </w:rPr>
              <w:t xml:space="preserve">. </w:t>
            </w:r>
            <w:r w:rsidR="001956CC" w:rsidRPr="001956CC">
              <w:rPr>
                <w:rFonts w:ascii="Calibri" w:hAnsi="Calibri" w:cs="Calibri"/>
              </w:rPr>
              <w:br/>
            </w:r>
            <w:r w:rsidR="001956CC" w:rsidRPr="001956CC">
              <w:rPr>
                <w:rFonts w:ascii="Calibri" w:hAnsi="Calibri" w:cs="Calibri"/>
              </w:rPr>
              <w:br/>
            </w:r>
            <w:r w:rsidR="00F56A0E">
              <w:rPr>
                <w:rFonts w:ascii="Calibri" w:hAnsi="Calibri" w:cs="Calibri"/>
              </w:rPr>
              <w:t>It</w:t>
            </w:r>
            <w:r w:rsidR="001956CC" w:rsidRPr="001956CC">
              <w:rPr>
                <w:rFonts w:ascii="Calibri" w:hAnsi="Calibri" w:cs="Calibri"/>
              </w:rPr>
              <w:t xml:space="preserve"> support</w:t>
            </w:r>
            <w:r w:rsidR="00727566">
              <w:rPr>
                <w:rFonts w:ascii="Calibri" w:hAnsi="Calibri" w:cs="Calibri"/>
              </w:rPr>
              <w:t>s</w:t>
            </w:r>
            <w:r w:rsidR="001956CC" w:rsidRPr="001956CC">
              <w:rPr>
                <w:rFonts w:ascii="Calibri" w:hAnsi="Calibri" w:cs="Calibri"/>
              </w:rPr>
              <w:t xml:space="preserve"> research and evaluation that improves outcomes across</w:t>
            </w:r>
            <w:r w:rsidR="00A8492D">
              <w:rPr>
                <w:rFonts w:ascii="Calibri" w:hAnsi="Calibri" w:cs="Calibri"/>
              </w:rPr>
              <w:t xml:space="preserve"> diff</w:t>
            </w:r>
            <w:r w:rsidR="008C5464">
              <w:rPr>
                <w:rFonts w:ascii="Calibri" w:hAnsi="Calibri" w:cs="Calibri"/>
              </w:rPr>
              <w:t>erent</w:t>
            </w:r>
            <w:r w:rsidR="007254BA">
              <w:rPr>
                <w:rFonts w:ascii="Calibri" w:hAnsi="Calibri" w:cs="Calibri"/>
              </w:rPr>
              <w:t xml:space="preserve"> aspec</w:t>
            </w:r>
            <w:r w:rsidR="00342179">
              <w:rPr>
                <w:rFonts w:ascii="Calibri" w:hAnsi="Calibri" w:cs="Calibri"/>
              </w:rPr>
              <w:t>ts of their lives</w:t>
            </w:r>
            <w:r w:rsidR="00362C1B">
              <w:rPr>
                <w:rFonts w:ascii="Calibri" w:hAnsi="Calibri" w:cs="Calibri"/>
              </w:rPr>
              <w:t xml:space="preserve">. </w:t>
            </w:r>
          </w:p>
          <w:p w14:paraId="29F65C88" w14:textId="61127561" w:rsidR="00411B31" w:rsidRPr="001956CC" w:rsidRDefault="00153757" w:rsidP="007D42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Research </w:t>
            </w:r>
            <w:r w:rsidRPr="00153757">
              <w:rPr>
                <w:rFonts w:ascii="Calibri" w:hAnsi="Calibri" w:cs="Calibri"/>
              </w:rPr>
              <w:t>will be guided by the 5-year Research Strategy</w:t>
            </w:r>
            <w:r w:rsidR="001D0A05">
              <w:rPr>
                <w:rFonts w:ascii="Calibri" w:hAnsi="Calibri" w:cs="Calibri"/>
              </w:rPr>
              <w:t xml:space="preserve"> (currently in development)</w:t>
            </w:r>
            <w:r w:rsidR="009A73E3">
              <w:rPr>
                <w:rFonts w:ascii="Calibri" w:hAnsi="Calibri" w:cs="Calibri"/>
              </w:rPr>
              <w:t>.</w:t>
            </w:r>
            <w:r w:rsidRPr="00153757">
              <w:rPr>
                <w:rFonts w:ascii="Calibri" w:hAnsi="Calibri" w:cs="Calibri"/>
              </w:rPr>
              <w:t xml:space="preserve"> DVA’s annual research work plans will be flexible and support pursuing projects to meet evolving priorities and evidence gaps.</w:t>
            </w:r>
          </w:p>
        </w:tc>
      </w:tr>
      <w:tr w:rsidR="001956CC" w:rsidRPr="001956CC" w14:paraId="6E825720" w14:textId="77777777" w:rsidTr="7E2CD482"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5B790240" w14:textId="77777777" w:rsidR="001956CC" w:rsidRPr="001956CC" w:rsidRDefault="001956CC" w:rsidP="007D4262">
            <w:pPr>
              <w:rPr>
                <w:rFonts w:ascii="Calibri" w:hAnsi="Calibri" w:cs="Calibri"/>
              </w:rPr>
            </w:pPr>
            <w:r w:rsidRPr="001956CC">
              <w:rPr>
                <w:rFonts w:ascii="Calibri" w:hAnsi="Calibri" w:cs="Calibri"/>
                <w:b/>
                <w:bCs/>
              </w:rPr>
              <w:t xml:space="preserve">7. Who decides what research </w:t>
            </w:r>
            <w:proofErr w:type="gramStart"/>
            <w:r w:rsidRPr="001956CC">
              <w:rPr>
                <w:rFonts w:ascii="Calibri" w:hAnsi="Calibri" w:cs="Calibri"/>
                <w:b/>
                <w:bCs/>
              </w:rPr>
              <w:t>actually gets</w:t>
            </w:r>
            <w:proofErr w:type="gramEnd"/>
            <w:r w:rsidRPr="001956CC">
              <w:rPr>
                <w:rFonts w:ascii="Calibri" w:hAnsi="Calibri" w:cs="Calibri"/>
                <w:b/>
                <w:bCs/>
              </w:rPr>
              <w:t xml:space="preserve"> funded?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4C5831FB" w14:textId="56F2253F" w:rsidR="001956CC" w:rsidRPr="001956CC" w:rsidRDefault="001956CC" w:rsidP="007D4262">
            <w:pPr>
              <w:rPr>
                <w:rFonts w:ascii="Calibri" w:hAnsi="Calibri" w:cs="Calibri"/>
              </w:rPr>
            </w:pPr>
            <w:r w:rsidRPr="001956CC">
              <w:rPr>
                <w:rFonts w:ascii="Calibri" w:hAnsi="Calibri" w:cs="Calibri"/>
              </w:rPr>
              <w:t>As the funder, DVA is accountable for public money and retains final decision</w:t>
            </w:r>
            <w:r w:rsidRPr="001956CC">
              <w:rPr>
                <w:rFonts w:ascii="Calibri" w:hAnsi="Calibri" w:cs="Calibri"/>
              </w:rPr>
              <w:noBreakHyphen/>
              <w:t xml:space="preserve">making responsibility. </w:t>
            </w:r>
            <w:r w:rsidRPr="001956CC">
              <w:rPr>
                <w:rFonts w:ascii="Calibri" w:hAnsi="Calibri" w:cs="Calibri"/>
              </w:rPr>
              <w:br/>
            </w:r>
            <w:r w:rsidRPr="001956CC">
              <w:rPr>
                <w:rFonts w:ascii="Calibri" w:hAnsi="Calibri" w:cs="Calibri"/>
              </w:rPr>
              <w:br/>
              <w:t xml:space="preserve">The </w:t>
            </w:r>
            <w:r w:rsidR="00092880">
              <w:rPr>
                <w:rFonts w:ascii="Calibri" w:hAnsi="Calibri" w:cs="Calibri"/>
              </w:rPr>
              <w:t>VF-LINK C</w:t>
            </w:r>
            <w:r w:rsidRPr="001956CC">
              <w:rPr>
                <w:rFonts w:ascii="Calibri" w:hAnsi="Calibri" w:cs="Calibri"/>
              </w:rPr>
              <w:t>onsortium provides expert advice, helps identify evidence gaps, and</w:t>
            </w:r>
            <w:r w:rsidR="009124B0">
              <w:rPr>
                <w:rFonts w:ascii="Calibri" w:hAnsi="Calibri" w:cs="Calibri"/>
              </w:rPr>
              <w:t xml:space="preserve"> will conduct the research</w:t>
            </w:r>
            <w:r w:rsidRPr="001956CC">
              <w:rPr>
                <w:rFonts w:ascii="Calibri" w:hAnsi="Calibri" w:cs="Calibri"/>
              </w:rPr>
              <w:t xml:space="preserve">, but funding decisions rest with DVA and must align with </w:t>
            </w:r>
            <w:r w:rsidR="009124B0">
              <w:rPr>
                <w:rFonts w:ascii="Calibri" w:hAnsi="Calibri" w:cs="Calibri"/>
              </w:rPr>
              <w:t>the DVA Research Strategy</w:t>
            </w:r>
            <w:r w:rsidRPr="001956CC">
              <w:rPr>
                <w:rFonts w:ascii="Calibri" w:hAnsi="Calibri" w:cs="Calibri"/>
              </w:rPr>
              <w:t>.</w:t>
            </w:r>
          </w:p>
        </w:tc>
      </w:tr>
      <w:tr w:rsidR="001956CC" w:rsidRPr="001956CC" w14:paraId="0D3ACB97" w14:textId="77777777" w:rsidTr="7E2CD482"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5E493294" w14:textId="228BB92E" w:rsidR="001956CC" w:rsidRPr="001956CC" w:rsidRDefault="004C4D89" w:rsidP="007D42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8</w:t>
            </w:r>
            <w:r w:rsidR="001956CC" w:rsidRPr="001956CC">
              <w:rPr>
                <w:rFonts w:ascii="Calibri" w:hAnsi="Calibri" w:cs="Calibri"/>
                <w:b/>
                <w:bCs/>
              </w:rPr>
              <w:t>. How will we know if VF</w:t>
            </w:r>
            <w:r w:rsidR="001956CC" w:rsidRPr="001956CC">
              <w:rPr>
                <w:rFonts w:ascii="Calibri" w:hAnsi="Calibri" w:cs="Calibri"/>
                <w:b/>
                <w:bCs/>
              </w:rPr>
              <w:noBreakHyphen/>
              <w:t xml:space="preserve">LINK is </w:t>
            </w:r>
            <w:proofErr w:type="gramStart"/>
            <w:r w:rsidR="001956CC" w:rsidRPr="001956CC">
              <w:rPr>
                <w:rFonts w:ascii="Calibri" w:hAnsi="Calibri" w:cs="Calibri"/>
                <w:b/>
                <w:bCs/>
              </w:rPr>
              <w:t>actually working</w:t>
            </w:r>
            <w:proofErr w:type="gramEnd"/>
            <w:r w:rsidR="001956CC" w:rsidRPr="001956CC">
              <w:rPr>
                <w:rFonts w:ascii="Calibri" w:hAnsi="Calibri" w:cs="Calibri"/>
                <w:b/>
                <w:bCs/>
              </w:rPr>
              <w:t>?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39264BE8" w14:textId="4882FCDF" w:rsidR="001956CC" w:rsidRPr="001956CC" w:rsidRDefault="00FE0FFE" w:rsidP="007D42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The outcomes and impact of VF-LINK </w:t>
            </w:r>
            <w:r w:rsidR="00312A0F">
              <w:rPr>
                <w:rFonts w:ascii="Calibri" w:hAnsi="Calibri" w:cs="Calibri"/>
              </w:rPr>
              <w:t>will be measured and reported</w:t>
            </w:r>
            <w:r w:rsidR="00623C1C">
              <w:rPr>
                <w:rFonts w:ascii="Calibri" w:hAnsi="Calibri" w:cs="Calibri"/>
              </w:rPr>
              <w:t xml:space="preserve"> annually</w:t>
            </w:r>
            <w:r w:rsidR="00312A0F">
              <w:rPr>
                <w:rFonts w:ascii="Calibri" w:hAnsi="Calibri" w:cs="Calibri"/>
              </w:rPr>
              <w:t xml:space="preserve">. </w:t>
            </w:r>
            <w:r w:rsidR="00A93B77">
              <w:rPr>
                <w:rFonts w:ascii="Calibri" w:hAnsi="Calibri" w:cs="Calibri"/>
              </w:rPr>
              <w:t>This i</w:t>
            </w:r>
            <w:r w:rsidR="00B21628">
              <w:rPr>
                <w:rFonts w:ascii="Calibri" w:hAnsi="Calibri" w:cs="Calibri"/>
              </w:rPr>
              <w:t>nclud</w:t>
            </w:r>
            <w:r w:rsidR="006E4B72">
              <w:rPr>
                <w:rFonts w:ascii="Calibri" w:hAnsi="Calibri" w:cs="Calibri"/>
              </w:rPr>
              <w:t>es how</w:t>
            </w:r>
            <w:r w:rsidR="004D7835">
              <w:rPr>
                <w:rFonts w:ascii="Calibri" w:hAnsi="Calibri" w:cs="Calibri"/>
              </w:rPr>
              <w:t xml:space="preserve"> </w:t>
            </w:r>
            <w:r w:rsidR="00456351">
              <w:rPr>
                <w:rFonts w:ascii="Calibri" w:hAnsi="Calibri" w:cs="Calibri"/>
              </w:rPr>
              <w:t xml:space="preserve">research is </w:t>
            </w:r>
            <w:r w:rsidR="00DB1013">
              <w:rPr>
                <w:rFonts w:ascii="Calibri" w:hAnsi="Calibri" w:cs="Calibri"/>
              </w:rPr>
              <w:t xml:space="preserve">used in </w:t>
            </w:r>
            <w:r w:rsidR="00717978">
              <w:rPr>
                <w:rFonts w:ascii="Calibri" w:hAnsi="Calibri" w:cs="Calibri"/>
              </w:rPr>
              <w:t>poli</w:t>
            </w:r>
            <w:r w:rsidR="00ED66DE">
              <w:rPr>
                <w:rFonts w:ascii="Calibri" w:hAnsi="Calibri" w:cs="Calibri"/>
              </w:rPr>
              <w:t>cy, prog</w:t>
            </w:r>
            <w:r w:rsidR="00F94572">
              <w:rPr>
                <w:rFonts w:ascii="Calibri" w:hAnsi="Calibri" w:cs="Calibri"/>
              </w:rPr>
              <w:t>rams, and s</w:t>
            </w:r>
            <w:r w:rsidR="00F80F54">
              <w:rPr>
                <w:rFonts w:ascii="Calibri" w:hAnsi="Calibri" w:cs="Calibri"/>
              </w:rPr>
              <w:t>ervices</w:t>
            </w:r>
            <w:r w:rsidR="0021740F">
              <w:rPr>
                <w:rFonts w:ascii="Calibri" w:hAnsi="Calibri" w:cs="Calibri"/>
              </w:rPr>
              <w:t xml:space="preserve"> an</w:t>
            </w:r>
            <w:r w:rsidR="00B343CE">
              <w:rPr>
                <w:rFonts w:ascii="Calibri" w:hAnsi="Calibri" w:cs="Calibri"/>
              </w:rPr>
              <w:t xml:space="preserve">d the contribution </w:t>
            </w:r>
            <w:r w:rsidR="007D3AA0">
              <w:rPr>
                <w:rFonts w:ascii="Calibri" w:hAnsi="Calibri" w:cs="Calibri"/>
              </w:rPr>
              <w:t>it make</w:t>
            </w:r>
            <w:r w:rsidR="00F846F5">
              <w:rPr>
                <w:rFonts w:ascii="Calibri" w:hAnsi="Calibri" w:cs="Calibri"/>
              </w:rPr>
              <w:t>s to improv</w:t>
            </w:r>
            <w:r w:rsidR="009367DE">
              <w:rPr>
                <w:rFonts w:ascii="Calibri" w:hAnsi="Calibri" w:cs="Calibri"/>
              </w:rPr>
              <w:t xml:space="preserve">ing </w:t>
            </w:r>
            <w:r w:rsidR="001956CC" w:rsidRPr="001956CC">
              <w:rPr>
                <w:rFonts w:ascii="Calibri" w:hAnsi="Calibri" w:cs="Calibri"/>
              </w:rPr>
              <w:t>outcomes</w:t>
            </w:r>
            <w:r w:rsidR="00103B06">
              <w:rPr>
                <w:rFonts w:ascii="Calibri" w:hAnsi="Calibri" w:cs="Calibri"/>
              </w:rPr>
              <w:t xml:space="preserve"> for vete</w:t>
            </w:r>
            <w:r w:rsidR="00A44D23">
              <w:rPr>
                <w:rFonts w:ascii="Calibri" w:hAnsi="Calibri" w:cs="Calibri"/>
              </w:rPr>
              <w:t>r</w:t>
            </w:r>
            <w:r w:rsidR="00103B06">
              <w:rPr>
                <w:rFonts w:ascii="Calibri" w:hAnsi="Calibri" w:cs="Calibri"/>
              </w:rPr>
              <w:t>an</w:t>
            </w:r>
            <w:r w:rsidR="002C4815">
              <w:rPr>
                <w:rFonts w:ascii="Calibri" w:hAnsi="Calibri" w:cs="Calibri"/>
              </w:rPr>
              <w:t>s and fam</w:t>
            </w:r>
            <w:r w:rsidR="005159B3">
              <w:rPr>
                <w:rFonts w:ascii="Calibri" w:hAnsi="Calibri" w:cs="Calibri"/>
              </w:rPr>
              <w:t xml:space="preserve">ilies of </w:t>
            </w:r>
            <w:r w:rsidR="00EF76B7">
              <w:rPr>
                <w:rFonts w:ascii="Calibri" w:hAnsi="Calibri" w:cs="Calibri"/>
              </w:rPr>
              <w:t>veterans</w:t>
            </w:r>
            <w:r w:rsidR="001956CC" w:rsidRPr="001956CC">
              <w:rPr>
                <w:rFonts w:ascii="Calibri" w:hAnsi="Calibri" w:cs="Calibri"/>
              </w:rPr>
              <w:t xml:space="preserve">. </w:t>
            </w:r>
          </w:p>
        </w:tc>
      </w:tr>
      <w:tr w:rsidR="001956CC" w:rsidRPr="001956CC" w14:paraId="45DF75C2" w14:textId="77777777" w:rsidTr="7E2CD482">
        <w:tc>
          <w:tcPr>
            <w:tcW w:w="2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23A11E33" w14:textId="6FD3CD00" w:rsidR="001956CC" w:rsidRPr="001956CC" w:rsidRDefault="004C4D89" w:rsidP="007D42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9</w:t>
            </w:r>
            <w:r w:rsidR="001956CC" w:rsidRPr="001956CC">
              <w:rPr>
                <w:rFonts w:ascii="Calibri" w:hAnsi="Calibri" w:cs="Calibri"/>
                <w:b/>
                <w:bCs/>
              </w:rPr>
              <w:t xml:space="preserve">. </w:t>
            </w:r>
            <w:r w:rsidR="00E11BE8">
              <w:rPr>
                <w:rFonts w:ascii="Calibri" w:hAnsi="Calibri" w:cs="Calibri"/>
                <w:b/>
                <w:bCs/>
              </w:rPr>
              <w:t>Will there be opportunities to conduct research on emerging issues that may not be in the DVA Research Strategy</w:t>
            </w:r>
            <w:r w:rsidR="001956CC" w:rsidRPr="001956CC">
              <w:rPr>
                <w:rFonts w:ascii="Calibri" w:hAnsi="Calibri" w:cs="Calibri"/>
                <w:b/>
                <w:bCs/>
              </w:rPr>
              <w:t>?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hideMark/>
          </w:tcPr>
          <w:p w14:paraId="771042CC" w14:textId="4C73171E" w:rsidR="001956CC" w:rsidRPr="001956CC" w:rsidRDefault="001956CC" w:rsidP="007D4262">
            <w:pPr>
              <w:rPr>
                <w:rFonts w:ascii="Calibri" w:hAnsi="Calibri" w:cs="Calibri"/>
              </w:rPr>
            </w:pPr>
            <w:r w:rsidRPr="001956CC">
              <w:rPr>
                <w:rFonts w:ascii="Calibri" w:hAnsi="Calibri" w:cs="Calibri"/>
              </w:rPr>
              <w:t xml:space="preserve">Yes. </w:t>
            </w:r>
            <w:r w:rsidR="00280537">
              <w:rPr>
                <w:rFonts w:ascii="Calibri" w:hAnsi="Calibri" w:cs="Calibri"/>
              </w:rPr>
              <w:t>All research will be guided by the</w:t>
            </w:r>
            <w:r w:rsidR="00A17BBA">
              <w:rPr>
                <w:rFonts w:ascii="Calibri" w:hAnsi="Calibri" w:cs="Calibri"/>
              </w:rPr>
              <w:t xml:space="preserve"> 5-year</w:t>
            </w:r>
            <w:r w:rsidR="004F2CD2">
              <w:rPr>
                <w:rFonts w:ascii="Calibri" w:hAnsi="Calibri" w:cs="Calibri"/>
              </w:rPr>
              <w:t>,</w:t>
            </w:r>
            <w:r w:rsidR="00A17BBA">
              <w:rPr>
                <w:rFonts w:ascii="Calibri" w:hAnsi="Calibri" w:cs="Calibri"/>
              </w:rPr>
              <w:t xml:space="preserve"> </w:t>
            </w:r>
            <w:r w:rsidR="00E11BE8">
              <w:rPr>
                <w:rFonts w:ascii="Calibri" w:hAnsi="Calibri" w:cs="Calibri"/>
              </w:rPr>
              <w:t xml:space="preserve">DVA </w:t>
            </w:r>
            <w:r w:rsidR="00A17BBA">
              <w:rPr>
                <w:rFonts w:ascii="Calibri" w:hAnsi="Calibri" w:cs="Calibri"/>
              </w:rPr>
              <w:t>Research</w:t>
            </w:r>
            <w:r w:rsidR="00C916C4">
              <w:rPr>
                <w:rFonts w:ascii="Calibri" w:hAnsi="Calibri" w:cs="Calibri"/>
              </w:rPr>
              <w:t xml:space="preserve"> </w:t>
            </w:r>
            <w:r w:rsidR="00A17BBA">
              <w:rPr>
                <w:rFonts w:ascii="Calibri" w:hAnsi="Calibri" w:cs="Calibri"/>
              </w:rPr>
              <w:t>S</w:t>
            </w:r>
            <w:r w:rsidR="00C916C4">
              <w:rPr>
                <w:rFonts w:ascii="Calibri" w:hAnsi="Calibri" w:cs="Calibri"/>
              </w:rPr>
              <w:t>trategy</w:t>
            </w:r>
            <w:r w:rsidR="00280537">
              <w:rPr>
                <w:rFonts w:ascii="Calibri" w:hAnsi="Calibri" w:cs="Calibri"/>
              </w:rPr>
              <w:t xml:space="preserve">. Although the DVA Research Strategy is currently under development, it will </w:t>
            </w:r>
            <w:r w:rsidR="00BF2792">
              <w:rPr>
                <w:rFonts w:ascii="Calibri" w:hAnsi="Calibri" w:cs="Calibri"/>
              </w:rPr>
              <w:t>be suitably flexible to accommodate</w:t>
            </w:r>
            <w:r w:rsidR="00F81D7F">
              <w:rPr>
                <w:rFonts w:ascii="Calibri" w:hAnsi="Calibri" w:cs="Calibri"/>
              </w:rPr>
              <w:t xml:space="preserve"> research into</w:t>
            </w:r>
            <w:r w:rsidR="00280537">
              <w:rPr>
                <w:rFonts w:ascii="Calibri" w:hAnsi="Calibri" w:cs="Calibri"/>
              </w:rPr>
              <w:t xml:space="preserve"> </w:t>
            </w:r>
            <w:r w:rsidR="001F07E4">
              <w:rPr>
                <w:rFonts w:ascii="Calibri" w:hAnsi="Calibri" w:cs="Calibri"/>
              </w:rPr>
              <w:t xml:space="preserve">new and emerging issues that need to be investigated. </w:t>
            </w:r>
            <w:r w:rsidRPr="001956CC">
              <w:rPr>
                <w:rFonts w:ascii="Calibri" w:hAnsi="Calibri" w:cs="Calibri"/>
              </w:rPr>
              <w:br/>
            </w:r>
          </w:p>
        </w:tc>
      </w:tr>
    </w:tbl>
    <w:p w14:paraId="1F80FA12" w14:textId="77777777" w:rsidR="0066029D" w:rsidRDefault="0066029D"/>
    <w:p w14:paraId="504D4392" w14:textId="77777777" w:rsidR="001A068D" w:rsidRDefault="001A068D" w:rsidP="00064953">
      <w:pPr>
        <w:pStyle w:val="Title"/>
      </w:pPr>
    </w:p>
    <w:sectPr w:rsidR="001A06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D6F55" w14:textId="77777777" w:rsidR="000D1B52" w:rsidRDefault="000D1B52" w:rsidP="00D9791F">
      <w:pPr>
        <w:spacing w:after="0" w:line="240" w:lineRule="auto"/>
      </w:pPr>
      <w:r>
        <w:separator/>
      </w:r>
    </w:p>
  </w:endnote>
  <w:endnote w:type="continuationSeparator" w:id="0">
    <w:p w14:paraId="21FCEE9E" w14:textId="77777777" w:rsidR="000D1B52" w:rsidRDefault="000D1B52" w:rsidP="00D9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F0B2B" w14:textId="77777777" w:rsidR="000D1B52" w:rsidRDefault="000D1B52" w:rsidP="00D9791F">
      <w:pPr>
        <w:spacing w:after="0" w:line="240" w:lineRule="auto"/>
      </w:pPr>
      <w:r>
        <w:separator/>
      </w:r>
    </w:p>
  </w:footnote>
  <w:footnote w:type="continuationSeparator" w:id="0">
    <w:p w14:paraId="23BEEE7F" w14:textId="77777777" w:rsidR="000D1B52" w:rsidRDefault="000D1B52" w:rsidP="00D97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2C41"/>
    <w:multiLevelType w:val="multilevel"/>
    <w:tmpl w:val="CBDE8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13331"/>
    <w:multiLevelType w:val="multilevel"/>
    <w:tmpl w:val="4132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34DEE"/>
    <w:multiLevelType w:val="multilevel"/>
    <w:tmpl w:val="D9DE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0636A7"/>
    <w:multiLevelType w:val="hybridMultilevel"/>
    <w:tmpl w:val="288E1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32BE8"/>
    <w:multiLevelType w:val="multilevel"/>
    <w:tmpl w:val="5492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267608"/>
    <w:multiLevelType w:val="hybridMultilevel"/>
    <w:tmpl w:val="FFFFFFFF"/>
    <w:lvl w:ilvl="0" w:tplc="86F02AF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55871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DC2D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867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4ADB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D8F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0E6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8438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46D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8096E"/>
    <w:multiLevelType w:val="multilevel"/>
    <w:tmpl w:val="0A08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BF2B52"/>
    <w:multiLevelType w:val="multilevel"/>
    <w:tmpl w:val="3EEE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783C3A"/>
    <w:multiLevelType w:val="multilevel"/>
    <w:tmpl w:val="59EA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BE11E3"/>
    <w:multiLevelType w:val="multilevel"/>
    <w:tmpl w:val="DD021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0C0EEF"/>
    <w:multiLevelType w:val="hybridMultilevel"/>
    <w:tmpl w:val="12CEB0AA"/>
    <w:lvl w:ilvl="0" w:tplc="FD86C1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EF4D2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84A08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63A3F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70A9E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AAEEC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660CB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9DA6A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BD01A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731658A7"/>
    <w:multiLevelType w:val="multilevel"/>
    <w:tmpl w:val="8110D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0F3127"/>
    <w:multiLevelType w:val="multilevel"/>
    <w:tmpl w:val="B436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F048F1"/>
    <w:multiLevelType w:val="hybridMultilevel"/>
    <w:tmpl w:val="33D00B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0B1B8A"/>
    <w:multiLevelType w:val="multilevel"/>
    <w:tmpl w:val="5B4E1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5289371">
    <w:abstractNumId w:val="12"/>
  </w:num>
  <w:num w:numId="2" w16cid:durableId="1264074191">
    <w:abstractNumId w:val="4"/>
  </w:num>
  <w:num w:numId="3" w16cid:durableId="1401295180">
    <w:abstractNumId w:val="1"/>
  </w:num>
  <w:num w:numId="4" w16cid:durableId="1730298453">
    <w:abstractNumId w:val="11"/>
  </w:num>
  <w:num w:numId="5" w16cid:durableId="1736196617">
    <w:abstractNumId w:val="3"/>
  </w:num>
  <w:num w:numId="6" w16cid:durableId="1823618317">
    <w:abstractNumId w:val="8"/>
  </w:num>
  <w:num w:numId="7" w16cid:durableId="261845362">
    <w:abstractNumId w:val="13"/>
  </w:num>
  <w:num w:numId="8" w16cid:durableId="331105621">
    <w:abstractNumId w:val="2"/>
  </w:num>
  <w:num w:numId="9" w16cid:durableId="487525676">
    <w:abstractNumId w:val="14"/>
  </w:num>
  <w:num w:numId="10" w16cid:durableId="678849923">
    <w:abstractNumId w:val="6"/>
  </w:num>
  <w:num w:numId="11" w16cid:durableId="705178596">
    <w:abstractNumId w:val="9"/>
  </w:num>
  <w:num w:numId="12" w16cid:durableId="76563565">
    <w:abstractNumId w:val="7"/>
  </w:num>
  <w:num w:numId="13" w16cid:durableId="812525830">
    <w:abstractNumId w:val="5"/>
  </w:num>
  <w:num w:numId="14" w16cid:durableId="928777574">
    <w:abstractNumId w:val="10"/>
  </w:num>
  <w:num w:numId="15" w16cid:durableId="99834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8AF"/>
    <w:rsid w:val="00001080"/>
    <w:rsid w:val="000046F0"/>
    <w:rsid w:val="000131AC"/>
    <w:rsid w:val="00032E12"/>
    <w:rsid w:val="0003413F"/>
    <w:rsid w:val="00034AB8"/>
    <w:rsid w:val="00034DE0"/>
    <w:rsid w:val="00036F4C"/>
    <w:rsid w:val="000452E7"/>
    <w:rsid w:val="000538AF"/>
    <w:rsid w:val="00062933"/>
    <w:rsid w:val="00064953"/>
    <w:rsid w:val="000721AA"/>
    <w:rsid w:val="00073A40"/>
    <w:rsid w:val="0007658C"/>
    <w:rsid w:val="00082A54"/>
    <w:rsid w:val="00092880"/>
    <w:rsid w:val="00094CEF"/>
    <w:rsid w:val="000A7D0C"/>
    <w:rsid w:val="000B6F9F"/>
    <w:rsid w:val="000C5E3E"/>
    <w:rsid w:val="000D1B52"/>
    <w:rsid w:val="000E5A61"/>
    <w:rsid w:val="00103B06"/>
    <w:rsid w:val="00104CD1"/>
    <w:rsid w:val="001125F4"/>
    <w:rsid w:val="0011330A"/>
    <w:rsid w:val="00124695"/>
    <w:rsid w:val="001273BF"/>
    <w:rsid w:val="00127641"/>
    <w:rsid w:val="001317F1"/>
    <w:rsid w:val="0013798C"/>
    <w:rsid w:val="001420B6"/>
    <w:rsid w:val="00146000"/>
    <w:rsid w:val="0014604C"/>
    <w:rsid w:val="00153757"/>
    <w:rsid w:val="001571DB"/>
    <w:rsid w:val="001713DD"/>
    <w:rsid w:val="00187ABB"/>
    <w:rsid w:val="001956CC"/>
    <w:rsid w:val="001A068D"/>
    <w:rsid w:val="001A08C1"/>
    <w:rsid w:val="001A64E2"/>
    <w:rsid w:val="001A6AEC"/>
    <w:rsid w:val="001A772E"/>
    <w:rsid w:val="001B10D9"/>
    <w:rsid w:val="001B5692"/>
    <w:rsid w:val="001B7843"/>
    <w:rsid w:val="001C1ED9"/>
    <w:rsid w:val="001C3414"/>
    <w:rsid w:val="001C5CBF"/>
    <w:rsid w:val="001D0A05"/>
    <w:rsid w:val="001D4127"/>
    <w:rsid w:val="001D61D8"/>
    <w:rsid w:val="001E305A"/>
    <w:rsid w:val="001E479F"/>
    <w:rsid w:val="001E5C90"/>
    <w:rsid w:val="001F07E4"/>
    <w:rsid w:val="001F7411"/>
    <w:rsid w:val="00200E5D"/>
    <w:rsid w:val="0021740F"/>
    <w:rsid w:val="00217A32"/>
    <w:rsid w:val="00243D5A"/>
    <w:rsid w:val="00250D05"/>
    <w:rsid w:val="00256B65"/>
    <w:rsid w:val="00260127"/>
    <w:rsid w:val="0026232C"/>
    <w:rsid w:val="00264E6B"/>
    <w:rsid w:val="00265ACC"/>
    <w:rsid w:val="0027110D"/>
    <w:rsid w:val="00280537"/>
    <w:rsid w:val="002879D6"/>
    <w:rsid w:val="00287B62"/>
    <w:rsid w:val="00290973"/>
    <w:rsid w:val="0029524F"/>
    <w:rsid w:val="0029621B"/>
    <w:rsid w:val="00297FDC"/>
    <w:rsid w:val="002A0B93"/>
    <w:rsid w:val="002B22F6"/>
    <w:rsid w:val="002B2E5B"/>
    <w:rsid w:val="002C4815"/>
    <w:rsid w:val="002D0CD4"/>
    <w:rsid w:val="002D47DE"/>
    <w:rsid w:val="002F0869"/>
    <w:rsid w:val="00312A0F"/>
    <w:rsid w:val="00314AFB"/>
    <w:rsid w:val="00321CC8"/>
    <w:rsid w:val="003230AF"/>
    <w:rsid w:val="003310E3"/>
    <w:rsid w:val="00342179"/>
    <w:rsid w:val="00352649"/>
    <w:rsid w:val="0035730C"/>
    <w:rsid w:val="00361406"/>
    <w:rsid w:val="00361457"/>
    <w:rsid w:val="00362C1B"/>
    <w:rsid w:val="00363113"/>
    <w:rsid w:val="00370DE8"/>
    <w:rsid w:val="00371921"/>
    <w:rsid w:val="00380329"/>
    <w:rsid w:val="00380E35"/>
    <w:rsid w:val="00383816"/>
    <w:rsid w:val="00385912"/>
    <w:rsid w:val="0039203F"/>
    <w:rsid w:val="003928ED"/>
    <w:rsid w:val="003A3BEB"/>
    <w:rsid w:val="003B2F7E"/>
    <w:rsid w:val="003B31F4"/>
    <w:rsid w:val="003B43DE"/>
    <w:rsid w:val="003B7ADC"/>
    <w:rsid w:val="003B7C58"/>
    <w:rsid w:val="003C2C4B"/>
    <w:rsid w:val="003D1F38"/>
    <w:rsid w:val="003D5749"/>
    <w:rsid w:val="003D623A"/>
    <w:rsid w:val="003E4F8A"/>
    <w:rsid w:val="003F4644"/>
    <w:rsid w:val="0040407A"/>
    <w:rsid w:val="004051DB"/>
    <w:rsid w:val="00411B31"/>
    <w:rsid w:val="004430DF"/>
    <w:rsid w:val="004439BF"/>
    <w:rsid w:val="00455C98"/>
    <w:rsid w:val="00456351"/>
    <w:rsid w:val="00474BC0"/>
    <w:rsid w:val="0047622C"/>
    <w:rsid w:val="0047674A"/>
    <w:rsid w:val="004972D1"/>
    <w:rsid w:val="004B3168"/>
    <w:rsid w:val="004C4D89"/>
    <w:rsid w:val="004D5032"/>
    <w:rsid w:val="004D7835"/>
    <w:rsid w:val="004F2CD2"/>
    <w:rsid w:val="004F6C2D"/>
    <w:rsid w:val="00507769"/>
    <w:rsid w:val="005159B3"/>
    <w:rsid w:val="00517385"/>
    <w:rsid w:val="005173F7"/>
    <w:rsid w:val="005231BB"/>
    <w:rsid w:val="00534636"/>
    <w:rsid w:val="005377AD"/>
    <w:rsid w:val="00542D39"/>
    <w:rsid w:val="005448AA"/>
    <w:rsid w:val="005449BF"/>
    <w:rsid w:val="005730F1"/>
    <w:rsid w:val="0058384F"/>
    <w:rsid w:val="005A2EB5"/>
    <w:rsid w:val="005A6014"/>
    <w:rsid w:val="005A6061"/>
    <w:rsid w:val="005B0E48"/>
    <w:rsid w:val="005B6B76"/>
    <w:rsid w:val="005C51F5"/>
    <w:rsid w:val="005C62C2"/>
    <w:rsid w:val="005D1B1C"/>
    <w:rsid w:val="005D686C"/>
    <w:rsid w:val="005E3FAB"/>
    <w:rsid w:val="005E5788"/>
    <w:rsid w:val="005F0D66"/>
    <w:rsid w:val="00623C1C"/>
    <w:rsid w:val="00623DC4"/>
    <w:rsid w:val="00632C10"/>
    <w:rsid w:val="00642DC5"/>
    <w:rsid w:val="0065168B"/>
    <w:rsid w:val="006551F2"/>
    <w:rsid w:val="0066029D"/>
    <w:rsid w:val="00671D3D"/>
    <w:rsid w:val="006832F0"/>
    <w:rsid w:val="0069381B"/>
    <w:rsid w:val="00697575"/>
    <w:rsid w:val="006A10AD"/>
    <w:rsid w:val="006A6775"/>
    <w:rsid w:val="006B0C7F"/>
    <w:rsid w:val="006B3918"/>
    <w:rsid w:val="006B3EEF"/>
    <w:rsid w:val="006D3678"/>
    <w:rsid w:val="006E0CFF"/>
    <w:rsid w:val="006E4B72"/>
    <w:rsid w:val="006E51E8"/>
    <w:rsid w:val="006F2085"/>
    <w:rsid w:val="006F4EC7"/>
    <w:rsid w:val="00717978"/>
    <w:rsid w:val="00717F55"/>
    <w:rsid w:val="00722703"/>
    <w:rsid w:val="007234CD"/>
    <w:rsid w:val="007254BA"/>
    <w:rsid w:val="00727566"/>
    <w:rsid w:val="00732467"/>
    <w:rsid w:val="00734A45"/>
    <w:rsid w:val="00743159"/>
    <w:rsid w:val="007543E0"/>
    <w:rsid w:val="0075538A"/>
    <w:rsid w:val="0076093A"/>
    <w:rsid w:val="00763DC0"/>
    <w:rsid w:val="00765B9F"/>
    <w:rsid w:val="00767F4B"/>
    <w:rsid w:val="0077093A"/>
    <w:rsid w:val="00770BB2"/>
    <w:rsid w:val="0077515F"/>
    <w:rsid w:val="00796F0F"/>
    <w:rsid w:val="007D0552"/>
    <w:rsid w:val="007D2585"/>
    <w:rsid w:val="007D3AA0"/>
    <w:rsid w:val="007D4262"/>
    <w:rsid w:val="007E5453"/>
    <w:rsid w:val="007E7970"/>
    <w:rsid w:val="007F5528"/>
    <w:rsid w:val="00811A09"/>
    <w:rsid w:val="00811D79"/>
    <w:rsid w:val="008156A2"/>
    <w:rsid w:val="00823104"/>
    <w:rsid w:val="0082355F"/>
    <w:rsid w:val="00823BA0"/>
    <w:rsid w:val="00825D89"/>
    <w:rsid w:val="008262A0"/>
    <w:rsid w:val="00826FC5"/>
    <w:rsid w:val="00830449"/>
    <w:rsid w:val="008313D3"/>
    <w:rsid w:val="00842987"/>
    <w:rsid w:val="00847C72"/>
    <w:rsid w:val="0086358A"/>
    <w:rsid w:val="0086419F"/>
    <w:rsid w:val="00880D88"/>
    <w:rsid w:val="0088213A"/>
    <w:rsid w:val="008903FE"/>
    <w:rsid w:val="00891873"/>
    <w:rsid w:val="008940BC"/>
    <w:rsid w:val="008A796D"/>
    <w:rsid w:val="008B3AF1"/>
    <w:rsid w:val="008B4F38"/>
    <w:rsid w:val="008B50F8"/>
    <w:rsid w:val="008B74B8"/>
    <w:rsid w:val="008C297F"/>
    <w:rsid w:val="008C5464"/>
    <w:rsid w:val="008D3F36"/>
    <w:rsid w:val="008F4E47"/>
    <w:rsid w:val="009048CC"/>
    <w:rsid w:val="009049E4"/>
    <w:rsid w:val="009124B0"/>
    <w:rsid w:val="009129FE"/>
    <w:rsid w:val="0091429A"/>
    <w:rsid w:val="009249FC"/>
    <w:rsid w:val="00927D1D"/>
    <w:rsid w:val="0093073E"/>
    <w:rsid w:val="0093204A"/>
    <w:rsid w:val="009367DE"/>
    <w:rsid w:val="0095091A"/>
    <w:rsid w:val="00960236"/>
    <w:rsid w:val="00963AD9"/>
    <w:rsid w:val="00977175"/>
    <w:rsid w:val="00981B9C"/>
    <w:rsid w:val="00987748"/>
    <w:rsid w:val="009926DE"/>
    <w:rsid w:val="009975FD"/>
    <w:rsid w:val="009A2F1D"/>
    <w:rsid w:val="009A49B2"/>
    <w:rsid w:val="009A73E3"/>
    <w:rsid w:val="009C1F70"/>
    <w:rsid w:val="009D3B0A"/>
    <w:rsid w:val="009D6FFF"/>
    <w:rsid w:val="009F0D98"/>
    <w:rsid w:val="00A015FE"/>
    <w:rsid w:val="00A0447B"/>
    <w:rsid w:val="00A07573"/>
    <w:rsid w:val="00A077FE"/>
    <w:rsid w:val="00A078B8"/>
    <w:rsid w:val="00A079C5"/>
    <w:rsid w:val="00A17BBA"/>
    <w:rsid w:val="00A212B2"/>
    <w:rsid w:val="00A265CC"/>
    <w:rsid w:val="00A31CA7"/>
    <w:rsid w:val="00A44D23"/>
    <w:rsid w:val="00A5516B"/>
    <w:rsid w:val="00A578BD"/>
    <w:rsid w:val="00A578F5"/>
    <w:rsid w:val="00A62F4E"/>
    <w:rsid w:val="00A64764"/>
    <w:rsid w:val="00A65123"/>
    <w:rsid w:val="00A772F0"/>
    <w:rsid w:val="00A80B9B"/>
    <w:rsid w:val="00A829A5"/>
    <w:rsid w:val="00A84052"/>
    <w:rsid w:val="00A8492D"/>
    <w:rsid w:val="00A84A5A"/>
    <w:rsid w:val="00A84AC2"/>
    <w:rsid w:val="00A93B77"/>
    <w:rsid w:val="00A95551"/>
    <w:rsid w:val="00AA0E8A"/>
    <w:rsid w:val="00AA1F26"/>
    <w:rsid w:val="00AB22AC"/>
    <w:rsid w:val="00AB3797"/>
    <w:rsid w:val="00AB4E29"/>
    <w:rsid w:val="00AB50D7"/>
    <w:rsid w:val="00AC33DA"/>
    <w:rsid w:val="00AC5654"/>
    <w:rsid w:val="00AD4E4D"/>
    <w:rsid w:val="00AE6AB3"/>
    <w:rsid w:val="00AF5F4C"/>
    <w:rsid w:val="00B00411"/>
    <w:rsid w:val="00B02320"/>
    <w:rsid w:val="00B11138"/>
    <w:rsid w:val="00B116D4"/>
    <w:rsid w:val="00B13C63"/>
    <w:rsid w:val="00B21628"/>
    <w:rsid w:val="00B343CE"/>
    <w:rsid w:val="00B650DB"/>
    <w:rsid w:val="00B840CC"/>
    <w:rsid w:val="00BA1D3D"/>
    <w:rsid w:val="00BD68EF"/>
    <w:rsid w:val="00BE0C81"/>
    <w:rsid w:val="00BE60B8"/>
    <w:rsid w:val="00BF01AD"/>
    <w:rsid w:val="00BF2792"/>
    <w:rsid w:val="00BF2D11"/>
    <w:rsid w:val="00BF6C6D"/>
    <w:rsid w:val="00BF7EBE"/>
    <w:rsid w:val="00C022A3"/>
    <w:rsid w:val="00C02571"/>
    <w:rsid w:val="00C138AD"/>
    <w:rsid w:val="00C2350C"/>
    <w:rsid w:val="00C27D4F"/>
    <w:rsid w:val="00C339A3"/>
    <w:rsid w:val="00C35682"/>
    <w:rsid w:val="00C501DB"/>
    <w:rsid w:val="00C916C4"/>
    <w:rsid w:val="00C91F24"/>
    <w:rsid w:val="00CA4A0F"/>
    <w:rsid w:val="00CB10D1"/>
    <w:rsid w:val="00CB2660"/>
    <w:rsid w:val="00CC0016"/>
    <w:rsid w:val="00CC4A40"/>
    <w:rsid w:val="00CE45EB"/>
    <w:rsid w:val="00CE5F1C"/>
    <w:rsid w:val="00D07C36"/>
    <w:rsid w:val="00D17298"/>
    <w:rsid w:val="00D217D7"/>
    <w:rsid w:val="00D255D7"/>
    <w:rsid w:val="00D3032F"/>
    <w:rsid w:val="00D42695"/>
    <w:rsid w:val="00D54AA9"/>
    <w:rsid w:val="00D5501F"/>
    <w:rsid w:val="00D63E8B"/>
    <w:rsid w:val="00D66AD9"/>
    <w:rsid w:val="00D675F8"/>
    <w:rsid w:val="00D73F6D"/>
    <w:rsid w:val="00D87D39"/>
    <w:rsid w:val="00D9791F"/>
    <w:rsid w:val="00DA62B1"/>
    <w:rsid w:val="00DA7B79"/>
    <w:rsid w:val="00DB1013"/>
    <w:rsid w:val="00DB3906"/>
    <w:rsid w:val="00DC5B5A"/>
    <w:rsid w:val="00DC60B3"/>
    <w:rsid w:val="00DD557D"/>
    <w:rsid w:val="00DD6405"/>
    <w:rsid w:val="00DD7A29"/>
    <w:rsid w:val="00DE5DA0"/>
    <w:rsid w:val="00DE7252"/>
    <w:rsid w:val="00DF3101"/>
    <w:rsid w:val="00E0788E"/>
    <w:rsid w:val="00E11BE8"/>
    <w:rsid w:val="00E17863"/>
    <w:rsid w:val="00E249DD"/>
    <w:rsid w:val="00E25238"/>
    <w:rsid w:val="00E27903"/>
    <w:rsid w:val="00E37446"/>
    <w:rsid w:val="00E5364D"/>
    <w:rsid w:val="00E610C7"/>
    <w:rsid w:val="00E63165"/>
    <w:rsid w:val="00E66A8F"/>
    <w:rsid w:val="00E76A46"/>
    <w:rsid w:val="00E775E7"/>
    <w:rsid w:val="00E80FD2"/>
    <w:rsid w:val="00E83B3D"/>
    <w:rsid w:val="00E83C0B"/>
    <w:rsid w:val="00E8595B"/>
    <w:rsid w:val="00E93B79"/>
    <w:rsid w:val="00EA650C"/>
    <w:rsid w:val="00EA6571"/>
    <w:rsid w:val="00EA68D7"/>
    <w:rsid w:val="00EB1E24"/>
    <w:rsid w:val="00EB31E0"/>
    <w:rsid w:val="00EB5828"/>
    <w:rsid w:val="00EC5A3C"/>
    <w:rsid w:val="00EC6A6A"/>
    <w:rsid w:val="00ED66DE"/>
    <w:rsid w:val="00EF76B7"/>
    <w:rsid w:val="00F04E87"/>
    <w:rsid w:val="00F13135"/>
    <w:rsid w:val="00F17684"/>
    <w:rsid w:val="00F17FA4"/>
    <w:rsid w:val="00F230A9"/>
    <w:rsid w:val="00F2384F"/>
    <w:rsid w:val="00F30313"/>
    <w:rsid w:val="00F31343"/>
    <w:rsid w:val="00F356E3"/>
    <w:rsid w:val="00F42C08"/>
    <w:rsid w:val="00F44353"/>
    <w:rsid w:val="00F51284"/>
    <w:rsid w:val="00F56A0E"/>
    <w:rsid w:val="00F63DF1"/>
    <w:rsid w:val="00F72DFD"/>
    <w:rsid w:val="00F80F54"/>
    <w:rsid w:val="00F81D7F"/>
    <w:rsid w:val="00F826F1"/>
    <w:rsid w:val="00F83BE1"/>
    <w:rsid w:val="00F846F5"/>
    <w:rsid w:val="00F90E1F"/>
    <w:rsid w:val="00F936CD"/>
    <w:rsid w:val="00F93BA6"/>
    <w:rsid w:val="00F94572"/>
    <w:rsid w:val="00FA516D"/>
    <w:rsid w:val="00FB6302"/>
    <w:rsid w:val="00FB70D5"/>
    <w:rsid w:val="00FE0FFE"/>
    <w:rsid w:val="00FE196B"/>
    <w:rsid w:val="00FE74EA"/>
    <w:rsid w:val="00FF1773"/>
    <w:rsid w:val="00FF2D79"/>
    <w:rsid w:val="00FF3727"/>
    <w:rsid w:val="00FF60D2"/>
    <w:rsid w:val="01ECE11D"/>
    <w:rsid w:val="03C34DCA"/>
    <w:rsid w:val="05720C49"/>
    <w:rsid w:val="06474DD1"/>
    <w:rsid w:val="065EAF89"/>
    <w:rsid w:val="06C8866F"/>
    <w:rsid w:val="08369038"/>
    <w:rsid w:val="08584F78"/>
    <w:rsid w:val="0AB5BE31"/>
    <w:rsid w:val="0CB662CD"/>
    <w:rsid w:val="0DDC6C28"/>
    <w:rsid w:val="0E1239C5"/>
    <w:rsid w:val="0EDE990E"/>
    <w:rsid w:val="0F5CDEC2"/>
    <w:rsid w:val="119A6864"/>
    <w:rsid w:val="11D0F001"/>
    <w:rsid w:val="12E6B6AC"/>
    <w:rsid w:val="1329B644"/>
    <w:rsid w:val="14FA94E7"/>
    <w:rsid w:val="14FBD3E7"/>
    <w:rsid w:val="162869FD"/>
    <w:rsid w:val="17C02640"/>
    <w:rsid w:val="182ADCED"/>
    <w:rsid w:val="1A360B6E"/>
    <w:rsid w:val="1D5C540A"/>
    <w:rsid w:val="1F6070AC"/>
    <w:rsid w:val="20F8807F"/>
    <w:rsid w:val="21759BD6"/>
    <w:rsid w:val="21AC6B42"/>
    <w:rsid w:val="22E2B9B0"/>
    <w:rsid w:val="2579452C"/>
    <w:rsid w:val="25DBA5AB"/>
    <w:rsid w:val="29E24C77"/>
    <w:rsid w:val="2A1189DB"/>
    <w:rsid w:val="2BEAFFE1"/>
    <w:rsid w:val="2D095F3D"/>
    <w:rsid w:val="2D5A4C64"/>
    <w:rsid w:val="2DA2093D"/>
    <w:rsid w:val="353ED237"/>
    <w:rsid w:val="354DD5EC"/>
    <w:rsid w:val="3562F980"/>
    <w:rsid w:val="378AB9AB"/>
    <w:rsid w:val="39F4E979"/>
    <w:rsid w:val="3B3250AC"/>
    <w:rsid w:val="3CF931BC"/>
    <w:rsid w:val="3F0EA968"/>
    <w:rsid w:val="422225DD"/>
    <w:rsid w:val="43671411"/>
    <w:rsid w:val="436B1FB8"/>
    <w:rsid w:val="4593210A"/>
    <w:rsid w:val="459687D6"/>
    <w:rsid w:val="4700D8E9"/>
    <w:rsid w:val="480E0758"/>
    <w:rsid w:val="486B64E3"/>
    <w:rsid w:val="4880D436"/>
    <w:rsid w:val="48B62564"/>
    <w:rsid w:val="4B941229"/>
    <w:rsid w:val="4C91B046"/>
    <w:rsid w:val="4D791850"/>
    <w:rsid w:val="4E4ACABD"/>
    <w:rsid w:val="4F5BB95A"/>
    <w:rsid w:val="4F6E53AA"/>
    <w:rsid w:val="4FF0529F"/>
    <w:rsid w:val="518F050B"/>
    <w:rsid w:val="526127BF"/>
    <w:rsid w:val="529AEF82"/>
    <w:rsid w:val="52E1B212"/>
    <w:rsid w:val="53DB0CDA"/>
    <w:rsid w:val="55633CB0"/>
    <w:rsid w:val="55BBE7A0"/>
    <w:rsid w:val="5607B918"/>
    <w:rsid w:val="56082F36"/>
    <w:rsid w:val="562C443B"/>
    <w:rsid w:val="56733C81"/>
    <w:rsid w:val="56F4ED79"/>
    <w:rsid w:val="57EF3046"/>
    <w:rsid w:val="591D2031"/>
    <w:rsid w:val="59AB412F"/>
    <w:rsid w:val="5C1BF09B"/>
    <w:rsid w:val="5CC10DA7"/>
    <w:rsid w:val="5D538C55"/>
    <w:rsid w:val="5E06D4DA"/>
    <w:rsid w:val="5FF191F3"/>
    <w:rsid w:val="600A5713"/>
    <w:rsid w:val="602FBD32"/>
    <w:rsid w:val="611E245A"/>
    <w:rsid w:val="6204871B"/>
    <w:rsid w:val="633BDF25"/>
    <w:rsid w:val="63FE2A28"/>
    <w:rsid w:val="6411D542"/>
    <w:rsid w:val="64688360"/>
    <w:rsid w:val="6473DF55"/>
    <w:rsid w:val="64E63E32"/>
    <w:rsid w:val="66100315"/>
    <w:rsid w:val="664FF7D0"/>
    <w:rsid w:val="6908637C"/>
    <w:rsid w:val="693DC8D6"/>
    <w:rsid w:val="6984114E"/>
    <w:rsid w:val="6A38D162"/>
    <w:rsid w:val="6B540A7E"/>
    <w:rsid w:val="6C0F460A"/>
    <w:rsid w:val="6D02C77C"/>
    <w:rsid w:val="6EC13E74"/>
    <w:rsid w:val="744510B4"/>
    <w:rsid w:val="75BC7628"/>
    <w:rsid w:val="764DBE9E"/>
    <w:rsid w:val="7C2AF745"/>
    <w:rsid w:val="7C309D6D"/>
    <w:rsid w:val="7E2CD482"/>
    <w:rsid w:val="7E5D610E"/>
    <w:rsid w:val="7F0EAF4E"/>
    <w:rsid w:val="7FC2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CD11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3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8A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8A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8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8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8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8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8A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8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8A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8A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8A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8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8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8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8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8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3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3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8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8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8A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8A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8A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8AF"/>
    <w:rPr>
      <w:b/>
      <w:bCs/>
      <w:smallCaps/>
      <w:color w:val="2E74B5" w:themeColor="accent1" w:themeShade="BF"/>
      <w:spacing w:val="5"/>
    </w:rPr>
  </w:style>
  <w:style w:type="paragraph" w:styleId="Revision">
    <w:name w:val="Revision"/>
    <w:hidden/>
    <w:uiPriority w:val="99"/>
    <w:semiHidden/>
    <w:rsid w:val="00E249D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E5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5C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5C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C9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67F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7F4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979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91F"/>
  </w:style>
  <w:style w:type="paragraph" w:styleId="Footer">
    <w:name w:val="footer"/>
    <w:basedOn w:val="Normal"/>
    <w:link w:val="FooterChar"/>
    <w:uiPriority w:val="99"/>
    <w:unhideWhenUsed/>
    <w:rsid w:val="00D979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hoenixaustralia.org/vf-link/communit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hoenixaustralia.org/vf-link/communi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681</Words>
  <Characters>3949</Characters>
  <Application>Microsoft Office Word</Application>
  <DocSecurity>0</DocSecurity>
  <Lines>110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2026-07-30T05:04:00Z</dcterms:created>
  <dcterms:modified xsi:type="dcterms:W3CDTF">2026-07-30T05:04:00Z</dcterms:modified>
</cp:coreProperties>
</file>