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7F2E2014" w:rsidR="002D7F24" w:rsidRPr="006B3F9B" w:rsidRDefault="00490D98" w:rsidP="00490D98">
      <w:pPr>
        <w:pStyle w:val="Body"/>
        <w:tabs>
          <w:tab w:val="left" w:pos="2865"/>
        </w:tabs>
        <w:spacing w:line="360" w:lineRule="auto"/>
        <w:jc w:val="both"/>
        <w:rPr>
          <w:noProof/>
          <w:lang w:val="en-AU" w:eastAsia="en-AU"/>
        </w:rPr>
      </w:pPr>
      <w:r w:rsidRPr="006B3F9B">
        <w:rPr>
          <w:noProof/>
          <w:lang w:val="en-AU" w:eastAsia="en-AU"/>
        </w:rPr>
        <w:drawing>
          <wp:anchor distT="0" distB="0" distL="114300" distR="114300" simplePos="0" relativeHeight="251660288" behindDoc="1" locked="0" layoutInCell="1" allowOverlap="1" wp14:anchorId="6E75FCC4" wp14:editId="01768112">
            <wp:simplePos x="0" y="0"/>
            <wp:positionH relativeFrom="page">
              <wp:posOffset>-478155</wp:posOffset>
            </wp:positionH>
            <wp:positionV relativeFrom="paragraph">
              <wp:posOffset>-1630045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6B3F9B">
        <w:rPr>
          <w:noProof/>
          <w:lang w:val="en-AU" w:eastAsia="en-AU"/>
        </w:rPr>
        <mc:AlternateContent>
          <mc:Choice Requires="wps">
            <w:drawing>
              <wp:anchor distT="45720" distB="900430" distL="114300" distR="114300" simplePos="0" relativeHeight="251662336" behindDoc="0" locked="1" layoutInCell="1" allowOverlap="1" wp14:anchorId="6447C239" wp14:editId="69B18F6A">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54BD09C2" w14:textId="04C8D132" w:rsidR="00AA513D" w:rsidRDefault="00AD2C07" w:rsidP="00AA513D">
                            <w:pPr>
                              <w:pStyle w:val="Title"/>
                              <w:rPr>
                                <w:sz w:val="48"/>
                              </w:rPr>
                            </w:pPr>
                            <w:r>
                              <w:rPr>
                                <w:sz w:val="48"/>
                              </w:rPr>
                              <w:t>Younger Veterans – Contemporary Needs Forum</w:t>
                            </w:r>
                          </w:p>
                          <w:p w14:paraId="1046D694" w14:textId="4E70D93C" w:rsidR="00AA513D" w:rsidRPr="006B65DF" w:rsidRDefault="003823C6" w:rsidP="00AA513D">
                            <w:pPr>
                              <w:pStyle w:val="Title"/>
                              <w:rPr>
                                <w:sz w:val="48"/>
                              </w:rPr>
                            </w:pPr>
                            <w:r>
                              <w:rPr>
                                <w:sz w:val="48"/>
                              </w:rPr>
                              <w:t>November</w:t>
                            </w:r>
                            <w:r w:rsidR="00AB35E0">
                              <w:rPr>
                                <w:sz w:val="48"/>
                              </w:rPr>
                              <w:t xml:space="preserve"> 2025</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447C239" id="_x0000_t202" coordsize="21600,21600" o:spt="202" path="m,l,21600r21600,l21600,xe">
                <v:stroke joinstyle="miter"/>
                <v:path gradientshapeok="t" o:connecttype="rect"/>
              </v:shapetype>
              <v:shape id="Text Box 2" o:spid="_x0000_s1026" type="#_x0000_t202" style="position:absolute;left:0;text-align:left;margin-left:-36.8pt;margin-top:83.1pt;width:464.85pt;height:132.35pt;z-index:251662336;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tH+g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" filled="f" stroked="f">
                <v:textbox>
                  <w:txbxContent>
                    <w:p w14:paraId="54BD09C2" w14:textId="04C8D132" w:rsidR="00AA513D" w:rsidRDefault="00AD2C07" w:rsidP="00AA513D">
                      <w:pPr>
                        <w:pStyle w:val="Title"/>
                        <w:rPr>
                          <w:sz w:val="48"/>
                        </w:rPr>
                      </w:pPr>
                      <w:r>
                        <w:rPr>
                          <w:sz w:val="48"/>
                        </w:rPr>
                        <w:t>Younger Veterans – Contemporary Needs Forum</w:t>
                      </w:r>
                    </w:p>
                    <w:p w14:paraId="1046D694" w14:textId="4E70D93C" w:rsidR="00AA513D" w:rsidRPr="006B65DF" w:rsidRDefault="003823C6" w:rsidP="00AA513D">
                      <w:pPr>
                        <w:pStyle w:val="Title"/>
                        <w:rPr>
                          <w:sz w:val="48"/>
                        </w:rPr>
                      </w:pPr>
                      <w:r>
                        <w:rPr>
                          <w:sz w:val="48"/>
                        </w:rPr>
                        <w:t>November</w:t>
                      </w:r>
                      <w:r w:rsidR="00AB35E0">
                        <w:rPr>
                          <w:sz w:val="48"/>
                        </w:rPr>
                        <w:t xml:space="preserve"> 2025</w:t>
                      </w:r>
                    </w:p>
                  </w:txbxContent>
                </v:textbox>
                <w10:wrap type="topAndBottom" anchory="page"/>
                <w10:anchorlock/>
              </v:shape>
            </w:pict>
          </mc:Fallback>
        </mc:AlternateContent>
      </w:r>
      <w:bookmarkStart w:id="0" w:name="_Toc143684630"/>
      <w:bookmarkStart w:id="1" w:name="_Toc143777432"/>
      <w:r w:rsidR="00AD2C07" w:rsidRPr="006B3F9B">
        <w:rPr>
          <w:rFonts w:ascii="Rockwell" w:hAnsi="Rockwell" w:cs="Calibri"/>
          <w:b/>
          <w:bCs/>
          <w:color w:val="44546A" w:themeColor="text2"/>
          <w:sz w:val="32"/>
          <w:szCs w:val="32"/>
          <w:lang w:val="en-AU"/>
        </w:rPr>
        <w:t>Younger Veterans – Contemporary Needs Forum</w:t>
      </w:r>
      <w:r w:rsidR="002D7F24" w:rsidRPr="006B3F9B">
        <w:rPr>
          <w:rFonts w:ascii="Rockwell" w:hAnsi="Rockwell" w:cs="Calibri"/>
          <w:b/>
          <w:bCs/>
          <w:color w:val="44546A" w:themeColor="text2"/>
          <w:sz w:val="32"/>
          <w:szCs w:val="32"/>
          <w:lang w:val="en-AU"/>
        </w:rPr>
        <w:t xml:space="preserve"> Meeting</w:t>
      </w:r>
    </w:p>
    <w:bookmarkEnd w:id="0"/>
    <w:bookmarkEnd w:id="1"/>
    <w:p w14:paraId="4933466F" w14:textId="3567E7EC" w:rsidR="00AD2C07" w:rsidRPr="006B3F9B" w:rsidRDefault="00AD2C07" w:rsidP="00E12FA1">
      <w:pPr>
        <w:spacing w:after="0" w:line="360" w:lineRule="auto"/>
        <w:jc w:val="both"/>
        <w:rPr>
          <w:rFonts w:ascii="Calibri" w:hAnsi="Calibri" w:cs="Calibri"/>
          <w:sz w:val="28"/>
          <w:szCs w:val="28"/>
          <w:lang w:val="en-AU"/>
        </w:rPr>
      </w:pPr>
      <w:r w:rsidRPr="006B3F9B">
        <w:rPr>
          <w:rFonts w:ascii="Calibri" w:hAnsi="Calibri" w:cs="Calibri"/>
          <w:sz w:val="28"/>
          <w:szCs w:val="28"/>
          <w:lang w:val="en-AU"/>
        </w:rPr>
        <w:t xml:space="preserve">The Younger Veterans - Contemporary Needs Forum (YVF) met on </w:t>
      </w:r>
      <w:r w:rsidRPr="006B3F9B">
        <w:rPr>
          <w:rFonts w:ascii="Calibri" w:hAnsi="Calibri" w:cs="Calibri"/>
          <w:sz w:val="28"/>
          <w:szCs w:val="28"/>
          <w:lang w:val="en-AU"/>
        </w:rPr>
        <w:br/>
      </w:r>
      <w:r w:rsidR="003823C6">
        <w:rPr>
          <w:rFonts w:ascii="Calibri" w:hAnsi="Calibri" w:cs="Calibri"/>
          <w:sz w:val="28"/>
          <w:szCs w:val="28"/>
          <w:lang w:val="en-AU"/>
        </w:rPr>
        <w:t>Thur</w:t>
      </w:r>
      <w:r w:rsidR="002179F1" w:rsidRPr="006B3F9B">
        <w:rPr>
          <w:rFonts w:ascii="Calibri" w:hAnsi="Calibri" w:cs="Calibri"/>
          <w:sz w:val="28"/>
          <w:szCs w:val="28"/>
          <w:lang w:val="en-AU"/>
        </w:rPr>
        <w:t xml:space="preserve">sday, </w:t>
      </w:r>
      <w:r w:rsidR="003823C6">
        <w:rPr>
          <w:rFonts w:ascii="Calibri" w:hAnsi="Calibri" w:cs="Calibri"/>
          <w:sz w:val="28"/>
          <w:szCs w:val="28"/>
          <w:lang w:val="en-AU"/>
        </w:rPr>
        <w:t>6 November</w:t>
      </w:r>
      <w:r w:rsidRPr="006B3F9B">
        <w:rPr>
          <w:rFonts w:ascii="Calibri" w:hAnsi="Calibri" w:cs="Calibri"/>
          <w:sz w:val="28"/>
          <w:szCs w:val="28"/>
          <w:lang w:val="en-AU"/>
        </w:rPr>
        <w:t xml:space="preserve"> 2025. </w:t>
      </w:r>
    </w:p>
    <w:p w14:paraId="4F21E31F"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p>
    <w:p w14:paraId="6212EB16"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DVA Strategic Update</w:t>
      </w:r>
    </w:p>
    <w:p w14:paraId="093C63DB" w14:textId="3C66AEF7" w:rsidR="003823C6" w:rsidRPr="006B3F9B" w:rsidRDefault="008E73FC" w:rsidP="003823C6">
      <w:pPr>
        <w:pStyle w:val="Header"/>
        <w:spacing w:line="360" w:lineRule="auto"/>
        <w:jc w:val="both"/>
        <w:rPr>
          <w:rFonts w:ascii="Calibri" w:hAnsi="Calibri" w:cs="Calibri"/>
          <w:sz w:val="28"/>
          <w:szCs w:val="28"/>
          <w:lang w:val="en-AU"/>
        </w:rPr>
      </w:pPr>
      <w:r w:rsidRPr="006B3F9B">
        <w:rPr>
          <w:rFonts w:asciiTheme="minorHAnsi" w:hAnsiTheme="minorHAnsi" w:cstheme="minorHAnsi"/>
          <w:sz w:val="28"/>
          <w:szCs w:val="28"/>
          <w:lang w:val="en-AU"/>
        </w:rPr>
        <w:t>The Department of Veterans’ Affairs (DVA) Secretary, Alison Frame provided a Strategic Update, including:</w:t>
      </w:r>
    </w:p>
    <w:p w14:paraId="7AFEB2E6" w14:textId="2E4EE45B" w:rsidR="008E73FC"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Appointment of the new Veteran Family Advocate Commissioner, Annabelle Wilson</w:t>
      </w:r>
    </w:p>
    <w:p w14:paraId="16FFEA4D" w14:textId="7C8511B0"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Key achievements of the Royal Commission into Defence and Veteran Suicide one year on</w:t>
      </w:r>
    </w:p>
    <w:p w14:paraId="74409855" w14:textId="116C1754"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Update on the Taskforce consultation and co-design of the Wellbeing Agency and Peak Body</w:t>
      </w:r>
    </w:p>
    <w:p w14:paraId="5BF6E911" w14:textId="5A57D971"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Continuation of Mental Health Literacy and Suicide Prevention Training</w:t>
      </w:r>
    </w:p>
    <w:p w14:paraId="11270DC8" w14:textId="41BE21B3"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Update on Provider compliance</w:t>
      </w:r>
    </w:p>
    <w:p w14:paraId="78D86EE7" w14:textId="2F4C0772"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Artificial Intelligence at DVA</w:t>
      </w:r>
    </w:p>
    <w:p w14:paraId="63ABBD04" w14:textId="72A00F53" w:rsidR="00976862"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Opening of the 10</w:t>
      </w:r>
      <w:r w:rsidRPr="00976862">
        <w:rPr>
          <w:rFonts w:ascii="Calibri" w:hAnsi="Calibri" w:cs="Calibri"/>
          <w:sz w:val="28"/>
          <w:szCs w:val="28"/>
          <w:vertAlign w:val="superscript"/>
          <w:lang w:val="en-AU"/>
        </w:rPr>
        <w:t>th</w:t>
      </w:r>
      <w:r>
        <w:rPr>
          <w:rFonts w:ascii="Calibri" w:hAnsi="Calibri" w:cs="Calibri"/>
          <w:sz w:val="28"/>
          <w:szCs w:val="28"/>
          <w:lang w:val="en-AU"/>
        </w:rPr>
        <w:t xml:space="preserve"> Veterans’ and Families’ Hub in Northern Adelaide</w:t>
      </w:r>
    </w:p>
    <w:p w14:paraId="1391E46F" w14:textId="7A6BF722" w:rsidR="00976862" w:rsidRPr="006B3F9B" w:rsidRDefault="00976862" w:rsidP="00490D98">
      <w:pPr>
        <w:pStyle w:val="Header"/>
        <w:numPr>
          <w:ilvl w:val="0"/>
          <w:numId w:val="29"/>
        </w:numPr>
        <w:spacing w:line="360" w:lineRule="auto"/>
        <w:jc w:val="both"/>
        <w:rPr>
          <w:rFonts w:ascii="Calibri" w:hAnsi="Calibri" w:cs="Calibri"/>
          <w:sz w:val="28"/>
          <w:szCs w:val="28"/>
          <w:lang w:val="en-AU"/>
        </w:rPr>
      </w:pPr>
      <w:r>
        <w:rPr>
          <w:rFonts w:ascii="Calibri" w:hAnsi="Calibri" w:cs="Calibri"/>
          <w:sz w:val="28"/>
          <w:szCs w:val="28"/>
          <w:lang w:val="en-AU"/>
        </w:rPr>
        <w:t>Anniversary of Operation Slipper</w:t>
      </w:r>
    </w:p>
    <w:p w14:paraId="6028CF47" w14:textId="5C7FFCEC" w:rsidR="009727CB" w:rsidRPr="00E12FA1" w:rsidRDefault="00AD2C07" w:rsidP="00E12FA1">
      <w:pPr>
        <w:spacing w:after="120" w:line="360" w:lineRule="auto"/>
        <w:jc w:val="both"/>
        <w:rPr>
          <w:rFonts w:ascii="Rockwell" w:eastAsiaTheme="majorEastAsia" w:hAnsi="Rockwell" w:cstheme="majorBidi"/>
          <w:b/>
          <w:color w:val="223C72"/>
          <w:sz w:val="36"/>
          <w:szCs w:val="36"/>
          <w:lang w:val="en-AU"/>
        </w:rPr>
      </w:pPr>
      <w:r w:rsidRPr="006B3F9B">
        <w:rPr>
          <w:rFonts w:ascii="Rockwell" w:eastAsiaTheme="majorEastAsia" w:hAnsi="Rockwell" w:cstheme="majorBidi"/>
          <w:b/>
          <w:color w:val="223C72"/>
          <w:sz w:val="36"/>
          <w:szCs w:val="36"/>
          <w:lang w:val="en-AU"/>
        </w:rPr>
        <w:lastRenderedPageBreak/>
        <w:t>DVA Critical Initiatives</w:t>
      </w:r>
    </w:p>
    <w:p w14:paraId="5C7017D7" w14:textId="43702414" w:rsidR="00AD2C07" w:rsidRPr="006B3F9B" w:rsidRDefault="003823C6" w:rsidP="00490D98">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Overview of Artificial Intelligence (AI) Pilots and AI Use</w:t>
      </w:r>
    </w:p>
    <w:p w14:paraId="4CCE631E" w14:textId="426FE240" w:rsidR="00AD2C07" w:rsidRDefault="00C75D07" w:rsidP="008750CB">
      <w:pPr>
        <w:spacing w:after="0" w:line="360" w:lineRule="auto"/>
        <w:jc w:val="both"/>
        <w:rPr>
          <w:rFonts w:asciiTheme="minorHAnsi" w:hAnsiTheme="minorHAnsi" w:cstheme="minorHAnsi"/>
          <w:sz w:val="28"/>
          <w:szCs w:val="28"/>
        </w:rPr>
      </w:pPr>
      <w:r w:rsidRPr="00C75D07">
        <w:rPr>
          <w:rFonts w:asciiTheme="minorHAnsi" w:hAnsiTheme="minorHAnsi" w:cstheme="minorHAnsi"/>
          <w:sz w:val="28"/>
          <w:szCs w:val="28"/>
        </w:rPr>
        <w:t>An update on DVA’s current Artificial Intelligence (AI) Initiatives was provided including the latest updates to the DVA AI Transparency Statement.</w:t>
      </w:r>
    </w:p>
    <w:p w14:paraId="0DB1041F" w14:textId="7F474A15" w:rsidR="00370D33" w:rsidRPr="006B3F9B" w:rsidRDefault="003823C6" w:rsidP="008750CB">
      <w:pPr>
        <w:spacing w:after="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DVA Provider Integrity Concerns and Activities</w:t>
      </w:r>
    </w:p>
    <w:p w14:paraId="37A28525" w14:textId="77777777" w:rsidR="00EF0EBE" w:rsidRPr="00EF0EBE" w:rsidRDefault="00EF0EBE" w:rsidP="00EF0EBE">
      <w:pPr>
        <w:pStyle w:val="Header"/>
        <w:spacing w:line="360" w:lineRule="auto"/>
        <w:rPr>
          <w:rFonts w:asciiTheme="minorHAnsi" w:hAnsiTheme="minorHAnsi" w:cstheme="minorHAnsi"/>
          <w:sz w:val="28"/>
          <w:szCs w:val="28"/>
        </w:rPr>
      </w:pPr>
      <w:r w:rsidRPr="00EF0EBE">
        <w:rPr>
          <w:rFonts w:asciiTheme="minorHAnsi" w:hAnsiTheme="minorHAnsi" w:cstheme="minorHAnsi"/>
          <w:sz w:val="28"/>
          <w:szCs w:val="28"/>
        </w:rPr>
        <w:t xml:space="preserve">DVA is committed to ensuring that veterans receive clinically necessary and high-quality care.  </w:t>
      </w:r>
    </w:p>
    <w:p w14:paraId="70DAB441" w14:textId="77777777" w:rsidR="00EF0EBE" w:rsidRPr="00EF0EBE" w:rsidRDefault="00EF0EBE" w:rsidP="00EF0EBE">
      <w:pPr>
        <w:pStyle w:val="Header"/>
        <w:spacing w:line="360" w:lineRule="auto"/>
        <w:rPr>
          <w:rFonts w:asciiTheme="minorHAnsi" w:hAnsiTheme="minorHAnsi" w:cstheme="minorHAnsi"/>
          <w:sz w:val="28"/>
          <w:szCs w:val="28"/>
        </w:rPr>
      </w:pPr>
      <w:r w:rsidRPr="00EF0EBE">
        <w:rPr>
          <w:rFonts w:asciiTheme="minorHAnsi" w:hAnsiTheme="minorHAnsi" w:cstheme="minorHAnsi"/>
          <w:sz w:val="28"/>
          <w:szCs w:val="28"/>
        </w:rPr>
        <w:t xml:space="preserve">While </w:t>
      </w:r>
      <w:proofErr w:type="gramStart"/>
      <w:r w:rsidRPr="00EF0EBE">
        <w:rPr>
          <w:rFonts w:asciiTheme="minorHAnsi" w:hAnsiTheme="minorHAnsi" w:cstheme="minorHAnsi"/>
          <w:sz w:val="28"/>
          <w:szCs w:val="28"/>
        </w:rPr>
        <w:t>the majority of</w:t>
      </w:r>
      <w:proofErr w:type="gramEnd"/>
      <w:r w:rsidRPr="00EF0EBE">
        <w:rPr>
          <w:rFonts w:asciiTheme="minorHAnsi" w:hAnsiTheme="minorHAnsi" w:cstheme="minorHAnsi"/>
          <w:sz w:val="28"/>
          <w:szCs w:val="28"/>
        </w:rPr>
        <w:t xml:space="preserve"> providers do the right thing, DVA has identified a rise in unscrupulous </w:t>
      </w:r>
      <w:proofErr w:type="spellStart"/>
      <w:r w:rsidRPr="00EF0EBE">
        <w:rPr>
          <w:rFonts w:asciiTheme="minorHAnsi" w:hAnsiTheme="minorHAnsi" w:cstheme="minorHAnsi"/>
          <w:sz w:val="28"/>
          <w:szCs w:val="28"/>
        </w:rPr>
        <w:t>behaviours</w:t>
      </w:r>
      <w:proofErr w:type="spellEnd"/>
      <w:r w:rsidRPr="00EF0EBE">
        <w:rPr>
          <w:rFonts w:asciiTheme="minorHAnsi" w:hAnsiTheme="minorHAnsi" w:cstheme="minorHAnsi"/>
          <w:sz w:val="28"/>
          <w:szCs w:val="28"/>
        </w:rPr>
        <w:t xml:space="preserve"> by </w:t>
      </w:r>
      <w:proofErr w:type="gramStart"/>
      <w:r w:rsidRPr="00EF0EBE">
        <w:rPr>
          <w:rFonts w:asciiTheme="minorHAnsi" w:hAnsiTheme="minorHAnsi" w:cstheme="minorHAnsi"/>
          <w:sz w:val="28"/>
          <w:szCs w:val="28"/>
        </w:rPr>
        <w:t>a number of</w:t>
      </w:r>
      <w:proofErr w:type="gramEnd"/>
      <w:r w:rsidRPr="00EF0EBE">
        <w:rPr>
          <w:rFonts w:asciiTheme="minorHAnsi" w:hAnsiTheme="minorHAnsi" w:cstheme="minorHAnsi"/>
          <w:sz w:val="28"/>
          <w:szCs w:val="28"/>
        </w:rPr>
        <w:t xml:space="preserve"> health providers and advocates who appear to be putting profits over veteran and family care and well-being. </w:t>
      </w:r>
    </w:p>
    <w:p w14:paraId="4DD55698" w14:textId="11421D53" w:rsidR="003823C6" w:rsidRPr="00E12FA1" w:rsidRDefault="00EF0EBE" w:rsidP="00EF0EBE">
      <w:pPr>
        <w:pStyle w:val="Header"/>
        <w:spacing w:line="360" w:lineRule="auto"/>
        <w:rPr>
          <w:rFonts w:asciiTheme="minorHAnsi" w:hAnsiTheme="minorHAnsi" w:cstheme="minorHAnsi"/>
          <w:sz w:val="28"/>
          <w:szCs w:val="28"/>
        </w:rPr>
      </w:pPr>
      <w:r w:rsidRPr="00EF0EBE">
        <w:rPr>
          <w:rFonts w:asciiTheme="minorHAnsi" w:hAnsiTheme="minorHAnsi" w:cstheme="minorHAnsi"/>
          <w:sz w:val="28"/>
          <w:szCs w:val="28"/>
        </w:rPr>
        <w:t>DVA would like to support veterans to ensure they are not taken advantage of, and that they are accessing high quality services that meet their needs. Should any veteran or member of the public be concerned about services delivered by a DVA provider, we encourage them to report suspected fraud to DVA via email fraud.tipoff@dva.gov.au.</w:t>
      </w:r>
    </w:p>
    <w:p w14:paraId="52E44435" w14:textId="5D435E2E" w:rsidR="007D0E41" w:rsidRPr="006B3F9B" w:rsidRDefault="003823C6" w:rsidP="00490D98">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How can we help younger veterans access health care?</w:t>
      </w:r>
    </w:p>
    <w:p w14:paraId="7F03F157" w14:textId="65EAFC08" w:rsidR="00AD2C07" w:rsidRDefault="00C23F30" w:rsidP="00490D98">
      <w:pPr>
        <w:spacing w:after="120" w:line="360" w:lineRule="auto"/>
        <w:jc w:val="both"/>
        <w:rPr>
          <w:rFonts w:asciiTheme="minorHAnsi" w:hAnsiTheme="minorHAnsi" w:cstheme="minorHAnsi"/>
          <w:sz w:val="28"/>
          <w:szCs w:val="28"/>
          <w:lang w:val="en-AU"/>
        </w:rPr>
      </w:pPr>
      <w:r w:rsidRPr="00C23F30">
        <w:rPr>
          <w:rFonts w:asciiTheme="minorHAnsi" w:hAnsiTheme="minorHAnsi" w:cstheme="minorHAnsi"/>
          <w:sz w:val="28"/>
          <w:szCs w:val="28"/>
          <w:lang w:val="en-AU"/>
        </w:rPr>
        <w:t xml:space="preserve">This session was run to better understand the barriers for younger veterans in accessing DVA funded health care in Australia. Members were asked to share their experiences and the experiences of those they </w:t>
      </w:r>
      <w:proofErr w:type="gramStart"/>
      <w:r w:rsidRPr="00C23F30">
        <w:rPr>
          <w:rFonts w:asciiTheme="minorHAnsi" w:hAnsiTheme="minorHAnsi" w:cstheme="minorHAnsi"/>
          <w:sz w:val="28"/>
          <w:szCs w:val="28"/>
          <w:lang w:val="en-AU"/>
        </w:rPr>
        <w:t>represent, and</w:t>
      </w:r>
      <w:proofErr w:type="gramEnd"/>
      <w:r w:rsidRPr="00C23F30">
        <w:rPr>
          <w:rFonts w:asciiTheme="minorHAnsi" w:hAnsiTheme="minorHAnsi" w:cstheme="minorHAnsi"/>
          <w:sz w:val="28"/>
          <w:szCs w:val="28"/>
          <w:lang w:val="en-AU"/>
        </w:rPr>
        <w:t xml:space="preserve"> propose idees for how DVA could support younger veterans to access DVA funded health care.</w:t>
      </w:r>
    </w:p>
    <w:p w14:paraId="03652DA7" w14:textId="1967CB32" w:rsidR="002179F1" w:rsidRPr="006B3F9B" w:rsidRDefault="003823C6" w:rsidP="00490D98">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Accessing Information Webforms</w:t>
      </w:r>
    </w:p>
    <w:p w14:paraId="2A2262CE" w14:textId="77777777" w:rsidR="006D40AA" w:rsidRDefault="006D40AA" w:rsidP="00490D98">
      <w:pPr>
        <w:spacing w:after="120" w:line="360" w:lineRule="auto"/>
        <w:jc w:val="both"/>
        <w:rPr>
          <w:rFonts w:ascii="Calibri" w:hAnsi="Calibri" w:cs="Calibri"/>
          <w:sz w:val="28"/>
          <w:szCs w:val="28"/>
          <w:lang w:val="en-AU"/>
        </w:rPr>
      </w:pPr>
      <w:r>
        <w:rPr>
          <w:rFonts w:ascii="Calibri" w:hAnsi="Calibri" w:cs="Calibri"/>
          <w:sz w:val="28"/>
          <w:szCs w:val="28"/>
          <w:lang w:val="en-AU"/>
        </w:rPr>
        <w:t xml:space="preserve">YVF members </w:t>
      </w:r>
      <w:r w:rsidRPr="006D40AA">
        <w:rPr>
          <w:rFonts w:ascii="Calibri" w:hAnsi="Calibri" w:cs="Calibri"/>
          <w:sz w:val="28"/>
          <w:szCs w:val="28"/>
          <w:lang w:val="en-AU"/>
        </w:rPr>
        <w:t xml:space="preserve">noted the new Webforms for requesting information from DVA in relation to Freedom of Information and Personal information requests. </w:t>
      </w:r>
    </w:p>
    <w:p w14:paraId="39072E3E" w14:textId="586B5ED8" w:rsidR="009B35C8" w:rsidRDefault="00596A3B" w:rsidP="00490D98">
      <w:pPr>
        <w:spacing w:after="120" w:line="360" w:lineRule="auto"/>
        <w:jc w:val="both"/>
        <w:rPr>
          <w:rFonts w:ascii="Calibri" w:hAnsi="Calibri" w:cs="Calibri"/>
          <w:sz w:val="28"/>
          <w:szCs w:val="28"/>
          <w:lang w:val="en-AU"/>
        </w:rPr>
      </w:pPr>
      <w:r w:rsidRPr="006B3F9B">
        <w:rPr>
          <w:rFonts w:ascii="Calibri" w:hAnsi="Calibri" w:cs="Calibri"/>
          <w:sz w:val="28"/>
          <w:szCs w:val="28"/>
          <w:lang w:val="en-AU"/>
        </w:rPr>
        <w:t xml:space="preserve"> </w:t>
      </w:r>
    </w:p>
    <w:p w14:paraId="75E6CD8A" w14:textId="1D83D74A" w:rsidR="00065488" w:rsidRPr="00A72BBF" w:rsidRDefault="003823C6" w:rsidP="00065488">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lastRenderedPageBreak/>
        <w:t>Heart Health</w:t>
      </w:r>
      <w:r w:rsidR="00065488" w:rsidRPr="00A72BBF">
        <w:rPr>
          <w:rFonts w:ascii="Rockwell" w:hAnsi="Rockwell" w:cs="Calibri"/>
          <w:b/>
          <w:bCs/>
          <w:color w:val="44546A" w:themeColor="text2"/>
          <w:sz w:val="28"/>
          <w:szCs w:val="28"/>
          <w:lang w:val="en-AU"/>
        </w:rPr>
        <w:t xml:space="preserve"> </w:t>
      </w:r>
      <w:r>
        <w:rPr>
          <w:rFonts w:ascii="Rockwell" w:hAnsi="Rockwell" w:cs="Calibri"/>
          <w:b/>
          <w:bCs/>
          <w:color w:val="44546A" w:themeColor="text2"/>
          <w:sz w:val="28"/>
          <w:szCs w:val="28"/>
          <w:lang w:val="en-AU"/>
        </w:rPr>
        <w:t>P</w:t>
      </w:r>
      <w:r w:rsidR="00065488" w:rsidRPr="00A72BBF">
        <w:rPr>
          <w:rFonts w:ascii="Rockwell" w:hAnsi="Rockwell" w:cs="Calibri"/>
          <w:b/>
          <w:bCs/>
          <w:color w:val="44546A" w:themeColor="text2"/>
          <w:sz w:val="28"/>
          <w:szCs w:val="28"/>
          <w:lang w:val="en-AU"/>
        </w:rPr>
        <w:t>rogram</w:t>
      </w:r>
    </w:p>
    <w:p w14:paraId="54161DAE" w14:textId="66382E9F" w:rsidR="00065488" w:rsidRDefault="004D2E9F" w:rsidP="00490D98">
      <w:pPr>
        <w:spacing w:after="120" w:line="360" w:lineRule="auto"/>
        <w:jc w:val="both"/>
        <w:rPr>
          <w:rFonts w:ascii="Calibri" w:hAnsi="Calibri" w:cs="Calibri"/>
          <w:sz w:val="28"/>
          <w:szCs w:val="28"/>
          <w:lang w:val="en-AU"/>
        </w:rPr>
      </w:pPr>
      <w:r w:rsidRPr="004D2E9F">
        <w:rPr>
          <w:rFonts w:asciiTheme="minorHAnsi" w:hAnsiTheme="minorHAnsi" w:cstheme="minorHAnsi"/>
          <w:sz w:val="28"/>
          <w:szCs w:val="28"/>
          <w:lang w:val="en-AU"/>
        </w:rPr>
        <w:t>The Heart Health Program was established over 20 years ago to support eligible Veterans in improving their physical health and wellbeing through exercise, nutrition, and lifestyle management. Eligibility is defined under the Veterans’ Entitlement Act 1986 (VEA) which pre-dates the modern legislation and applies specifically to individuals with war-like service or certain pension entitlements. While DVA recognise the broader psychosocial benefits of preventive health initiatives, the Program does not offer specialised medical or mental health treatments but instead focuses on self-management strategies for better cardiovascular health and overall lifestyle. DVA acknowledges both the strengths and limitations of the Program and remains committed to supporting the wellbeing of the Veteran community.</w:t>
      </w:r>
    </w:p>
    <w:p w14:paraId="017091E8" w14:textId="0BD2801B" w:rsidR="002179F1" w:rsidRPr="006B3F9B" w:rsidRDefault="003823C6" w:rsidP="00490D98">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Commemorations for contemporary service personnel (or similar)</w:t>
      </w:r>
    </w:p>
    <w:p w14:paraId="5DD5F201" w14:textId="231BDF03" w:rsidR="00F162FC" w:rsidRPr="006B3F9B" w:rsidRDefault="008750CB" w:rsidP="00490D98">
      <w:pPr>
        <w:spacing w:after="120" w:line="360" w:lineRule="auto"/>
        <w:jc w:val="both"/>
        <w:rPr>
          <w:rFonts w:asciiTheme="minorHAnsi" w:hAnsiTheme="minorHAnsi" w:cstheme="minorHAnsi"/>
          <w:sz w:val="28"/>
          <w:szCs w:val="28"/>
          <w:lang w:val="en-AU"/>
        </w:rPr>
      </w:pPr>
      <w:r w:rsidRPr="008750CB">
        <w:rPr>
          <w:rFonts w:asciiTheme="minorHAnsi" w:hAnsiTheme="minorHAnsi" w:cstheme="minorHAnsi"/>
          <w:sz w:val="28"/>
          <w:szCs w:val="28"/>
          <w:lang w:val="en-AU"/>
        </w:rPr>
        <w:t xml:space="preserve">DVA sought the perspectives of the </w:t>
      </w:r>
      <w:r>
        <w:rPr>
          <w:rFonts w:asciiTheme="minorHAnsi" w:hAnsiTheme="minorHAnsi" w:cstheme="minorHAnsi"/>
          <w:sz w:val="28"/>
          <w:szCs w:val="28"/>
          <w:lang w:val="en-AU"/>
        </w:rPr>
        <w:t xml:space="preserve">YVF members </w:t>
      </w:r>
      <w:r w:rsidRPr="008750CB">
        <w:rPr>
          <w:rFonts w:asciiTheme="minorHAnsi" w:hAnsiTheme="minorHAnsi" w:cstheme="minorHAnsi"/>
          <w:sz w:val="28"/>
          <w:szCs w:val="28"/>
          <w:lang w:val="en-AU"/>
        </w:rPr>
        <w:t>to inform DVA’s commemorative program and ahead of significant anniversaries for more recent conflicts including Afghanistan, Iraq and peace operations such as the Solomon Islands.</w:t>
      </w:r>
    </w:p>
    <w:p w14:paraId="322638B0" w14:textId="196773E5" w:rsidR="00F162FC" w:rsidRPr="006B3F9B" w:rsidRDefault="003823C6" w:rsidP="00F162FC">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Update</w:t>
      </w:r>
      <w:r w:rsidR="00A80240">
        <w:rPr>
          <w:rFonts w:ascii="Rockwell" w:hAnsi="Rockwell" w:cs="Calibri"/>
          <w:b/>
          <w:bCs/>
          <w:color w:val="44546A" w:themeColor="text2"/>
          <w:sz w:val="28"/>
          <w:szCs w:val="28"/>
          <w:lang w:val="en-AU"/>
        </w:rPr>
        <w:t xml:space="preserve"> on Grants</w:t>
      </w:r>
    </w:p>
    <w:p w14:paraId="463C935F" w14:textId="131BCE40" w:rsidR="00917F06" w:rsidRDefault="00917F06" w:rsidP="00490D98">
      <w:pPr>
        <w:spacing w:after="120" w:line="360" w:lineRule="auto"/>
        <w:jc w:val="both"/>
        <w:rPr>
          <w:rFonts w:asciiTheme="minorHAnsi" w:hAnsiTheme="minorHAnsi" w:cstheme="minorHAnsi"/>
          <w:sz w:val="28"/>
          <w:szCs w:val="28"/>
          <w:lang w:val="en-AU"/>
        </w:rPr>
      </w:pPr>
      <w:r>
        <w:rPr>
          <w:rFonts w:asciiTheme="minorHAnsi" w:hAnsiTheme="minorHAnsi" w:cstheme="minorHAnsi"/>
          <w:sz w:val="28"/>
          <w:szCs w:val="28"/>
          <w:lang w:val="en-AU"/>
        </w:rPr>
        <w:t>YVF members noted the update on grants.</w:t>
      </w:r>
    </w:p>
    <w:p w14:paraId="7737577A" w14:textId="70E96E62" w:rsidR="002179F1" w:rsidRPr="006B3F9B" w:rsidRDefault="002179F1"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 xml:space="preserve">Update on </w:t>
      </w:r>
      <w:r w:rsidR="00A80240">
        <w:rPr>
          <w:rFonts w:ascii="Rockwell" w:hAnsi="Rockwell" w:cs="Calibri"/>
          <w:b/>
          <w:bCs/>
          <w:color w:val="44546A" w:themeColor="text2"/>
          <w:sz w:val="28"/>
          <w:szCs w:val="28"/>
          <w:lang w:val="en-AU"/>
        </w:rPr>
        <w:t>Streamlining Forms and Administrative Processes to Support Service Delivery</w:t>
      </w:r>
    </w:p>
    <w:p w14:paraId="62701207" w14:textId="77777777" w:rsidR="008750CB" w:rsidRPr="008750CB" w:rsidRDefault="008750CB" w:rsidP="008750CB">
      <w:pPr>
        <w:spacing w:after="120" w:line="360" w:lineRule="auto"/>
        <w:jc w:val="both"/>
        <w:rPr>
          <w:rFonts w:asciiTheme="minorHAnsi" w:hAnsiTheme="minorHAnsi" w:cstheme="minorHAnsi"/>
          <w:sz w:val="28"/>
          <w:szCs w:val="28"/>
          <w:lang w:val="en-AU"/>
        </w:rPr>
      </w:pPr>
      <w:r w:rsidRPr="008750CB">
        <w:rPr>
          <w:rFonts w:asciiTheme="minorHAnsi" w:hAnsiTheme="minorHAnsi" w:cstheme="minorHAnsi"/>
          <w:sz w:val="28"/>
          <w:szCs w:val="28"/>
          <w:lang w:val="en-AU"/>
        </w:rPr>
        <w:t xml:space="preserve">DVA is continually improving and streamlining processes to better support veterans and their families, to provide faster access to healthcare services. </w:t>
      </w:r>
    </w:p>
    <w:p w14:paraId="0070752E" w14:textId="77777777" w:rsidR="008750CB" w:rsidRPr="008750CB" w:rsidRDefault="008750CB" w:rsidP="008750CB">
      <w:pPr>
        <w:spacing w:after="120" w:line="360" w:lineRule="auto"/>
        <w:jc w:val="both"/>
        <w:rPr>
          <w:rFonts w:asciiTheme="minorHAnsi" w:hAnsiTheme="minorHAnsi" w:cstheme="minorHAnsi"/>
          <w:sz w:val="28"/>
          <w:szCs w:val="28"/>
          <w:lang w:val="en-AU"/>
        </w:rPr>
      </w:pPr>
      <w:r w:rsidRPr="008750CB">
        <w:rPr>
          <w:rFonts w:asciiTheme="minorHAnsi" w:hAnsiTheme="minorHAnsi" w:cstheme="minorHAnsi"/>
          <w:sz w:val="28"/>
          <w:szCs w:val="28"/>
          <w:lang w:val="en-AU"/>
        </w:rPr>
        <w:lastRenderedPageBreak/>
        <w:t>DVA are currently exploring new technologies to improve the submission process of forms healthcare providers to complete when seeking prior financial authorisation for funding of health services not covered under standard Gold and White Card arrangements. Any changes will be communicated to the relevant healthcare stakeholders and associations.</w:t>
      </w:r>
    </w:p>
    <w:p w14:paraId="66A46864" w14:textId="754C28FE" w:rsidR="00F162FC" w:rsidRDefault="008750CB" w:rsidP="008750CB">
      <w:pPr>
        <w:spacing w:after="120" w:line="360" w:lineRule="auto"/>
        <w:jc w:val="both"/>
        <w:rPr>
          <w:rFonts w:asciiTheme="minorHAnsi" w:hAnsiTheme="minorHAnsi" w:cstheme="minorHAnsi"/>
          <w:sz w:val="28"/>
          <w:szCs w:val="28"/>
          <w:lang w:val="en-AU"/>
        </w:rPr>
      </w:pPr>
      <w:r w:rsidRPr="008750CB">
        <w:rPr>
          <w:rFonts w:asciiTheme="minorHAnsi" w:hAnsiTheme="minorHAnsi" w:cstheme="minorHAnsi"/>
          <w:sz w:val="28"/>
          <w:szCs w:val="28"/>
          <w:lang w:val="en-AU"/>
        </w:rPr>
        <w:t>DVA have also introduced a trial process that allows radiologists to claim for clinically necessary general practitioner (GP) referred MRIs, without the need to seek prior financial authorisation from DVA (if the client is eligible). The trial aims to decrease administrative requirements for radiologists and streamline access to diagnostic services for veterans.</w:t>
      </w:r>
    </w:p>
    <w:p w14:paraId="65FA882E" w14:textId="58A4C078"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Phase 2 Claims Lodgement Assistance (CLA) Program – National Expansion</w:t>
      </w:r>
    </w:p>
    <w:p w14:paraId="5D13797F" w14:textId="77777777" w:rsidR="00C525B2" w:rsidRPr="00C525B2" w:rsidRDefault="00C525B2" w:rsidP="00C525B2">
      <w:pPr>
        <w:spacing w:after="120" w:line="360" w:lineRule="auto"/>
        <w:jc w:val="both"/>
        <w:rPr>
          <w:rFonts w:asciiTheme="minorHAnsi" w:hAnsiTheme="minorHAnsi" w:cstheme="minorHAnsi"/>
          <w:sz w:val="28"/>
          <w:szCs w:val="28"/>
          <w:lang w:val="en-AU"/>
        </w:rPr>
      </w:pPr>
      <w:r w:rsidRPr="00C525B2">
        <w:rPr>
          <w:rFonts w:asciiTheme="minorHAnsi" w:hAnsiTheme="minorHAnsi" w:cstheme="minorHAnsi"/>
          <w:sz w:val="28"/>
          <w:szCs w:val="28"/>
          <w:lang w:val="en-AU"/>
        </w:rPr>
        <w:t xml:space="preserve">In April 2025, the Department made amendments to the process for nominated representatives to submit claims on behalf of veterans. The changes initiated a transition away from submitting claims via email and paper forms, as well as the ESO portal. The purpose built </w:t>
      </w:r>
      <w:proofErr w:type="spellStart"/>
      <w:r w:rsidRPr="00C525B2">
        <w:rPr>
          <w:rFonts w:asciiTheme="minorHAnsi" w:hAnsiTheme="minorHAnsi" w:cstheme="minorHAnsi"/>
          <w:sz w:val="28"/>
          <w:szCs w:val="28"/>
          <w:lang w:val="en-AU"/>
        </w:rPr>
        <w:t>MyOrg</w:t>
      </w:r>
      <w:proofErr w:type="spellEnd"/>
      <w:r w:rsidRPr="00C525B2">
        <w:rPr>
          <w:rFonts w:asciiTheme="minorHAnsi" w:hAnsiTheme="minorHAnsi" w:cstheme="minorHAnsi"/>
          <w:sz w:val="28"/>
          <w:szCs w:val="28"/>
          <w:lang w:val="en-AU"/>
        </w:rPr>
        <w:t xml:space="preserve"> platform allows nominated representatives to submit and manage veteran claims via </w:t>
      </w:r>
      <w:proofErr w:type="spellStart"/>
      <w:r w:rsidRPr="00C525B2">
        <w:rPr>
          <w:rFonts w:asciiTheme="minorHAnsi" w:hAnsiTheme="minorHAnsi" w:cstheme="minorHAnsi"/>
          <w:sz w:val="28"/>
          <w:szCs w:val="28"/>
          <w:lang w:val="en-AU"/>
        </w:rPr>
        <w:t>MyService</w:t>
      </w:r>
      <w:proofErr w:type="spellEnd"/>
      <w:r w:rsidRPr="00C525B2">
        <w:rPr>
          <w:rFonts w:asciiTheme="minorHAnsi" w:hAnsiTheme="minorHAnsi" w:cstheme="minorHAnsi"/>
          <w:sz w:val="28"/>
          <w:szCs w:val="28"/>
          <w:lang w:val="en-AU"/>
        </w:rPr>
        <w:t xml:space="preserve">. </w:t>
      </w:r>
    </w:p>
    <w:p w14:paraId="2E541E34" w14:textId="4F28F7F2" w:rsidR="00A80240" w:rsidRDefault="00C525B2" w:rsidP="00C525B2">
      <w:pPr>
        <w:spacing w:after="120" w:line="360" w:lineRule="auto"/>
        <w:jc w:val="both"/>
        <w:rPr>
          <w:rFonts w:asciiTheme="minorHAnsi" w:hAnsiTheme="minorHAnsi" w:cstheme="minorHAnsi"/>
          <w:sz w:val="28"/>
          <w:szCs w:val="28"/>
          <w:lang w:val="en-AU"/>
        </w:rPr>
      </w:pPr>
      <w:r w:rsidRPr="00C525B2">
        <w:rPr>
          <w:rFonts w:asciiTheme="minorHAnsi" w:hAnsiTheme="minorHAnsi" w:cstheme="minorHAnsi"/>
          <w:sz w:val="28"/>
          <w:szCs w:val="28"/>
          <w:lang w:val="en-AU"/>
        </w:rPr>
        <w:t xml:space="preserve">The provision of training sessions and individual support with </w:t>
      </w:r>
      <w:proofErr w:type="spellStart"/>
      <w:r w:rsidRPr="00C525B2">
        <w:rPr>
          <w:rFonts w:asciiTheme="minorHAnsi" w:hAnsiTheme="minorHAnsi" w:cstheme="minorHAnsi"/>
          <w:sz w:val="28"/>
          <w:szCs w:val="28"/>
          <w:lang w:val="en-AU"/>
        </w:rPr>
        <w:t>MyOrg</w:t>
      </w:r>
      <w:proofErr w:type="spellEnd"/>
      <w:r w:rsidRPr="00C525B2">
        <w:rPr>
          <w:rFonts w:asciiTheme="minorHAnsi" w:hAnsiTheme="minorHAnsi" w:cstheme="minorHAnsi"/>
          <w:sz w:val="28"/>
          <w:szCs w:val="28"/>
          <w:lang w:val="en-AU"/>
        </w:rPr>
        <w:t xml:space="preserve"> is being delivered by the Claims Lodgement Assistance team. All requests can be sent to CLA.WA@dva.gov.au. Information and training resources relating to DVA online platforms are available at </w:t>
      </w:r>
      <w:proofErr w:type="spellStart"/>
      <w:r w:rsidRPr="00C525B2">
        <w:rPr>
          <w:rFonts w:asciiTheme="minorHAnsi" w:hAnsiTheme="minorHAnsi" w:cstheme="minorHAnsi"/>
          <w:sz w:val="28"/>
          <w:szCs w:val="28"/>
          <w:lang w:val="en-AU"/>
        </w:rPr>
        <w:t>MyService</w:t>
      </w:r>
      <w:proofErr w:type="spellEnd"/>
      <w:r w:rsidRPr="00C525B2">
        <w:rPr>
          <w:rFonts w:asciiTheme="minorHAnsi" w:hAnsiTheme="minorHAnsi" w:cstheme="minorHAnsi"/>
          <w:sz w:val="28"/>
          <w:szCs w:val="28"/>
          <w:lang w:val="en-AU"/>
        </w:rPr>
        <w:t xml:space="preserve"> Advocate Guide | Department of Veterans' Affairs.</w:t>
      </w:r>
    </w:p>
    <w:p w14:paraId="0AE2BD58" w14:textId="77777777" w:rsidR="006D40AA" w:rsidRDefault="006D40AA" w:rsidP="00C525B2">
      <w:pPr>
        <w:spacing w:after="120" w:line="360" w:lineRule="auto"/>
        <w:jc w:val="both"/>
        <w:rPr>
          <w:rFonts w:asciiTheme="minorHAnsi" w:hAnsiTheme="minorHAnsi" w:cstheme="minorHAnsi"/>
          <w:sz w:val="28"/>
          <w:szCs w:val="28"/>
          <w:lang w:val="en-AU"/>
        </w:rPr>
      </w:pPr>
    </w:p>
    <w:p w14:paraId="41679055" w14:textId="77777777" w:rsidR="006D40AA" w:rsidRDefault="006D40AA" w:rsidP="00C525B2">
      <w:pPr>
        <w:spacing w:after="120" w:line="360" w:lineRule="auto"/>
        <w:jc w:val="both"/>
        <w:rPr>
          <w:rFonts w:asciiTheme="minorHAnsi" w:hAnsiTheme="minorHAnsi" w:cstheme="minorHAnsi"/>
          <w:sz w:val="28"/>
          <w:szCs w:val="28"/>
          <w:lang w:val="en-AU"/>
        </w:rPr>
      </w:pPr>
    </w:p>
    <w:p w14:paraId="6A69C851" w14:textId="443E734F"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lastRenderedPageBreak/>
        <w:t>Compensation Claims Processing Update and time Taken to Process</w:t>
      </w:r>
    </w:p>
    <w:p w14:paraId="347660CB" w14:textId="77777777" w:rsidR="000E1776" w:rsidRPr="000E1776" w:rsidRDefault="000E1776" w:rsidP="000E1776">
      <w:pPr>
        <w:spacing w:after="0" w:line="360" w:lineRule="auto"/>
        <w:jc w:val="both"/>
        <w:rPr>
          <w:rFonts w:asciiTheme="minorHAnsi" w:hAnsiTheme="minorHAnsi" w:cstheme="minorHAnsi"/>
          <w:sz w:val="28"/>
          <w:szCs w:val="28"/>
          <w:lang w:val="en-AU"/>
        </w:rPr>
      </w:pPr>
      <w:r w:rsidRPr="000E1776">
        <w:rPr>
          <w:rFonts w:asciiTheme="minorHAnsi" w:hAnsiTheme="minorHAnsi" w:cstheme="minorHAnsi"/>
          <w:sz w:val="28"/>
          <w:szCs w:val="28"/>
          <w:lang w:val="en-AU"/>
        </w:rPr>
        <w:t xml:space="preserve">The most recent claims reporting data can be accessed through the DVA Claims Processing Webpage: https://www.dva.gov.au/claim-processing, which encompasses all key metrics relating to the claims process. </w:t>
      </w:r>
    </w:p>
    <w:p w14:paraId="784E1381" w14:textId="3C6C1F4B" w:rsidR="00A80240" w:rsidRDefault="000E1776" w:rsidP="000E1776">
      <w:pPr>
        <w:spacing w:after="0" w:line="360" w:lineRule="auto"/>
        <w:jc w:val="both"/>
        <w:rPr>
          <w:rFonts w:asciiTheme="minorHAnsi" w:hAnsiTheme="minorHAnsi" w:cstheme="minorHAnsi"/>
          <w:sz w:val="28"/>
          <w:szCs w:val="28"/>
          <w:lang w:val="en-AU"/>
        </w:rPr>
      </w:pPr>
      <w:r w:rsidRPr="000E1776">
        <w:rPr>
          <w:rFonts w:asciiTheme="minorHAnsi" w:hAnsiTheme="minorHAnsi" w:cstheme="minorHAnsi"/>
          <w:sz w:val="28"/>
          <w:szCs w:val="28"/>
          <w:lang w:val="en-AU"/>
        </w:rPr>
        <w:t>Should you encounter any difficulties in viewing or downloading the data, please do not hesitate to reach out to us for assistance.</w:t>
      </w:r>
    </w:p>
    <w:p w14:paraId="2ADA7272" w14:textId="5110DABF"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Veteran and Family – Learning and Innovation Network of Knowledge (VF-Link)</w:t>
      </w:r>
    </w:p>
    <w:p w14:paraId="3AD2F0F9" w14:textId="18AC1BAA" w:rsidR="00A80240" w:rsidRDefault="001F2965" w:rsidP="00A80240">
      <w:pPr>
        <w:spacing w:after="120" w:line="360" w:lineRule="auto"/>
        <w:jc w:val="both"/>
        <w:rPr>
          <w:rFonts w:ascii="Rockwell" w:hAnsi="Rockwell" w:cs="Calibri"/>
          <w:b/>
          <w:bCs/>
          <w:color w:val="44546A" w:themeColor="text2"/>
          <w:sz w:val="28"/>
          <w:szCs w:val="28"/>
          <w:lang w:val="en-AU"/>
        </w:rPr>
      </w:pPr>
      <w:r w:rsidRPr="001F2965">
        <w:rPr>
          <w:rFonts w:asciiTheme="minorHAnsi" w:hAnsiTheme="minorHAnsi" w:cstheme="minorHAnsi"/>
          <w:sz w:val="28"/>
          <w:szCs w:val="28"/>
          <w:lang w:val="en-AU"/>
        </w:rPr>
        <w:t>DVA and Phoenix Australia – Centre for Posttraumatic Mental Health have partnered to deliver a new model for research and evaluation, the Veteran and Family – Learning and Innovation Network of Knowledge (VF-LINK). Phoenix Australia will lead a consortium that brings together leading researchers and research translators from across Australia with expertise in suicide and suicide prevention, mental and physical health, codesign, innovative treatment, research and evaluation, alongside veteran and veteran family advisors.</w:t>
      </w:r>
    </w:p>
    <w:p w14:paraId="3F728F58" w14:textId="6AE67D00"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Moral Injury Update</w:t>
      </w:r>
    </w:p>
    <w:p w14:paraId="28F20B7F" w14:textId="17AEA935" w:rsidR="00A80240" w:rsidRDefault="00A87366" w:rsidP="00A80240">
      <w:pPr>
        <w:spacing w:after="0" w:line="360" w:lineRule="auto"/>
        <w:jc w:val="both"/>
        <w:rPr>
          <w:rFonts w:asciiTheme="minorHAnsi" w:hAnsiTheme="minorHAnsi" w:cstheme="minorHAnsi"/>
          <w:sz w:val="28"/>
          <w:szCs w:val="28"/>
          <w:lang w:val="en-AU"/>
        </w:rPr>
      </w:pPr>
      <w:r>
        <w:rPr>
          <w:rFonts w:asciiTheme="minorHAnsi" w:hAnsiTheme="minorHAnsi" w:cstheme="minorHAnsi"/>
          <w:sz w:val="28"/>
          <w:szCs w:val="28"/>
          <w:lang w:val="en-AU"/>
        </w:rPr>
        <w:t>YVF m</w:t>
      </w:r>
      <w:r w:rsidRPr="00A87366">
        <w:rPr>
          <w:rFonts w:asciiTheme="minorHAnsi" w:hAnsiTheme="minorHAnsi" w:cstheme="minorHAnsi"/>
          <w:sz w:val="28"/>
          <w:szCs w:val="28"/>
          <w:lang w:val="en-AU"/>
        </w:rPr>
        <w:t>embers noted the update on the ways Defence and DVA are working to better identify, minimize and treat moral injury for current and ex-serving ADF members and their families.</w:t>
      </w:r>
    </w:p>
    <w:p w14:paraId="2791C7EA" w14:textId="2E50C3C9"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Advocacy Update</w:t>
      </w:r>
    </w:p>
    <w:p w14:paraId="490D8AC7" w14:textId="080F6815" w:rsidR="00A80240" w:rsidRDefault="00A2333E" w:rsidP="00A2333E">
      <w:pPr>
        <w:spacing w:after="0" w:line="360" w:lineRule="auto"/>
        <w:jc w:val="both"/>
        <w:rPr>
          <w:rFonts w:asciiTheme="minorHAnsi" w:hAnsiTheme="minorHAnsi" w:cstheme="minorHAnsi"/>
          <w:sz w:val="28"/>
          <w:szCs w:val="28"/>
          <w:lang w:val="en-AU"/>
        </w:rPr>
      </w:pPr>
      <w:r>
        <w:rPr>
          <w:rFonts w:asciiTheme="minorHAnsi" w:hAnsiTheme="minorHAnsi" w:cstheme="minorHAnsi"/>
          <w:sz w:val="28"/>
          <w:szCs w:val="28"/>
          <w:lang w:val="en-AU"/>
        </w:rPr>
        <w:t xml:space="preserve">YVF </w:t>
      </w:r>
      <w:r w:rsidR="00D2193E">
        <w:rPr>
          <w:rFonts w:asciiTheme="minorHAnsi" w:hAnsiTheme="minorHAnsi" w:cstheme="minorHAnsi"/>
          <w:sz w:val="28"/>
          <w:szCs w:val="28"/>
          <w:lang w:val="en-AU"/>
        </w:rPr>
        <w:t>m</w:t>
      </w:r>
      <w:r w:rsidR="00D2193E" w:rsidRPr="00D2193E">
        <w:rPr>
          <w:rFonts w:asciiTheme="minorHAnsi" w:hAnsiTheme="minorHAnsi" w:cstheme="minorHAnsi"/>
          <w:sz w:val="28"/>
          <w:szCs w:val="28"/>
          <w:lang w:val="en-AU"/>
        </w:rPr>
        <w:t>embers noted the progress of the Institute of Veterans Advocacy and the Advocacy Inquiry Report from the Foreign Affairs, Defence and Trade Reference Committee into Issues relating to advocacy services for veterans accessing compensation and income support.</w:t>
      </w:r>
    </w:p>
    <w:p w14:paraId="1F5B1582" w14:textId="0AE4B8CE"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lastRenderedPageBreak/>
        <w:t>Legislative Reform Update</w:t>
      </w:r>
    </w:p>
    <w:p w14:paraId="0454DA6C" w14:textId="518D7977" w:rsidR="00A80240" w:rsidRDefault="008750CB" w:rsidP="00A80240">
      <w:pPr>
        <w:spacing w:after="0" w:line="360" w:lineRule="auto"/>
        <w:jc w:val="both"/>
        <w:rPr>
          <w:rFonts w:asciiTheme="minorHAnsi" w:hAnsiTheme="minorHAnsi" w:cstheme="minorHAnsi"/>
          <w:sz w:val="28"/>
          <w:szCs w:val="28"/>
          <w:lang w:val="en-AU"/>
        </w:rPr>
      </w:pPr>
      <w:r>
        <w:rPr>
          <w:rFonts w:asciiTheme="minorHAnsi" w:hAnsiTheme="minorHAnsi" w:cstheme="minorHAnsi"/>
          <w:sz w:val="28"/>
          <w:szCs w:val="28"/>
          <w:lang w:val="en-AU"/>
        </w:rPr>
        <w:t>YVF members noted the update on legislation reform.</w:t>
      </w:r>
    </w:p>
    <w:p w14:paraId="0FEC2A9A" w14:textId="7AB403FA" w:rsidR="00A80240" w:rsidRPr="006B3F9B" w:rsidRDefault="00A80240" w:rsidP="00A80240">
      <w:pPr>
        <w:spacing w:after="120" w:line="360" w:lineRule="auto"/>
        <w:jc w:val="both"/>
        <w:rPr>
          <w:rFonts w:ascii="Rockwell" w:hAnsi="Rockwell" w:cs="Calibri"/>
          <w:b/>
          <w:bCs/>
          <w:color w:val="44546A" w:themeColor="text2"/>
          <w:sz w:val="28"/>
          <w:szCs w:val="28"/>
          <w:lang w:val="en-AU"/>
        </w:rPr>
      </w:pPr>
      <w:r>
        <w:rPr>
          <w:rFonts w:ascii="Rockwell" w:hAnsi="Rockwell" w:cs="Calibri"/>
          <w:b/>
          <w:bCs/>
          <w:color w:val="44546A" w:themeColor="text2"/>
          <w:sz w:val="28"/>
          <w:szCs w:val="28"/>
          <w:lang w:val="en-AU"/>
        </w:rPr>
        <w:t>YVF Strategic Discussion</w:t>
      </w:r>
    </w:p>
    <w:p w14:paraId="722B0B24" w14:textId="379DCA05" w:rsidR="00A80240" w:rsidRDefault="00A2333E" w:rsidP="00A80240">
      <w:pPr>
        <w:spacing w:after="0" w:line="360" w:lineRule="auto"/>
        <w:jc w:val="both"/>
        <w:rPr>
          <w:rFonts w:asciiTheme="minorHAnsi" w:hAnsiTheme="minorHAnsi" w:cstheme="minorHAnsi"/>
          <w:sz w:val="28"/>
          <w:szCs w:val="28"/>
          <w:lang w:val="en-AU"/>
        </w:rPr>
      </w:pPr>
      <w:r>
        <w:rPr>
          <w:rFonts w:asciiTheme="minorHAnsi" w:hAnsiTheme="minorHAnsi" w:cstheme="minorHAnsi"/>
          <w:sz w:val="28"/>
          <w:szCs w:val="28"/>
          <w:lang w:val="en-AU"/>
        </w:rPr>
        <w:t>YVF members were given an opportunity to raise and explore key issues impacting veterans and their families.</w:t>
      </w:r>
    </w:p>
    <w:p w14:paraId="0186914F" w14:textId="77777777" w:rsidR="00AD2C07" w:rsidRPr="006B3F9B" w:rsidRDefault="00AD2C07" w:rsidP="00490D98">
      <w:pPr>
        <w:spacing w:after="120" w:line="360" w:lineRule="auto"/>
        <w:jc w:val="both"/>
        <w:rPr>
          <w:rFonts w:ascii="Rockwell" w:hAnsi="Rockwell" w:cs="Calibri"/>
          <w:b/>
          <w:bCs/>
          <w:color w:val="44546A" w:themeColor="text2"/>
          <w:sz w:val="28"/>
          <w:szCs w:val="28"/>
          <w:lang w:val="en-AU"/>
        </w:rPr>
      </w:pPr>
      <w:r w:rsidRPr="006B3F9B">
        <w:rPr>
          <w:rFonts w:ascii="Rockwell" w:hAnsi="Rockwell" w:cs="Calibri"/>
          <w:b/>
          <w:bCs/>
          <w:color w:val="44546A" w:themeColor="text2"/>
          <w:sz w:val="28"/>
          <w:szCs w:val="28"/>
          <w:lang w:val="en-AU"/>
        </w:rPr>
        <w:t>Other Business</w:t>
      </w:r>
    </w:p>
    <w:p w14:paraId="228134C8" w14:textId="77777777" w:rsidR="00AD2C07" w:rsidRPr="006B3F9B" w:rsidRDefault="00AD2C07" w:rsidP="00E12FA1">
      <w:pPr>
        <w:spacing w:after="0" w:line="360" w:lineRule="auto"/>
        <w:jc w:val="both"/>
        <w:rPr>
          <w:rFonts w:asciiTheme="minorHAnsi" w:eastAsia="Times New Roman" w:hAnsiTheme="minorHAnsi" w:cstheme="minorHAnsi"/>
          <w:sz w:val="28"/>
          <w:szCs w:val="28"/>
          <w:lang w:val="en-AU" w:eastAsia="en-AU"/>
        </w:rPr>
      </w:pPr>
      <w:r w:rsidRPr="006B3F9B">
        <w:rPr>
          <w:rFonts w:asciiTheme="minorHAnsi" w:eastAsia="Times New Roman" w:hAnsiTheme="minorHAnsi" w:cstheme="minorHAnsi"/>
          <w:sz w:val="28"/>
          <w:szCs w:val="28"/>
          <w:lang w:val="en-AU" w:eastAsia="en-AU"/>
        </w:rPr>
        <w:t>The following items were discussed under Other Business:</w:t>
      </w:r>
    </w:p>
    <w:p w14:paraId="05D5382A" w14:textId="378BBF8A" w:rsidR="003823C6" w:rsidRDefault="00AD2C07" w:rsidP="00A80240">
      <w:pPr>
        <w:pStyle w:val="ListParagraph0"/>
        <w:numPr>
          <w:ilvl w:val="0"/>
          <w:numId w:val="7"/>
        </w:numPr>
        <w:spacing w:after="0" w:line="360" w:lineRule="auto"/>
        <w:jc w:val="both"/>
        <w:rPr>
          <w:rFonts w:asciiTheme="minorHAnsi" w:hAnsiTheme="minorHAnsi" w:cstheme="minorHAnsi"/>
          <w:sz w:val="28"/>
          <w:szCs w:val="28"/>
        </w:rPr>
      </w:pPr>
      <w:r w:rsidRPr="006B3F9B">
        <w:rPr>
          <w:rFonts w:asciiTheme="minorHAnsi" w:hAnsiTheme="minorHAnsi" w:cstheme="minorHAnsi"/>
          <w:sz w:val="28"/>
          <w:szCs w:val="28"/>
        </w:rPr>
        <w:t xml:space="preserve">Ex-Service </w:t>
      </w:r>
      <w:r w:rsidR="00904918" w:rsidRPr="006B3F9B">
        <w:rPr>
          <w:rFonts w:asciiTheme="minorHAnsi" w:hAnsiTheme="minorHAnsi" w:cstheme="minorHAnsi"/>
          <w:sz w:val="28"/>
          <w:szCs w:val="28"/>
        </w:rPr>
        <w:t>O</w:t>
      </w:r>
      <w:r w:rsidRPr="006B3F9B">
        <w:rPr>
          <w:rFonts w:asciiTheme="minorHAnsi" w:hAnsiTheme="minorHAnsi" w:cstheme="minorHAnsi"/>
          <w:sz w:val="28"/>
          <w:szCs w:val="28"/>
        </w:rPr>
        <w:t>rganisation Round Table Update</w:t>
      </w:r>
    </w:p>
    <w:p w14:paraId="39824B80" w14:textId="77777777" w:rsidR="00A80240" w:rsidRPr="00A80240" w:rsidRDefault="00A80240" w:rsidP="00A80240">
      <w:pPr>
        <w:pStyle w:val="ListParagraph0"/>
        <w:numPr>
          <w:ilvl w:val="0"/>
          <w:numId w:val="7"/>
        </w:numPr>
        <w:spacing w:after="0" w:line="360" w:lineRule="auto"/>
        <w:jc w:val="both"/>
        <w:rPr>
          <w:rFonts w:asciiTheme="minorHAnsi" w:hAnsiTheme="minorHAnsi" w:cstheme="minorHAnsi"/>
          <w:sz w:val="28"/>
          <w:szCs w:val="28"/>
        </w:rPr>
      </w:pPr>
    </w:p>
    <w:tbl>
      <w:tblPr>
        <w:tblpPr w:leftFromText="180" w:rightFromText="180" w:bottomFromText="16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0"/>
      </w:tblGrid>
      <w:tr w:rsidR="00573C5D" w:rsidRPr="006C6420" w14:paraId="5D30F09C" w14:textId="77777777" w:rsidTr="00573C5D">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hideMark/>
          </w:tcPr>
          <w:p w14:paraId="686A9DB4" w14:textId="77777777" w:rsidR="00573C5D" w:rsidRPr="006C6420" w:rsidRDefault="00573C5D" w:rsidP="002A0CEC">
            <w:pPr>
              <w:spacing w:after="0" w:line="240" w:lineRule="auto"/>
              <w:rPr>
                <w:rFonts w:asciiTheme="minorHAnsi" w:hAnsiTheme="minorHAnsi" w:cstheme="minorHAnsi"/>
                <w:sz w:val="28"/>
                <w:szCs w:val="28"/>
              </w:rPr>
            </w:pPr>
            <w:r>
              <w:rPr>
                <w:rFonts w:asciiTheme="minorHAnsi" w:hAnsiTheme="minorHAnsi" w:cstheme="minorHAnsi"/>
                <w:b/>
                <w:sz w:val="28"/>
                <w:szCs w:val="28"/>
              </w:rPr>
              <w:t>YVF</w:t>
            </w:r>
            <w:r w:rsidRPr="006C6420">
              <w:rPr>
                <w:rFonts w:asciiTheme="minorHAnsi" w:hAnsiTheme="minorHAnsi" w:cstheme="minorHAnsi"/>
                <w:b/>
                <w:sz w:val="28"/>
                <w:szCs w:val="28"/>
              </w:rPr>
              <w:t xml:space="preserve"> Members in attendance:</w:t>
            </w:r>
          </w:p>
        </w:tc>
      </w:tr>
      <w:tr w:rsidR="00573C5D" w:rsidRPr="006C6420" w14:paraId="359E8876"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hideMark/>
          </w:tcPr>
          <w:p w14:paraId="398B71EE" w14:textId="7EC3F998" w:rsidR="00573C5D" w:rsidRPr="004D40F7" w:rsidRDefault="00573C5D" w:rsidP="00573C5D">
            <w:pPr>
              <w:spacing w:after="0" w:line="240" w:lineRule="auto"/>
              <w:rPr>
                <w:rFonts w:asciiTheme="minorHAnsi" w:hAnsiTheme="minorHAnsi" w:cstheme="minorHAnsi"/>
                <w:sz w:val="28"/>
                <w:szCs w:val="28"/>
              </w:rPr>
            </w:pPr>
            <w:bookmarkStart w:id="2" w:name="_Hlk183787429"/>
            <w:r w:rsidRPr="00E12FA1">
              <w:rPr>
                <w:rFonts w:ascii="Calibri" w:hAnsi="Calibri" w:cs="Calibri"/>
                <w:sz w:val="28"/>
                <w:szCs w:val="28"/>
              </w:rPr>
              <w:t xml:space="preserve">Department of Defence </w:t>
            </w:r>
          </w:p>
        </w:tc>
      </w:tr>
      <w:tr w:rsidR="00573C5D" w:rsidRPr="006C6420" w14:paraId="1598AC3C"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hideMark/>
          </w:tcPr>
          <w:p w14:paraId="1DE5D7E8" w14:textId="2CD40A8B"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Australian Special Air Service Association </w:t>
            </w:r>
            <w:r w:rsidRPr="00E12FA1">
              <w:rPr>
                <w:rFonts w:ascii="Calibri" w:hAnsi="Calibri" w:cs="Calibri"/>
                <w:color w:val="FF0000"/>
                <w:sz w:val="28"/>
                <w:szCs w:val="28"/>
              </w:rPr>
              <w:t xml:space="preserve"> </w:t>
            </w:r>
          </w:p>
        </w:tc>
      </w:tr>
      <w:tr w:rsidR="00573C5D" w:rsidRPr="006C6420" w14:paraId="2D3BA405"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hideMark/>
          </w:tcPr>
          <w:p w14:paraId="1D14422E" w14:textId="5DA551A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Australian Veterans Alliance </w:t>
            </w:r>
          </w:p>
        </w:tc>
      </w:tr>
      <w:tr w:rsidR="00573C5D" w:rsidRPr="006C6420" w14:paraId="5BCE368A"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hideMark/>
          </w:tcPr>
          <w:p w14:paraId="64102E54" w14:textId="2A3B8296"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Defence Families Australia</w:t>
            </w:r>
          </w:p>
        </w:tc>
      </w:tr>
      <w:tr w:rsidR="00573C5D" w:rsidRPr="006C6420" w14:paraId="0D5031B6"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F26CD" w14:textId="480D906E"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Naval Association of Australia </w:t>
            </w:r>
            <w:r w:rsidRPr="00E12FA1">
              <w:rPr>
                <w:rFonts w:ascii="Calibri" w:hAnsi="Calibri" w:cs="Calibri"/>
                <w:b/>
                <w:bCs/>
                <w:i/>
                <w:iCs/>
                <w:sz w:val="28"/>
                <w:szCs w:val="28"/>
              </w:rPr>
              <w:t>(proxy)</w:t>
            </w:r>
          </w:p>
        </w:tc>
      </w:tr>
      <w:tr w:rsidR="00573C5D" w:rsidRPr="006C6420" w14:paraId="1DA5F3B2"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8FBF2D" w14:textId="4B6AA0EE"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Returned and Services League of Australia </w:t>
            </w:r>
          </w:p>
        </w:tc>
      </w:tr>
      <w:tr w:rsidR="00573C5D" w:rsidRPr="006C6420" w14:paraId="6CE7D87E"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82BF0C" w14:textId="54ACA38D"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Royal Australian Regiment Corporation</w:t>
            </w:r>
          </w:p>
        </w:tc>
      </w:tr>
      <w:tr w:rsidR="00573C5D" w:rsidRPr="006C6420" w14:paraId="0412A711"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hideMark/>
          </w:tcPr>
          <w:p w14:paraId="15694F44" w14:textId="7E0B30E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The Warrior’s Return </w:t>
            </w:r>
          </w:p>
        </w:tc>
      </w:tr>
      <w:tr w:rsidR="00573C5D" w:rsidRPr="006C6420" w14:paraId="2690E6A0" w14:textId="77777777" w:rsidTr="00573C5D">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tcPr>
          <w:p w14:paraId="15061CF0" w14:textId="77777777" w:rsidR="00573C5D" w:rsidRPr="006C6420" w:rsidRDefault="00573C5D" w:rsidP="002A0CEC">
            <w:pPr>
              <w:spacing w:after="0" w:line="240" w:lineRule="auto"/>
              <w:rPr>
                <w:rFonts w:asciiTheme="minorHAnsi" w:hAnsiTheme="minorHAnsi" w:cstheme="minorHAnsi"/>
                <w:b/>
                <w:bCs/>
                <w:sz w:val="28"/>
                <w:szCs w:val="28"/>
              </w:rPr>
            </w:pPr>
            <w:r w:rsidRPr="006C6420">
              <w:rPr>
                <w:rFonts w:asciiTheme="minorHAnsi" w:hAnsiTheme="minorHAnsi" w:cstheme="minorHAnsi"/>
                <w:b/>
                <w:bCs/>
                <w:sz w:val="28"/>
                <w:szCs w:val="28"/>
              </w:rPr>
              <w:t>Apologies:</w:t>
            </w:r>
          </w:p>
        </w:tc>
      </w:tr>
      <w:tr w:rsidR="00573C5D" w:rsidRPr="006C6420" w14:paraId="01FAE997"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33F6111A" w14:textId="7A976F4B"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Air Force Association</w:t>
            </w:r>
          </w:p>
        </w:tc>
      </w:tr>
      <w:tr w:rsidR="00573C5D" w:rsidRPr="006C6420" w14:paraId="55804B2E"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5519AFF6" w14:textId="1E958835"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Australian Peacekeepers and Peacemakers Veterans’ Association</w:t>
            </w:r>
          </w:p>
        </w:tc>
      </w:tr>
      <w:tr w:rsidR="00573C5D" w:rsidRPr="006C6420" w14:paraId="73576DD1"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7D925F1A" w14:textId="69972BB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Legacy Australia Inc </w:t>
            </w:r>
          </w:p>
        </w:tc>
      </w:tr>
      <w:tr w:rsidR="00573C5D" w:rsidRPr="006C6420" w14:paraId="6063D377"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0B553F23" w14:textId="67763E10"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Mates4Mates </w:t>
            </w:r>
          </w:p>
        </w:tc>
      </w:tr>
      <w:tr w:rsidR="00573C5D" w:rsidRPr="006C6420" w14:paraId="32680060"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64A1E8AC" w14:textId="3E37D96F"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 xml:space="preserve">Naval Association of Australia </w:t>
            </w:r>
          </w:p>
        </w:tc>
      </w:tr>
      <w:tr w:rsidR="00573C5D" w:rsidRPr="006C6420" w14:paraId="4774B510" w14:textId="77777777" w:rsidTr="00E12FA1">
        <w:trPr>
          <w:trHeight w:val="340"/>
        </w:trPr>
        <w:tc>
          <w:tcPr>
            <w:tcW w:w="9930" w:type="dxa"/>
            <w:tcBorders>
              <w:top w:val="single" w:sz="4" w:space="0" w:color="auto"/>
              <w:left w:val="single" w:sz="4" w:space="0" w:color="auto"/>
              <w:bottom w:val="single" w:sz="4" w:space="0" w:color="auto"/>
              <w:right w:val="single" w:sz="4" w:space="0" w:color="auto"/>
            </w:tcBorders>
          </w:tcPr>
          <w:p w14:paraId="1FEC4DE3" w14:textId="7F9D4732" w:rsidR="00573C5D" w:rsidRPr="004D40F7" w:rsidRDefault="00573C5D" w:rsidP="00573C5D">
            <w:pPr>
              <w:spacing w:after="0" w:line="240" w:lineRule="auto"/>
              <w:rPr>
                <w:rFonts w:asciiTheme="minorHAnsi" w:hAnsiTheme="minorHAnsi" w:cstheme="minorHAnsi"/>
                <w:sz w:val="28"/>
                <w:szCs w:val="28"/>
              </w:rPr>
            </w:pPr>
            <w:r w:rsidRPr="00E12FA1">
              <w:rPr>
                <w:rFonts w:ascii="Calibri" w:hAnsi="Calibri" w:cs="Calibri"/>
                <w:sz w:val="28"/>
                <w:szCs w:val="28"/>
              </w:rPr>
              <w:t>Soldier On</w:t>
            </w:r>
          </w:p>
        </w:tc>
      </w:tr>
      <w:bookmarkEnd w:id="2"/>
    </w:tbl>
    <w:p w14:paraId="1A389F71" w14:textId="77777777" w:rsidR="00556DA8" w:rsidRPr="00A72BBF" w:rsidRDefault="00556DA8" w:rsidP="00490D98">
      <w:pPr>
        <w:spacing w:after="120" w:line="360" w:lineRule="auto"/>
        <w:jc w:val="both"/>
        <w:rPr>
          <w:rFonts w:ascii="Arial" w:hAnsi="Arial" w:cs="Arial"/>
          <w:lang w:val="en-AU"/>
        </w:rPr>
      </w:pPr>
    </w:p>
    <w:sectPr w:rsidR="00556DA8" w:rsidRPr="00A72BBF"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9EB7" w14:textId="77777777" w:rsidR="001C6237" w:rsidRDefault="001C6237" w:rsidP="00445555">
      <w:pPr>
        <w:spacing w:after="0" w:line="240" w:lineRule="auto"/>
      </w:pPr>
      <w:r>
        <w:separator/>
      </w:r>
    </w:p>
  </w:endnote>
  <w:endnote w:type="continuationSeparator" w:id="0">
    <w:p w14:paraId="212C49C1" w14:textId="77777777" w:rsidR="001C6237" w:rsidRDefault="001C6237"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32E2CEBA"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AD2C07">
          <w:rPr>
            <w:noProof/>
          </w:rPr>
          <w:t>YVF</w:t>
        </w:r>
        <w:r w:rsidR="00C55A04">
          <w:rPr>
            <w:noProof/>
          </w:rPr>
          <w:t xml:space="preserve"> Communique – </w:t>
        </w:r>
        <w:r w:rsidR="002179F1">
          <w:rPr>
            <w:noProof/>
          </w:rPr>
          <w:t xml:space="preserve">July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3D51311"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AD2C07">
          <w:rPr>
            <w:noProof/>
          </w:rPr>
          <w:t>YVF</w:t>
        </w:r>
        <w:r>
          <w:rPr>
            <w:noProof/>
          </w:rPr>
          <w:t xml:space="preserve"> Communique – </w:t>
        </w:r>
        <w:r w:rsidR="00D02CB7">
          <w:rPr>
            <w:noProof/>
          </w:rPr>
          <w:t xml:space="preserve">July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75C1" w14:textId="77777777" w:rsidR="001C6237" w:rsidRDefault="001C6237" w:rsidP="00445555">
      <w:pPr>
        <w:spacing w:after="0" w:line="240" w:lineRule="auto"/>
      </w:pPr>
      <w:r>
        <w:separator/>
      </w:r>
    </w:p>
  </w:footnote>
  <w:footnote w:type="continuationSeparator" w:id="0">
    <w:p w14:paraId="59034EB4" w14:textId="77777777" w:rsidR="001C6237" w:rsidRDefault="001C6237"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883DDDE"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E70053"/>
    <w:multiLevelType w:val="hybridMultilevel"/>
    <w:tmpl w:val="65C49DA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B24491"/>
    <w:multiLevelType w:val="hybridMultilevel"/>
    <w:tmpl w:val="656C5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971B0D"/>
    <w:multiLevelType w:val="hybridMultilevel"/>
    <w:tmpl w:val="3FF4F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8046D"/>
    <w:multiLevelType w:val="hybridMultilevel"/>
    <w:tmpl w:val="F51E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EE3E3F"/>
    <w:multiLevelType w:val="hybridMultilevel"/>
    <w:tmpl w:val="1C02D782"/>
    <w:lvl w:ilvl="0" w:tplc="36EA41BE">
      <w:start w:val="1"/>
      <w:numFmt w:val="bullet"/>
      <w:lvlText w:val=""/>
      <w:lvlJc w:val="left"/>
      <w:pPr>
        <w:ind w:left="360" w:hanging="360"/>
      </w:pPr>
      <w:rPr>
        <w:rFonts w:ascii="Symbol" w:hAnsi="Symbol" w:hint="default"/>
        <w:color w:val="auto"/>
      </w:rPr>
    </w:lvl>
    <w:lvl w:ilvl="1" w:tplc="201C2C36">
      <w:start w:val="1"/>
      <w:numFmt w:val="bullet"/>
      <w:lvlText w:val="o"/>
      <w:lvlJc w:val="left"/>
      <w:pPr>
        <w:ind w:left="1080" w:hanging="360"/>
      </w:pPr>
      <w:rPr>
        <w:rFonts w:ascii="Courier New" w:hAnsi="Courier New" w:cs="Courier New" w:hint="default"/>
      </w:rPr>
    </w:lvl>
    <w:lvl w:ilvl="2" w:tplc="7F24EADE" w:tentative="1">
      <w:start w:val="1"/>
      <w:numFmt w:val="bullet"/>
      <w:lvlText w:val=""/>
      <w:lvlJc w:val="left"/>
      <w:pPr>
        <w:ind w:left="1800" w:hanging="360"/>
      </w:pPr>
      <w:rPr>
        <w:rFonts w:ascii="Wingdings" w:hAnsi="Wingdings" w:hint="default"/>
      </w:rPr>
    </w:lvl>
    <w:lvl w:ilvl="3" w:tplc="F9863B80" w:tentative="1">
      <w:start w:val="1"/>
      <w:numFmt w:val="bullet"/>
      <w:lvlText w:val=""/>
      <w:lvlJc w:val="left"/>
      <w:pPr>
        <w:ind w:left="2520" w:hanging="360"/>
      </w:pPr>
      <w:rPr>
        <w:rFonts w:ascii="Symbol" w:hAnsi="Symbol" w:hint="default"/>
      </w:rPr>
    </w:lvl>
    <w:lvl w:ilvl="4" w:tplc="26C4A6D8" w:tentative="1">
      <w:start w:val="1"/>
      <w:numFmt w:val="bullet"/>
      <w:lvlText w:val="o"/>
      <w:lvlJc w:val="left"/>
      <w:pPr>
        <w:ind w:left="3240" w:hanging="360"/>
      </w:pPr>
      <w:rPr>
        <w:rFonts w:ascii="Courier New" w:hAnsi="Courier New" w:cs="Courier New" w:hint="default"/>
      </w:rPr>
    </w:lvl>
    <w:lvl w:ilvl="5" w:tplc="4BEC2A2A" w:tentative="1">
      <w:start w:val="1"/>
      <w:numFmt w:val="bullet"/>
      <w:lvlText w:val=""/>
      <w:lvlJc w:val="left"/>
      <w:pPr>
        <w:ind w:left="3960" w:hanging="360"/>
      </w:pPr>
      <w:rPr>
        <w:rFonts w:ascii="Wingdings" w:hAnsi="Wingdings" w:hint="default"/>
      </w:rPr>
    </w:lvl>
    <w:lvl w:ilvl="6" w:tplc="04AEFDF6" w:tentative="1">
      <w:start w:val="1"/>
      <w:numFmt w:val="bullet"/>
      <w:lvlText w:val=""/>
      <w:lvlJc w:val="left"/>
      <w:pPr>
        <w:ind w:left="4680" w:hanging="360"/>
      </w:pPr>
      <w:rPr>
        <w:rFonts w:ascii="Symbol" w:hAnsi="Symbol" w:hint="default"/>
      </w:rPr>
    </w:lvl>
    <w:lvl w:ilvl="7" w:tplc="51C09F2C" w:tentative="1">
      <w:start w:val="1"/>
      <w:numFmt w:val="bullet"/>
      <w:lvlText w:val="o"/>
      <w:lvlJc w:val="left"/>
      <w:pPr>
        <w:ind w:left="5400" w:hanging="360"/>
      </w:pPr>
      <w:rPr>
        <w:rFonts w:ascii="Courier New" w:hAnsi="Courier New" w:cs="Courier New" w:hint="default"/>
      </w:rPr>
    </w:lvl>
    <w:lvl w:ilvl="8" w:tplc="F230CAFA" w:tentative="1">
      <w:start w:val="1"/>
      <w:numFmt w:val="bullet"/>
      <w:lvlText w:val=""/>
      <w:lvlJc w:val="left"/>
      <w:pPr>
        <w:ind w:left="6120" w:hanging="360"/>
      </w:pPr>
      <w:rPr>
        <w:rFonts w:ascii="Wingdings" w:hAnsi="Wingdings" w:hint="default"/>
      </w:rPr>
    </w:lvl>
  </w:abstractNum>
  <w:abstractNum w:abstractNumId="11"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D6079"/>
    <w:multiLevelType w:val="hybridMultilevel"/>
    <w:tmpl w:val="8C644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E71962"/>
    <w:multiLevelType w:val="hybridMultilevel"/>
    <w:tmpl w:val="1C9E42B0"/>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5791A"/>
    <w:multiLevelType w:val="hybridMultilevel"/>
    <w:tmpl w:val="9B9AF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9746F1"/>
    <w:multiLevelType w:val="hybridMultilevel"/>
    <w:tmpl w:val="7F34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DA20EB"/>
    <w:multiLevelType w:val="hybridMultilevel"/>
    <w:tmpl w:val="072E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AD6A20"/>
    <w:multiLevelType w:val="hybridMultilevel"/>
    <w:tmpl w:val="5C08335E"/>
    <w:lvl w:ilvl="0" w:tplc="FE384C02">
      <w:start w:val="1"/>
      <w:numFmt w:val="bullet"/>
      <w:lvlText w:val="o"/>
      <w:lvlJc w:val="left"/>
      <w:pPr>
        <w:ind w:left="360" w:hanging="360"/>
      </w:pPr>
      <w:rPr>
        <w:rFonts w:ascii="Courier New" w:hAnsi="Courier New" w:cs="Courier New" w:hint="default"/>
      </w:rPr>
    </w:lvl>
    <w:lvl w:ilvl="1" w:tplc="6318FB74" w:tentative="1">
      <w:start w:val="1"/>
      <w:numFmt w:val="bullet"/>
      <w:lvlText w:val="o"/>
      <w:lvlJc w:val="left"/>
      <w:pPr>
        <w:ind w:left="1080" w:hanging="360"/>
      </w:pPr>
      <w:rPr>
        <w:rFonts w:ascii="Courier New" w:hAnsi="Courier New" w:cs="Courier New" w:hint="default"/>
      </w:rPr>
    </w:lvl>
    <w:lvl w:ilvl="2" w:tplc="46882576" w:tentative="1">
      <w:start w:val="1"/>
      <w:numFmt w:val="bullet"/>
      <w:lvlText w:val=""/>
      <w:lvlJc w:val="left"/>
      <w:pPr>
        <w:ind w:left="1800" w:hanging="360"/>
      </w:pPr>
      <w:rPr>
        <w:rFonts w:ascii="Wingdings" w:hAnsi="Wingdings" w:hint="default"/>
      </w:rPr>
    </w:lvl>
    <w:lvl w:ilvl="3" w:tplc="A2E22C7A" w:tentative="1">
      <w:start w:val="1"/>
      <w:numFmt w:val="bullet"/>
      <w:lvlText w:val=""/>
      <w:lvlJc w:val="left"/>
      <w:pPr>
        <w:ind w:left="2520" w:hanging="360"/>
      </w:pPr>
      <w:rPr>
        <w:rFonts w:ascii="Symbol" w:hAnsi="Symbol" w:hint="default"/>
      </w:rPr>
    </w:lvl>
    <w:lvl w:ilvl="4" w:tplc="AD4850EE" w:tentative="1">
      <w:start w:val="1"/>
      <w:numFmt w:val="bullet"/>
      <w:lvlText w:val="o"/>
      <w:lvlJc w:val="left"/>
      <w:pPr>
        <w:ind w:left="3240" w:hanging="360"/>
      </w:pPr>
      <w:rPr>
        <w:rFonts w:ascii="Courier New" w:hAnsi="Courier New" w:cs="Courier New" w:hint="default"/>
      </w:rPr>
    </w:lvl>
    <w:lvl w:ilvl="5" w:tplc="5588DBDE" w:tentative="1">
      <w:start w:val="1"/>
      <w:numFmt w:val="bullet"/>
      <w:lvlText w:val=""/>
      <w:lvlJc w:val="left"/>
      <w:pPr>
        <w:ind w:left="3960" w:hanging="360"/>
      </w:pPr>
      <w:rPr>
        <w:rFonts w:ascii="Wingdings" w:hAnsi="Wingdings" w:hint="default"/>
      </w:rPr>
    </w:lvl>
    <w:lvl w:ilvl="6" w:tplc="55A2B9CE" w:tentative="1">
      <w:start w:val="1"/>
      <w:numFmt w:val="bullet"/>
      <w:lvlText w:val=""/>
      <w:lvlJc w:val="left"/>
      <w:pPr>
        <w:ind w:left="4680" w:hanging="360"/>
      </w:pPr>
      <w:rPr>
        <w:rFonts w:ascii="Symbol" w:hAnsi="Symbol" w:hint="default"/>
      </w:rPr>
    </w:lvl>
    <w:lvl w:ilvl="7" w:tplc="9CC25262" w:tentative="1">
      <w:start w:val="1"/>
      <w:numFmt w:val="bullet"/>
      <w:lvlText w:val="o"/>
      <w:lvlJc w:val="left"/>
      <w:pPr>
        <w:ind w:left="5400" w:hanging="360"/>
      </w:pPr>
      <w:rPr>
        <w:rFonts w:ascii="Courier New" w:hAnsi="Courier New" w:cs="Courier New" w:hint="default"/>
      </w:rPr>
    </w:lvl>
    <w:lvl w:ilvl="8" w:tplc="F100526A" w:tentative="1">
      <w:start w:val="1"/>
      <w:numFmt w:val="bullet"/>
      <w:lvlText w:val=""/>
      <w:lvlJc w:val="left"/>
      <w:pPr>
        <w:ind w:left="6120" w:hanging="360"/>
      </w:pPr>
      <w:rPr>
        <w:rFonts w:ascii="Wingdings" w:hAnsi="Wingdings" w:hint="default"/>
      </w:rPr>
    </w:lvl>
  </w:abstractNum>
  <w:abstractNum w:abstractNumId="21"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A97496"/>
    <w:multiLevelType w:val="hybridMultilevel"/>
    <w:tmpl w:val="F5045B22"/>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39706E"/>
    <w:multiLevelType w:val="multilevel"/>
    <w:tmpl w:val="11C64328"/>
    <w:numStyleLink w:val="ListParagraph"/>
  </w:abstractNum>
  <w:abstractNum w:abstractNumId="26"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02527B"/>
    <w:multiLevelType w:val="hybridMultilevel"/>
    <w:tmpl w:val="FA1A75A6"/>
    <w:lvl w:ilvl="0" w:tplc="E27EB1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25"/>
  </w:num>
  <w:num w:numId="3" w16cid:durableId="1349795452">
    <w:abstractNumId w:val="11"/>
  </w:num>
  <w:num w:numId="4" w16cid:durableId="383412567">
    <w:abstractNumId w:val="22"/>
  </w:num>
  <w:num w:numId="5" w16cid:durableId="1684475321">
    <w:abstractNumId w:val="3"/>
  </w:num>
  <w:num w:numId="6" w16cid:durableId="1111902618">
    <w:abstractNumId w:val="13"/>
  </w:num>
  <w:num w:numId="7" w16cid:durableId="1643072285">
    <w:abstractNumId w:val="18"/>
  </w:num>
  <w:num w:numId="8" w16cid:durableId="764957878">
    <w:abstractNumId w:val="4"/>
  </w:num>
  <w:num w:numId="9" w16cid:durableId="965966076">
    <w:abstractNumId w:val="9"/>
  </w:num>
  <w:num w:numId="10" w16cid:durableId="1915427998">
    <w:abstractNumId w:val="0"/>
  </w:num>
  <w:num w:numId="11" w16cid:durableId="1525053560">
    <w:abstractNumId w:val="27"/>
  </w:num>
  <w:num w:numId="12" w16cid:durableId="78528720">
    <w:abstractNumId w:val="29"/>
  </w:num>
  <w:num w:numId="13" w16cid:durableId="2139102558">
    <w:abstractNumId w:val="16"/>
  </w:num>
  <w:num w:numId="14" w16cid:durableId="1562249459">
    <w:abstractNumId w:val="26"/>
  </w:num>
  <w:num w:numId="15" w16cid:durableId="818349720">
    <w:abstractNumId w:val="21"/>
  </w:num>
  <w:num w:numId="16" w16cid:durableId="284044882">
    <w:abstractNumId w:val="1"/>
  </w:num>
  <w:num w:numId="17" w16cid:durableId="128010811">
    <w:abstractNumId w:val="24"/>
  </w:num>
  <w:num w:numId="18" w16cid:durableId="548686596">
    <w:abstractNumId w:val="10"/>
  </w:num>
  <w:num w:numId="19" w16cid:durableId="1946501873">
    <w:abstractNumId w:val="15"/>
  </w:num>
  <w:num w:numId="20" w16cid:durableId="22024483">
    <w:abstractNumId w:val="7"/>
  </w:num>
  <w:num w:numId="21" w16cid:durableId="878125906">
    <w:abstractNumId w:val="12"/>
  </w:num>
  <w:num w:numId="22" w16cid:durableId="1868983885">
    <w:abstractNumId w:val="14"/>
  </w:num>
  <w:num w:numId="23" w16cid:durableId="1858616400">
    <w:abstractNumId w:val="28"/>
  </w:num>
  <w:num w:numId="24" w16cid:durableId="536164901">
    <w:abstractNumId w:val="23"/>
  </w:num>
  <w:num w:numId="25" w16cid:durableId="1611743788">
    <w:abstractNumId w:val="19"/>
  </w:num>
  <w:num w:numId="26" w16cid:durableId="1164203585">
    <w:abstractNumId w:val="17"/>
  </w:num>
  <w:num w:numId="27" w16cid:durableId="1375815258">
    <w:abstractNumId w:val="8"/>
  </w:num>
  <w:num w:numId="28" w16cid:durableId="298071395">
    <w:abstractNumId w:val="20"/>
  </w:num>
  <w:num w:numId="29" w16cid:durableId="416094310">
    <w:abstractNumId w:val="5"/>
  </w:num>
  <w:num w:numId="30" w16cid:durableId="35280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0809"/>
    <w:rsid w:val="0001143A"/>
    <w:rsid w:val="00012EC9"/>
    <w:rsid w:val="00014269"/>
    <w:rsid w:val="00015E5B"/>
    <w:rsid w:val="00025EE1"/>
    <w:rsid w:val="0002693E"/>
    <w:rsid w:val="000309ED"/>
    <w:rsid w:val="0004058F"/>
    <w:rsid w:val="00042759"/>
    <w:rsid w:val="0004410B"/>
    <w:rsid w:val="00050264"/>
    <w:rsid w:val="00050585"/>
    <w:rsid w:val="00054E59"/>
    <w:rsid w:val="00056161"/>
    <w:rsid w:val="00065488"/>
    <w:rsid w:val="000703E1"/>
    <w:rsid w:val="00077AD5"/>
    <w:rsid w:val="000831AF"/>
    <w:rsid w:val="00085895"/>
    <w:rsid w:val="00090F5C"/>
    <w:rsid w:val="00095787"/>
    <w:rsid w:val="000A4602"/>
    <w:rsid w:val="000A4BB6"/>
    <w:rsid w:val="000B4605"/>
    <w:rsid w:val="000C4ABE"/>
    <w:rsid w:val="000C5100"/>
    <w:rsid w:val="000C699D"/>
    <w:rsid w:val="000D1299"/>
    <w:rsid w:val="000D4C37"/>
    <w:rsid w:val="000E12C3"/>
    <w:rsid w:val="000E1776"/>
    <w:rsid w:val="000E247D"/>
    <w:rsid w:val="000E47BC"/>
    <w:rsid w:val="000F1526"/>
    <w:rsid w:val="000F6E9A"/>
    <w:rsid w:val="001015B2"/>
    <w:rsid w:val="0010374D"/>
    <w:rsid w:val="00106AD2"/>
    <w:rsid w:val="00121F78"/>
    <w:rsid w:val="001331CD"/>
    <w:rsid w:val="00134BD7"/>
    <w:rsid w:val="00135BC9"/>
    <w:rsid w:val="001427C9"/>
    <w:rsid w:val="00143709"/>
    <w:rsid w:val="00153D61"/>
    <w:rsid w:val="0015676B"/>
    <w:rsid w:val="00157F2E"/>
    <w:rsid w:val="001666F5"/>
    <w:rsid w:val="00180989"/>
    <w:rsid w:val="00182E5A"/>
    <w:rsid w:val="00185301"/>
    <w:rsid w:val="001873BE"/>
    <w:rsid w:val="0018745C"/>
    <w:rsid w:val="0019259D"/>
    <w:rsid w:val="00195048"/>
    <w:rsid w:val="001A4157"/>
    <w:rsid w:val="001A6E24"/>
    <w:rsid w:val="001B0736"/>
    <w:rsid w:val="001B07A9"/>
    <w:rsid w:val="001B42FE"/>
    <w:rsid w:val="001B4C8C"/>
    <w:rsid w:val="001B5A84"/>
    <w:rsid w:val="001C4D17"/>
    <w:rsid w:val="001C6237"/>
    <w:rsid w:val="001C67F9"/>
    <w:rsid w:val="001D1B15"/>
    <w:rsid w:val="001E0DBD"/>
    <w:rsid w:val="001E55AE"/>
    <w:rsid w:val="001F2965"/>
    <w:rsid w:val="002021E0"/>
    <w:rsid w:val="002130CC"/>
    <w:rsid w:val="00216A46"/>
    <w:rsid w:val="002179F1"/>
    <w:rsid w:val="00217F6D"/>
    <w:rsid w:val="00224B17"/>
    <w:rsid w:val="00234584"/>
    <w:rsid w:val="00234620"/>
    <w:rsid w:val="00237C07"/>
    <w:rsid w:val="00255ADC"/>
    <w:rsid w:val="00264B25"/>
    <w:rsid w:val="002679AA"/>
    <w:rsid w:val="00270DD3"/>
    <w:rsid w:val="002710BF"/>
    <w:rsid w:val="0027468D"/>
    <w:rsid w:val="0027693C"/>
    <w:rsid w:val="0028054F"/>
    <w:rsid w:val="00280AED"/>
    <w:rsid w:val="0028777F"/>
    <w:rsid w:val="00291D39"/>
    <w:rsid w:val="00297475"/>
    <w:rsid w:val="002978F9"/>
    <w:rsid w:val="002A4644"/>
    <w:rsid w:val="002A76B9"/>
    <w:rsid w:val="002B7DD3"/>
    <w:rsid w:val="002C1BE4"/>
    <w:rsid w:val="002C346A"/>
    <w:rsid w:val="002C6550"/>
    <w:rsid w:val="002D1200"/>
    <w:rsid w:val="002D2139"/>
    <w:rsid w:val="002D5460"/>
    <w:rsid w:val="002D54D7"/>
    <w:rsid w:val="002D7A4B"/>
    <w:rsid w:val="002D7F24"/>
    <w:rsid w:val="002E0C43"/>
    <w:rsid w:val="002F1DBA"/>
    <w:rsid w:val="0030426F"/>
    <w:rsid w:val="00320A38"/>
    <w:rsid w:val="00323D8B"/>
    <w:rsid w:val="00325CD8"/>
    <w:rsid w:val="00330D3A"/>
    <w:rsid w:val="003454B1"/>
    <w:rsid w:val="003553FD"/>
    <w:rsid w:val="00357185"/>
    <w:rsid w:val="00360A5E"/>
    <w:rsid w:val="003613FD"/>
    <w:rsid w:val="00370499"/>
    <w:rsid w:val="00370D33"/>
    <w:rsid w:val="00376CD1"/>
    <w:rsid w:val="003823C6"/>
    <w:rsid w:val="00396125"/>
    <w:rsid w:val="003976E1"/>
    <w:rsid w:val="003A1218"/>
    <w:rsid w:val="003A1F4A"/>
    <w:rsid w:val="003A2C5C"/>
    <w:rsid w:val="003A2E25"/>
    <w:rsid w:val="003A64F3"/>
    <w:rsid w:val="003B0CAA"/>
    <w:rsid w:val="003B2885"/>
    <w:rsid w:val="003B328B"/>
    <w:rsid w:val="003B6F29"/>
    <w:rsid w:val="003C1EC2"/>
    <w:rsid w:val="003F3218"/>
    <w:rsid w:val="003F6CFC"/>
    <w:rsid w:val="003F73D9"/>
    <w:rsid w:val="00400D39"/>
    <w:rsid w:val="00401232"/>
    <w:rsid w:val="00401F18"/>
    <w:rsid w:val="004059D1"/>
    <w:rsid w:val="00415501"/>
    <w:rsid w:val="00415EBB"/>
    <w:rsid w:val="004216A2"/>
    <w:rsid w:val="00421997"/>
    <w:rsid w:val="004304B4"/>
    <w:rsid w:val="0043365A"/>
    <w:rsid w:val="004357B7"/>
    <w:rsid w:val="00440371"/>
    <w:rsid w:val="00445555"/>
    <w:rsid w:val="00453AF7"/>
    <w:rsid w:val="00464190"/>
    <w:rsid w:val="00467FA4"/>
    <w:rsid w:val="004729CE"/>
    <w:rsid w:val="00476282"/>
    <w:rsid w:val="0048595E"/>
    <w:rsid w:val="00490D98"/>
    <w:rsid w:val="00495E82"/>
    <w:rsid w:val="004A3A37"/>
    <w:rsid w:val="004B2A05"/>
    <w:rsid w:val="004B5F9F"/>
    <w:rsid w:val="004C1427"/>
    <w:rsid w:val="004C2F4F"/>
    <w:rsid w:val="004C3DCC"/>
    <w:rsid w:val="004D2E9F"/>
    <w:rsid w:val="004D40F7"/>
    <w:rsid w:val="004E67F4"/>
    <w:rsid w:val="004E6BFE"/>
    <w:rsid w:val="004F3466"/>
    <w:rsid w:val="004F4E2E"/>
    <w:rsid w:val="004F51CC"/>
    <w:rsid w:val="00511E3B"/>
    <w:rsid w:val="00520E58"/>
    <w:rsid w:val="00522FC7"/>
    <w:rsid w:val="00525CFD"/>
    <w:rsid w:val="00526241"/>
    <w:rsid w:val="005262EA"/>
    <w:rsid w:val="00535054"/>
    <w:rsid w:val="00541F43"/>
    <w:rsid w:val="005531DB"/>
    <w:rsid w:val="0055408D"/>
    <w:rsid w:val="005543AA"/>
    <w:rsid w:val="00556B4C"/>
    <w:rsid w:val="00556DA8"/>
    <w:rsid w:val="00561AD0"/>
    <w:rsid w:val="0056449D"/>
    <w:rsid w:val="00565B25"/>
    <w:rsid w:val="00566486"/>
    <w:rsid w:val="00570D94"/>
    <w:rsid w:val="00573C5D"/>
    <w:rsid w:val="00584FF0"/>
    <w:rsid w:val="00594A2F"/>
    <w:rsid w:val="00596A3B"/>
    <w:rsid w:val="005A3146"/>
    <w:rsid w:val="005A521F"/>
    <w:rsid w:val="005A787A"/>
    <w:rsid w:val="005B009C"/>
    <w:rsid w:val="005B1537"/>
    <w:rsid w:val="005B5B9D"/>
    <w:rsid w:val="005B678A"/>
    <w:rsid w:val="005C2A9D"/>
    <w:rsid w:val="005C357C"/>
    <w:rsid w:val="005C4ACC"/>
    <w:rsid w:val="005C5112"/>
    <w:rsid w:val="005D578C"/>
    <w:rsid w:val="005E045B"/>
    <w:rsid w:val="005E1295"/>
    <w:rsid w:val="005E23F5"/>
    <w:rsid w:val="005E3FCC"/>
    <w:rsid w:val="005E4B11"/>
    <w:rsid w:val="005E6268"/>
    <w:rsid w:val="005F5750"/>
    <w:rsid w:val="005F675E"/>
    <w:rsid w:val="00616882"/>
    <w:rsid w:val="006270A8"/>
    <w:rsid w:val="00631A35"/>
    <w:rsid w:val="00631C26"/>
    <w:rsid w:val="00634F28"/>
    <w:rsid w:val="006411C9"/>
    <w:rsid w:val="0065294E"/>
    <w:rsid w:val="00664294"/>
    <w:rsid w:val="00680F8D"/>
    <w:rsid w:val="00683211"/>
    <w:rsid w:val="006966E1"/>
    <w:rsid w:val="006B1645"/>
    <w:rsid w:val="006B3F9B"/>
    <w:rsid w:val="006B5436"/>
    <w:rsid w:val="006B6D19"/>
    <w:rsid w:val="006C30C7"/>
    <w:rsid w:val="006C5E97"/>
    <w:rsid w:val="006C73B2"/>
    <w:rsid w:val="006D0DDE"/>
    <w:rsid w:val="006D3B9B"/>
    <w:rsid w:val="006D40AA"/>
    <w:rsid w:val="006E1B30"/>
    <w:rsid w:val="006E7CA7"/>
    <w:rsid w:val="006E7D67"/>
    <w:rsid w:val="006F3350"/>
    <w:rsid w:val="006F5E91"/>
    <w:rsid w:val="006F7305"/>
    <w:rsid w:val="007068F5"/>
    <w:rsid w:val="00711BB8"/>
    <w:rsid w:val="00720074"/>
    <w:rsid w:val="0072315B"/>
    <w:rsid w:val="00736297"/>
    <w:rsid w:val="00752307"/>
    <w:rsid w:val="007542DA"/>
    <w:rsid w:val="00756DDE"/>
    <w:rsid w:val="00763CF1"/>
    <w:rsid w:val="00767B84"/>
    <w:rsid w:val="00776A45"/>
    <w:rsid w:val="00781B59"/>
    <w:rsid w:val="00786BF5"/>
    <w:rsid w:val="00794213"/>
    <w:rsid w:val="007A0C6D"/>
    <w:rsid w:val="007A6203"/>
    <w:rsid w:val="007C0B06"/>
    <w:rsid w:val="007C691C"/>
    <w:rsid w:val="007D0E41"/>
    <w:rsid w:val="007D71C0"/>
    <w:rsid w:val="007E2AD3"/>
    <w:rsid w:val="007E2F55"/>
    <w:rsid w:val="007E321A"/>
    <w:rsid w:val="007E3E9D"/>
    <w:rsid w:val="007E4BE3"/>
    <w:rsid w:val="007E5313"/>
    <w:rsid w:val="007F0D90"/>
    <w:rsid w:val="007F20E7"/>
    <w:rsid w:val="0080667E"/>
    <w:rsid w:val="00810F00"/>
    <w:rsid w:val="00811835"/>
    <w:rsid w:val="00812395"/>
    <w:rsid w:val="00814959"/>
    <w:rsid w:val="00815641"/>
    <w:rsid w:val="00820BF7"/>
    <w:rsid w:val="00821CFD"/>
    <w:rsid w:val="00822D30"/>
    <w:rsid w:val="008300A4"/>
    <w:rsid w:val="00832396"/>
    <w:rsid w:val="008360C1"/>
    <w:rsid w:val="00847465"/>
    <w:rsid w:val="00851A39"/>
    <w:rsid w:val="00854675"/>
    <w:rsid w:val="00855A40"/>
    <w:rsid w:val="00865AC4"/>
    <w:rsid w:val="008736C7"/>
    <w:rsid w:val="00873ACF"/>
    <w:rsid w:val="008750CB"/>
    <w:rsid w:val="00876525"/>
    <w:rsid w:val="00876D3D"/>
    <w:rsid w:val="0088107E"/>
    <w:rsid w:val="00894C04"/>
    <w:rsid w:val="008A2994"/>
    <w:rsid w:val="008B06E5"/>
    <w:rsid w:val="008B668D"/>
    <w:rsid w:val="008C54FF"/>
    <w:rsid w:val="008C5C8B"/>
    <w:rsid w:val="008C793F"/>
    <w:rsid w:val="008D0B42"/>
    <w:rsid w:val="008D42B5"/>
    <w:rsid w:val="008E05C2"/>
    <w:rsid w:val="008E1E28"/>
    <w:rsid w:val="008E73FC"/>
    <w:rsid w:val="008E7697"/>
    <w:rsid w:val="008F2C96"/>
    <w:rsid w:val="008F41D1"/>
    <w:rsid w:val="008F62CA"/>
    <w:rsid w:val="0090139D"/>
    <w:rsid w:val="00904918"/>
    <w:rsid w:val="009176D9"/>
    <w:rsid w:val="00917F06"/>
    <w:rsid w:val="009308DB"/>
    <w:rsid w:val="0093751C"/>
    <w:rsid w:val="009408B6"/>
    <w:rsid w:val="0095317B"/>
    <w:rsid w:val="009564AD"/>
    <w:rsid w:val="00965018"/>
    <w:rsid w:val="0097002E"/>
    <w:rsid w:val="009722CF"/>
    <w:rsid w:val="009727CB"/>
    <w:rsid w:val="00976862"/>
    <w:rsid w:val="00982130"/>
    <w:rsid w:val="00986B25"/>
    <w:rsid w:val="00990BAC"/>
    <w:rsid w:val="00994762"/>
    <w:rsid w:val="009977D2"/>
    <w:rsid w:val="009A1A96"/>
    <w:rsid w:val="009B0D3B"/>
    <w:rsid w:val="009B35C8"/>
    <w:rsid w:val="009D5DE4"/>
    <w:rsid w:val="009D68BE"/>
    <w:rsid w:val="009F5815"/>
    <w:rsid w:val="009F7EEA"/>
    <w:rsid w:val="00A0283F"/>
    <w:rsid w:val="00A02D28"/>
    <w:rsid w:val="00A04B64"/>
    <w:rsid w:val="00A11D6F"/>
    <w:rsid w:val="00A13D3E"/>
    <w:rsid w:val="00A145A5"/>
    <w:rsid w:val="00A16B99"/>
    <w:rsid w:val="00A205E1"/>
    <w:rsid w:val="00A2191D"/>
    <w:rsid w:val="00A2333E"/>
    <w:rsid w:val="00A23F11"/>
    <w:rsid w:val="00A304F8"/>
    <w:rsid w:val="00A33C0F"/>
    <w:rsid w:val="00A3779C"/>
    <w:rsid w:val="00A40919"/>
    <w:rsid w:val="00A444D2"/>
    <w:rsid w:val="00A46259"/>
    <w:rsid w:val="00A5081C"/>
    <w:rsid w:val="00A540FA"/>
    <w:rsid w:val="00A61E1A"/>
    <w:rsid w:val="00A703F6"/>
    <w:rsid w:val="00A70767"/>
    <w:rsid w:val="00A716E0"/>
    <w:rsid w:val="00A72BBF"/>
    <w:rsid w:val="00A73F49"/>
    <w:rsid w:val="00A767DE"/>
    <w:rsid w:val="00A7706F"/>
    <w:rsid w:val="00A80240"/>
    <w:rsid w:val="00A82D80"/>
    <w:rsid w:val="00A87366"/>
    <w:rsid w:val="00A9066B"/>
    <w:rsid w:val="00AA4A7B"/>
    <w:rsid w:val="00AA513D"/>
    <w:rsid w:val="00AA7C88"/>
    <w:rsid w:val="00AB2A4C"/>
    <w:rsid w:val="00AB35E0"/>
    <w:rsid w:val="00AB49AF"/>
    <w:rsid w:val="00AC50EB"/>
    <w:rsid w:val="00AC6F36"/>
    <w:rsid w:val="00AD0D33"/>
    <w:rsid w:val="00AD2C07"/>
    <w:rsid w:val="00AE1EA2"/>
    <w:rsid w:val="00B0029A"/>
    <w:rsid w:val="00B1091D"/>
    <w:rsid w:val="00B12407"/>
    <w:rsid w:val="00B26F53"/>
    <w:rsid w:val="00B41F96"/>
    <w:rsid w:val="00B45144"/>
    <w:rsid w:val="00B468A4"/>
    <w:rsid w:val="00B52E9E"/>
    <w:rsid w:val="00B553BA"/>
    <w:rsid w:val="00B55763"/>
    <w:rsid w:val="00B709DE"/>
    <w:rsid w:val="00B849A6"/>
    <w:rsid w:val="00B849D5"/>
    <w:rsid w:val="00B86B59"/>
    <w:rsid w:val="00B97579"/>
    <w:rsid w:val="00BA0CE0"/>
    <w:rsid w:val="00BA29EE"/>
    <w:rsid w:val="00BA3528"/>
    <w:rsid w:val="00BB7747"/>
    <w:rsid w:val="00BD4393"/>
    <w:rsid w:val="00BF5E07"/>
    <w:rsid w:val="00BF6F14"/>
    <w:rsid w:val="00C03A6A"/>
    <w:rsid w:val="00C117EF"/>
    <w:rsid w:val="00C131A2"/>
    <w:rsid w:val="00C2374B"/>
    <w:rsid w:val="00C23F30"/>
    <w:rsid w:val="00C309A1"/>
    <w:rsid w:val="00C36E4C"/>
    <w:rsid w:val="00C41491"/>
    <w:rsid w:val="00C44557"/>
    <w:rsid w:val="00C4619C"/>
    <w:rsid w:val="00C4752D"/>
    <w:rsid w:val="00C47AD8"/>
    <w:rsid w:val="00C522A8"/>
    <w:rsid w:val="00C525B2"/>
    <w:rsid w:val="00C53135"/>
    <w:rsid w:val="00C53ADE"/>
    <w:rsid w:val="00C55A04"/>
    <w:rsid w:val="00C6423C"/>
    <w:rsid w:val="00C66951"/>
    <w:rsid w:val="00C706AE"/>
    <w:rsid w:val="00C75D07"/>
    <w:rsid w:val="00C816EF"/>
    <w:rsid w:val="00C83A46"/>
    <w:rsid w:val="00C84784"/>
    <w:rsid w:val="00C9724F"/>
    <w:rsid w:val="00CA5EB3"/>
    <w:rsid w:val="00CB7CFB"/>
    <w:rsid w:val="00CB7FDA"/>
    <w:rsid w:val="00CC1BF7"/>
    <w:rsid w:val="00CC24D8"/>
    <w:rsid w:val="00CC3636"/>
    <w:rsid w:val="00CE42B5"/>
    <w:rsid w:val="00CE4B83"/>
    <w:rsid w:val="00CE5942"/>
    <w:rsid w:val="00CE627A"/>
    <w:rsid w:val="00CF0E12"/>
    <w:rsid w:val="00CF4BAC"/>
    <w:rsid w:val="00CF4E96"/>
    <w:rsid w:val="00CF7E68"/>
    <w:rsid w:val="00D02CB7"/>
    <w:rsid w:val="00D03ECE"/>
    <w:rsid w:val="00D061AC"/>
    <w:rsid w:val="00D11B08"/>
    <w:rsid w:val="00D13AA9"/>
    <w:rsid w:val="00D2193E"/>
    <w:rsid w:val="00D310C3"/>
    <w:rsid w:val="00D33D77"/>
    <w:rsid w:val="00D40AD8"/>
    <w:rsid w:val="00D514B5"/>
    <w:rsid w:val="00D536AF"/>
    <w:rsid w:val="00D56778"/>
    <w:rsid w:val="00D64822"/>
    <w:rsid w:val="00D67E6D"/>
    <w:rsid w:val="00D7541F"/>
    <w:rsid w:val="00D80361"/>
    <w:rsid w:val="00D9221A"/>
    <w:rsid w:val="00D9260D"/>
    <w:rsid w:val="00D96DCE"/>
    <w:rsid w:val="00DA2CE6"/>
    <w:rsid w:val="00DA4C92"/>
    <w:rsid w:val="00DB166C"/>
    <w:rsid w:val="00DB32D3"/>
    <w:rsid w:val="00DB4B63"/>
    <w:rsid w:val="00DC4A9B"/>
    <w:rsid w:val="00DD3A58"/>
    <w:rsid w:val="00DD4B23"/>
    <w:rsid w:val="00DE1ACE"/>
    <w:rsid w:val="00DF2050"/>
    <w:rsid w:val="00E1012E"/>
    <w:rsid w:val="00E12FA1"/>
    <w:rsid w:val="00E202E2"/>
    <w:rsid w:val="00E31146"/>
    <w:rsid w:val="00E41291"/>
    <w:rsid w:val="00E42E4B"/>
    <w:rsid w:val="00E46D0E"/>
    <w:rsid w:val="00E474C1"/>
    <w:rsid w:val="00E55075"/>
    <w:rsid w:val="00E57D7F"/>
    <w:rsid w:val="00E63CAF"/>
    <w:rsid w:val="00E63CC4"/>
    <w:rsid w:val="00E63EBE"/>
    <w:rsid w:val="00E65418"/>
    <w:rsid w:val="00E6766E"/>
    <w:rsid w:val="00E73373"/>
    <w:rsid w:val="00E76144"/>
    <w:rsid w:val="00E95799"/>
    <w:rsid w:val="00EA7D15"/>
    <w:rsid w:val="00EC0F73"/>
    <w:rsid w:val="00EC50CF"/>
    <w:rsid w:val="00EC5702"/>
    <w:rsid w:val="00ED3B05"/>
    <w:rsid w:val="00EE4E24"/>
    <w:rsid w:val="00EE5572"/>
    <w:rsid w:val="00EE6909"/>
    <w:rsid w:val="00EF0032"/>
    <w:rsid w:val="00EF0EBE"/>
    <w:rsid w:val="00EF4BFC"/>
    <w:rsid w:val="00EF539A"/>
    <w:rsid w:val="00EF7BD1"/>
    <w:rsid w:val="00F04B9A"/>
    <w:rsid w:val="00F108A0"/>
    <w:rsid w:val="00F162FC"/>
    <w:rsid w:val="00F229C8"/>
    <w:rsid w:val="00F35382"/>
    <w:rsid w:val="00F42F3D"/>
    <w:rsid w:val="00F43500"/>
    <w:rsid w:val="00F5328A"/>
    <w:rsid w:val="00F57AD4"/>
    <w:rsid w:val="00F6653D"/>
    <w:rsid w:val="00F67A78"/>
    <w:rsid w:val="00F67CC5"/>
    <w:rsid w:val="00F72886"/>
    <w:rsid w:val="00F75620"/>
    <w:rsid w:val="00F8347A"/>
    <w:rsid w:val="00F84E2D"/>
    <w:rsid w:val="00F92BB5"/>
    <w:rsid w:val="00F96AAD"/>
    <w:rsid w:val="00FA15C8"/>
    <w:rsid w:val="00FA53E5"/>
    <w:rsid w:val="00FA7CF9"/>
    <w:rsid w:val="00FB076F"/>
    <w:rsid w:val="00FB32E0"/>
    <w:rsid w:val="00FB4AC0"/>
    <w:rsid w:val="00FB4E2F"/>
    <w:rsid w:val="00FC0126"/>
    <w:rsid w:val="00FC4F2A"/>
    <w:rsid w:val="00FD1733"/>
    <w:rsid w:val="00FD6700"/>
    <w:rsid w:val="00FD72A4"/>
    <w:rsid w:val="00FE1931"/>
    <w:rsid w:val="00FE6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532">
      <w:bodyDiv w:val="1"/>
      <w:marLeft w:val="0"/>
      <w:marRight w:val="0"/>
      <w:marTop w:val="0"/>
      <w:marBottom w:val="0"/>
      <w:divBdr>
        <w:top w:val="none" w:sz="0" w:space="0" w:color="auto"/>
        <w:left w:val="none" w:sz="0" w:space="0" w:color="auto"/>
        <w:bottom w:val="none" w:sz="0" w:space="0" w:color="auto"/>
        <w:right w:val="none" w:sz="0" w:space="0" w:color="auto"/>
      </w:divBdr>
    </w:div>
    <w:div w:id="80758753">
      <w:bodyDiv w:val="1"/>
      <w:marLeft w:val="0"/>
      <w:marRight w:val="0"/>
      <w:marTop w:val="0"/>
      <w:marBottom w:val="0"/>
      <w:divBdr>
        <w:top w:val="none" w:sz="0" w:space="0" w:color="auto"/>
        <w:left w:val="none" w:sz="0" w:space="0" w:color="auto"/>
        <w:bottom w:val="none" w:sz="0" w:space="0" w:color="auto"/>
        <w:right w:val="none" w:sz="0" w:space="0" w:color="auto"/>
      </w:divBdr>
    </w:div>
    <w:div w:id="83499969">
      <w:bodyDiv w:val="1"/>
      <w:marLeft w:val="0"/>
      <w:marRight w:val="0"/>
      <w:marTop w:val="0"/>
      <w:marBottom w:val="0"/>
      <w:divBdr>
        <w:top w:val="none" w:sz="0" w:space="0" w:color="auto"/>
        <w:left w:val="none" w:sz="0" w:space="0" w:color="auto"/>
        <w:bottom w:val="none" w:sz="0" w:space="0" w:color="auto"/>
        <w:right w:val="none" w:sz="0" w:space="0" w:color="auto"/>
      </w:divBdr>
    </w:div>
    <w:div w:id="209610786">
      <w:bodyDiv w:val="1"/>
      <w:marLeft w:val="0"/>
      <w:marRight w:val="0"/>
      <w:marTop w:val="0"/>
      <w:marBottom w:val="0"/>
      <w:divBdr>
        <w:top w:val="none" w:sz="0" w:space="0" w:color="auto"/>
        <w:left w:val="none" w:sz="0" w:space="0" w:color="auto"/>
        <w:bottom w:val="none" w:sz="0" w:space="0" w:color="auto"/>
        <w:right w:val="none" w:sz="0" w:space="0" w:color="auto"/>
      </w:divBdr>
    </w:div>
    <w:div w:id="637684021">
      <w:bodyDiv w:val="1"/>
      <w:marLeft w:val="0"/>
      <w:marRight w:val="0"/>
      <w:marTop w:val="0"/>
      <w:marBottom w:val="0"/>
      <w:divBdr>
        <w:top w:val="none" w:sz="0" w:space="0" w:color="auto"/>
        <w:left w:val="none" w:sz="0" w:space="0" w:color="auto"/>
        <w:bottom w:val="none" w:sz="0" w:space="0" w:color="auto"/>
        <w:right w:val="none" w:sz="0" w:space="0" w:color="auto"/>
      </w:divBdr>
    </w:div>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055589690">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771046275">
      <w:bodyDiv w:val="1"/>
      <w:marLeft w:val="0"/>
      <w:marRight w:val="0"/>
      <w:marTop w:val="0"/>
      <w:marBottom w:val="0"/>
      <w:divBdr>
        <w:top w:val="none" w:sz="0" w:space="0" w:color="auto"/>
        <w:left w:val="none" w:sz="0" w:space="0" w:color="auto"/>
        <w:bottom w:val="none" w:sz="0" w:space="0" w:color="auto"/>
        <w:right w:val="none" w:sz="0" w:space="0" w:color="auto"/>
      </w:divBdr>
    </w:div>
    <w:div w:id="1848666265">
      <w:bodyDiv w:val="1"/>
      <w:marLeft w:val="0"/>
      <w:marRight w:val="0"/>
      <w:marTop w:val="0"/>
      <w:marBottom w:val="0"/>
      <w:divBdr>
        <w:top w:val="none" w:sz="0" w:space="0" w:color="auto"/>
        <w:left w:val="none" w:sz="0" w:space="0" w:color="auto"/>
        <w:bottom w:val="none" w:sz="0" w:space="0" w:color="auto"/>
        <w:right w:val="none" w:sz="0" w:space="0" w:color="auto"/>
      </w:divBdr>
    </w:div>
    <w:div w:id="1864900552">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6335</Characters>
  <Application>Microsoft Office Word</Application>
  <DocSecurity>0</DocSecurity>
  <Lines>140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2025-12-23T05:10:00Z</dcterms:created>
  <dcterms:modified xsi:type="dcterms:W3CDTF">2025-12-23T05:10:00Z</dcterms:modified>
</cp:coreProperties>
</file>