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DF61" w14:textId="77777777" w:rsidR="00F45FAA" w:rsidRDefault="00F45FAA">
      <w:pPr>
        <w:tabs>
          <w:tab w:val="left" w:pos="1134"/>
          <w:tab w:val="left" w:pos="2268"/>
        </w:tabs>
        <w:jc w:val="center"/>
        <w:rPr>
          <w:rFonts w:ascii="AusGov DVA Stacked 4U" w:hAnsi="AusGov DVA Stacked 4U"/>
          <w:color w:val="000000"/>
          <w:sz w:val="350"/>
          <w:lang w:val="en-US"/>
        </w:rPr>
      </w:pPr>
      <w:r>
        <w:rPr>
          <w:rFonts w:ascii="AusGov DVA Stacked 4U" w:hAnsi="AusGov DVA Stacked 4U"/>
          <w:color w:val="000000"/>
          <w:sz w:val="350"/>
          <w:lang w:val="en-US"/>
        </w:rPr>
        <w:t></w:t>
      </w:r>
      <w:r>
        <w:rPr>
          <w:rFonts w:ascii="AusGov DVA Stacked 4U" w:hAnsi="AusGov DVA Stacked 4U"/>
          <w:color w:val="000000"/>
          <w:sz w:val="350"/>
          <w:lang w:val="en-US"/>
        </w:rPr>
        <w:t></w:t>
      </w:r>
      <w:r>
        <w:rPr>
          <w:rFonts w:ascii="AusGov DVA Stacked 4U" w:hAnsi="AusGov DVA Stacked 4U"/>
          <w:color w:val="000000"/>
          <w:sz w:val="350"/>
          <w:lang w:val="en-US"/>
        </w:rPr>
        <w:t></w:t>
      </w:r>
      <w:r>
        <w:rPr>
          <w:rFonts w:ascii="AusGov DVA Stacked 4U" w:hAnsi="AusGov DVA Stacked 4U"/>
          <w:color w:val="000000"/>
          <w:sz w:val="350"/>
          <w:lang w:val="en-US"/>
        </w:rPr>
        <w:t></w:t>
      </w:r>
      <w:r>
        <w:rPr>
          <w:rFonts w:ascii="AusGov DVA Stacked 4U" w:hAnsi="AusGov DVA Stacked 4U"/>
          <w:color w:val="000000"/>
          <w:sz w:val="350"/>
          <w:lang w:val="en-US"/>
        </w:rPr>
        <w:t></w:t>
      </w:r>
      <w:r>
        <w:rPr>
          <w:rFonts w:ascii="AusGov DVA Stacked 4U" w:hAnsi="AusGov DVA Stacked 4U"/>
          <w:color w:val="000000"/>
          <w:sz w:val="350"/>
          <w:lang w:val="en-US"/>
        </w:rPr>
        <w:t></w:t>
      </w:r>
      <w:r>
        <w:rPr>
          <w:rFonts w:ascii="AusGov DVA Stacked 4U" w:hAnsi="AusGov DVA Stacked 4U"/>
          <w:color w:val="000000"/>
          <w:sz w:val="350"/>
          <w:lang w:val="en-US"/>
        </w:rPr>
        <w:t></w:t>
      </w:r>
    </w:p>
    <w:p w14:paraId="3A3666AD" w14:textId="77777777" w:rsidR="00F45FAA" w:rsidRDefault="00F45FAA">
      <w:pPr>
        <w:tabs>
          <w:tab w:val="left" w:pos="1134"/>
          <w:tab w:val="left" w:pos="2268"/>
        </w:tabs>
        <w:jc w:val="center"/>
      </w:pPr>
    </w:p>
    <w:p w14:paraId="540DDDE7" w14:textId="77777777" w:rsidR="00F45FAA" w:rsidRDefault="00F45FAA">
      <w:pPr>
        <w:tabs>
          <w:tab w:val="left" w:pos="1134"/>
          <w:tab w:val="left" w:pos="2268"/>
        </w:tabs>
        <w:jc w:val="center"/>
      </w:pPr>
    </w:p>
    <w:p w14:paraId="3306C5B4" w14:textId="77777777" w:rsidR="00F45FAA" w:rsidRDefault="00F45FAA">
      <w:pPr>
        <w:tabs>
          <w:tab w:val="left" w:pos="1134"/>
          <w:tab w:val="left" w:pos="2268"/>
        </w:tabs>
        <w:jc w:val="center"/>
      </w:pPr>
    </w:p>
    <w:p w14:paraId="25DB5B9D" w14:textId="77777777" w:rsidR="00F45FAA" w:rsidRDefault="00F45FAA">
      <w:pPr>
        <w:tabs>
          <w:tab w:val="left" w:pos="1134"/>
          <w:tab w:val="left" w:pos="2268"/>
        </w:tabs>
        <w:jc w:val="center"/>
      </w:pPr>
    </w:p>
    <w:p w14:paraId="6B566BFA" w14:textId="77777777" w:rsidR="00F45FAA" w:rsidRDefault="00F45FAA">
      <w:pPr>
        <w:tabs>
          <w:tab w:val="left" w:pos="1134"/>
          <w:tab w:val="left" w:pos="2268"/>
        </w:tabs>
        <w:jc w:val="center"/>
      </w:pPr>
    </w:p>
    <w:p w14:paraId="6D793CC5" w14:textId="77777777" w:rsidR="00F45FAA" w:rsidRDefault="00F45FAA">
      <w:pPr>
        <w:tabs>
          <w:tab w:val="left" w:pos="1134"/>
          <w:tab w:val="left" w:pos="2268"/>
        </w:tabs>
        <w:jc w:val="center"/>
      </w:pPr>
    </w:p>
    <w:p w14:paraId="5F1D4195" w14:textId="77777777" w:rsidR="00F45FAA" w:rsidRDefault="00F45FAA">
      <w:pPr>
        <w:tabs>
          <w:tab w:val="left" w:pos="1134"/>
          <w:tab w:val="left" w:pos="2268"/>
        </w:tabs>
        <w:jc w:val="center"/>
      </w:pPr>
    </w:p>
    <w:p w14:paraId="0069E040" w14:textId="77777777" w:rsidR="00F45FAA" w:rsidRDefault="00F45FAA">
      <w:pPr>
        <w:tabs>
          <w:tab w:val="left" w:pos="1134"/>
          <w:tab w:val="left" w:pos="2268"/>
        </w:tabs>
        <w:jc w:val="center"/>
      </w:pPr>
    </w:p>
    <w:p w14:paraId="78CCB909" w14:textId="77777777" w:rsidR="00F45FAA" w:rsidRDefault="00F45FAA">
      <w:pPr>
        <w:tabs>
          <w:tab w:val="left" w:pos="1134"/>
          <w:tab w:val="left" w:pos="2268"/>
        </w:tabs>
        <w:jc w:val="center"/>
      </w:pPr>
    </w:p>
    <w:p w14:paraId="60E37A8A" w14:textId="77777777" w:rsidR="00F45FAA" w:rsidRDefault="00F45FAA">
      <w:pPr>
        <w:pStyle w:val="Cover"/>
        <w:rPr>
          <w:sz w:val="36"/>
        </w:rPr>
      </w:pPr>
      <w:r>
        <w:rPr>
          <w:sz w:val="64"/>
        </w:rPr>
        <w:t>Reference Manual</w:t>
      </w:r>
      <w:r>
        <w:rPr>
          <w:sz w:val="64"/>
        </w:rPr>
        <w:br/>
        <w:t>for Submissions to the Repatriation Pharmaceutical Reference Committee</w:t>
      </w:r>
    </w:p>
    <w:p w14:paraId="11E0FA7E" w14:textId="77777777" w:rsidR="00F45FAA" w:rsidRDefault="00F45FAA">
      <w:pPr>
        <w:pStyle w:val="Cover"/>
        <w:jc w:val="left"/>
        <w:rPr>
          <w:sz w:val="36"/>
        </w:rPr>
      </w:pPr>
    </w:p>
    <w:p w14:paraId="7EF67EFF" w14:textId="77777777" w:rsidR="00F45FAA" w:rsidRDefault="00F45FAA">
      <w:pPr>
        <w:pStyle w:val="Cover"/>
        <w:rPr>
          <w:sz w:val="36"/>
        </w:rPr>
      </w:pPr>
    </w:p>
    <w:p w14:paraId="51730AED" w14:textId="77777777" w:rsidR="00F45FAA" w:rsidRDefault="00F45FAA">
      <w:pPr>
        <w:pStyle w:val="Cover"/>
        <w:rPr>
          <w:sz w:val="36"/>
        </w:rPr>
      </w:pPr>
    </w:p>
    <w:p w14:paraId="4576FD8A" w14:textId="77777777" w:rsidR="00F45FAA" w:rsidRDefault="00F45FAA">
      <w:pPr>
        <w:pStyle w:val="Cover"/>
        <w:rPr>
          <w:sz w:val="36"/>
        </w:rPr>
      </w:pPr>
    </w:p>
    <w:p w14:paraId="00E97000" w14:textId="77777777" w:rsidR="00F45FAA" w:rsidRDefault="00F45FAA">
      <w:pPr>
        <w:pStyle w:val="Cover"/>
        <w:rPr>
          <w:sz w:val="36"/>
        </w:rPr>
      </w:pPr>
    </w:p>
    <w:p w14:paraId="167A73D0" w14:textId="77777777" w:rsidR="00F45FAA" w:rsidRDefault="00F45FAA">
      <w:pPr>
        <w:pStyle w:val="Cover"/>
        <w:rPr>
          <w:sz w:val="36"/>
        </w:rPr>
      </w:pPr>
    </w:p>
    <w:p w14:paraId="72B9B4CC" w14:textId="77777777" w:rsidR="00F45FAA" w:rsidRDefault="00F45FAA">
      <w:pPr>
        <w:pStyle w:val="Cover"/>
        <w:rPr>
          <w:sz w:val="36"/>
        </w:rPr>
      </w:pPr>
    </w:p>
    <w:p w14:paraId="5959F154" w14:textId="77777777" w:rsidR="00F45FAA" w:rsidRDefault="00F45FAA">
      <w:pPr>
        <w:pStyle w:val="Cover"/>
        <w:rPr>
          <w:sz w:val="36"/>
        </w:rPr>
      </w:pPr>
    </w:p>
    <w:p w14:paraId="6A8C0572" w14:textId="77777777" w:rsidR="00F45FAA" w:rsidRDefault="00026B50">
      <w:pPr>
        <w:pStyle w:val="Cover"/>
        <w:jc w:val="right"/>
        <w:rPr>
          <w:sz w:val="36"/>
        </w:rPr>
      </w:pPr>
      <w:r>
        <w:rPr>
          <w:sz w:val="36"/>
        </w:rPr>
        <w:t>October 2013</w:t>
      </w:r>
    </w:p>
    <w:p w14:paraId="18B9CFC4" w14:textId="77777777" w:rsidR="00F45FAA" w:rsidRDefault="00F45FAA">
      <w:pPr>
        <w:jc w:val="center"/>
      </w:pPr>
      <w:r>
        <w:rPr>
          <w:sz w:val="36"/>
        </w:rPr>
        <w:br w:type="page"/>
      </w:r>
    </w:p>
    <w:p w14:paraId="2B645484" w14:textId="77777777" w:rsidR="00F45FAA" w:rsidRDefault="00F45FAA">
      <w:pPr>
        <w:jc w:val="center"/>
      </w:pPr>
    </w:p>
    <w:p w14:paraId="430B1C47" w14:textId="77777777" w:rsidR="00F45FAA" w:rsidRDefault="00F45FAA">
      <w:pPr>
        <w:jc w:val="center"/>
      </w:pPr>
    </w:p>
    <w:p w14:paraId="1C489ED8" w14:textId="77777777" w:rsidR="00F45FAA" w:rsidRDefault="00F45FAA">
      <w:pPr>
        <w:jc w:val="center"/>
      </w:pPr>
    </w:p>
    <w:p w14:paraId="29029026" w14:textId="77777777" w:rsidR="00F45FAA" w:rsidRDefault="00F45FAA">
      <w:pPr>
        <w:jc w:val="center"/>
      </w:pPr>
    </w:p>
    <w:p w14:paraId="6260C6D0" w14:textId="77777777" w:rsidR="00F45FAA" w:rsidRDefault="00F45FAA">
      <w:pPr>
        <w:jc w:val="center"/>
      </w:pPr>
    </w:p>
    <w:p w14:paraId="35B7FE91" w14:textId="77777777" w:rsidR="00F45FAA" w:rsidRDefault="00F45FAA">
      <w:pPr>
        <w:jc w:val="center"/>
      </w:pPr>
    </w:p>
    <w:p w14:paraId="6EADD4D1" w14:textId="77777777" w:rsidR="00F45FAA" w:rsidRDefault="00F45FAA">
      <w:pPr>
        <w:jc w:val="center"/>
      </w:pPr>
    </w:p>
    <w:p w14:paraId="1DCA5575" w14:textId="77777777" w:rsidR="00F45FAA" w:rsidRDefault="00F45FAA">
      <w:pPr>
        <w:jc w:val="center"/>
      </w:pPr>
    </w:p>
    <w:p w14:paraId="763D22F9" w14:textId="77777777" w:rsidR="00F45FAA" w:rsidRDefault="00F45FAA">
      <w:pPr>
        <w:jc w:val="center"/>
      </w:pPr>
    </w:p>
    <w:p w14:paraId="22739083" w14:textId="77777777" w:rsidR="00F45FAA" w:rsidRDefault="00F45FAA">
      <w:pPr>
        <w:jc w:val="center"/>
      </w:pPr>
      <w:r>
        <w:t>Department of Veterans’ Affairs</w:t>
      </w:r>
    </w:p>
    <w:p w14:paraId="467BB45A" w14:textId="77777777" w:rsidR="00F45FAA" w:rsidRDefault="009E3F17">
      <w:pPr>
        <w:jc w:val="center"/>
      </w:pPr>
      <w:r>
        <w:t xml:space="preserve">The </w:t>
      </w:r>
      <w:r w:rsidR="00F45FAA">
        <w:t>RPRC</w:t>
      </w:r>
    </w:p>
    <w:p w14:paraId="12C2B478" w14:textId="77777777" w:rsidR="00F45FAA" w:rsidRDefault="00F45FAA">
      <w:pPr>
        <w:jc w:val="center"/>
      </w:pPr>
      <w:r>
        <w:t>Pharmacy Programs</w:t>
      </w:r>
      <w:r w:rsidR="00114566">
        <w:t xml:space="preserve"> and Operations</w:t>
      </w:r>
    </w:p>
    <w:p w14:paraId="529215EA" w14:textId="77777777" w:rsidR="00114566" w:rsidRPr="00114566" w:rsidRDefault="009E3F17" w:rsidP="00114566">
      <w:pPr>
        <w:autoSpaceDE w:val="0"/>
        <w:autoSpaceDN w:val="0"/>
        <w:adjustRightInd w:val="0"/>
        <w:spacing w:before="100" w:after="100"/>
        <w:jc w:val="center"/>
        <w:rPr>
          <w:szCs w:val="24"/>
          <w:lang w:eastAsia="en-AU"/>
        </w:rPr>
      </w:pPr>
      <w:r>
        <w:rPr>
          <w:szCs w:val="24"/>
          <w:lang w:eastAsia="en-AU"/>
        </w:rPr>
        <w:br/>
      </w:r>
      <w:r w:rsidR="00114566" w:rsidRPr="00114566">
        <w:rPr>
          <w:szCs w:val="24"/>
          <w:lang w:eastAsia="en-AU"/>
        </w:rPr>
        <w:br/>
      </w:r>
      <w:r w:rsidR="00114566" w:rsidRPr="00114566">
        <w:rPr>
          <w:bCs/>
          <w:szCs w:val="24"/>
          <w:lang w:eastAsia="en-AU"/>
        </w:rPr>
        <w:t>GPO Box 9998</w:t>
      </w:r>
      <w:r w:rsidR="00114566" w:rsidRPr="00114566">
        <w:rPr>
          <w:szCs w:val="24"/>
          <w:lang w:eastAsia="en-AU"/>
        </w:rPr>
        <w:br/>
      </w:r>
      <w:r w:rsidR="00114566" w:rsidRPr="00114566">
        <w:rPr>
          <w:bCs/>
          <w:szCs w:val="24"/>
          <w:lang w:eastAsia="en-AU"/>
        </w:rPr>
        <w:t>BRISBANE QLD 4001</w:t>
      </w:r>
    </w:p>
    <w:p w14:paraId="495FA64C" w14:textId="77777777" w:rsidR="00F45FAA" w:rsidRDefault="009E3F17">
      <w:pPr>
        <w:jc w:val="center"/>
      </w:pPr>
      <w:r>
        <w:br/>
      </w:r>
    </w:p>
    <w:p w14:paraId="757B87D9" w14:textId="77777777" w:rsidR="00F45FAA" w:rsidRDefault="00F45FAA">
      <w:pPr>
        <w:jc w:val="center"/>
      </w:pPr>
      <w:r>
        <w:t>rprc@dva.gov.au</w:t>
      </w:r>
    </w:p>
    <w:p w14:paraId="1F1792A9" w14:textId="77777777" w:rsidR="00F45FAA" w:rsidRDefault="00F45FAA">
      <w:pPr>
        <w:jc w:val="center"/>
      </w:pPr>
    </w:p>
    <w:p w14:paraId="66621690" w14:textId="77777777" w:rsidR="00F45FAA" w:rsidRDefault="00F45FAA">
      <w:pPr>
        <w:jc w:val="center"/>
      </w:pPr>
    </w:p>
    <w:p w14:paraId="5C0882DA" w14:textId="77777777" w:rsidR="00F45FAA" w:rsidRDefault="00F45FAA">
      <w:pPr>
        <w:jc w:val="center"/>
      </w:pPr>
    </w:p>
    <w:p w14:paraId="4D90DEA7" w14:textId="77777777" w:rsidR="00F45FAA" w:rsidRDefault="00F45FAA">
      <w:pPr>
        <w:jc w:val="center"/>
      </w:pPr>
    </w:p>
    <w:p w14:paraId="49BA975E" w14:textId="77777777" w:rsidR="00F45FAA" w:rsidRDefault="00F45FAA">
      <w:pPr>
        <w:jc w:val="center"/>
      </w:pPr>
    </w:p>
    <w:p w14:paraId="164DBDCE" w14:textId="77777777" w:rsidR="00F45FAA" w:rsidRDefault="00F45FAA">
      <w:pPr>
        <w:jc w:val="center"/>
      </w:pPr>
    </w:p>
    <w:p w14:paraId="3F773458" w14:textId="77777777" w:rsidR="00F45FAA" w:rsidRDefault="00F45FAA">
      <w:pPr>
        <w:jc w:val="center"/>
      </w:pPr>
      <w:r>
        <w:t xml:space="preserve">Edition </w:t>
      </w:r>
      <w:r w:rsidR="00026B50">
        <w:t>5</w:t>
      </w:r>
      <w:r>
        <w:t xml:space="preserve">, </w:t>
      </w:r>
      <w:r w:rsidR="00026B50">
        <w:t>October 2013</w:t>
      </w:r>
    </w:p>
    <w:p w14:paraId="5B1FE9C3" w14:textId="77777777" w:rsidR="00F45FAA" w:rsidRDefault="00F45FAA">
      <w:pPr>
        <w:jc w:val="center"/>
      </w:pPr>
    </w:p>
    <w:p w14:paraId="7257B6DA" w14:textId="77777777" w:rsidR="00F45FAA" w:rsidRDefault="00F45FAA">
      <w:pPr>
        <w:jc w:val="center"/>
      </w:pPr>
    </w:p>
    <w:p w14:paraId="2A0EC14F" w14:textId="77777777" w:rsidR="00F45FAA" w:rsidRDefault="00F45FAA">
      <w:pPr>
        <w:jc w:val="center"/>
      </w:pPr>
    </w:p>
    <w:p w14:paraId="131AADC6" w14:textId="77777777" w:rsidR="00F45FAA" w:rsidRDefault="00F45FAA">
      <w:pPr>
        <w:jc w:val="center"/>
      </w:pPr>
    </w:p>
    <w:p w14:paraId="01892FA5" w14:textId="77777777" w:rsidR="00F45FAA" w:rsidRDefault="00F45FAA">
      <w:pPr>
        <w:tabs>
          <w:tab w:val="left" w:pos="1134"/>
          <w:tab w:val="left" w:pos="2268"/>
        </w:tabs>
        <w:jc w:val="center"/>
        <w:rPr>
          <w:sz w:val="36"/>
        </w:rPr>
      </w:pPr>
    </w:p>
    <w:p w14:paraId="06F56E97" w14:textId="77777777" w:rsidR="00F45FAA" w:rsidRDefault="00F45FAA">
      <w:pPr>
        <w:tabs>
          <w:tab w:val="left" w:pos="1134"/>
          <w:tab w:val="left" w:pos="2268"/>
        </w:tabs>
        <w:jc w:val="center"/>
        <w:rPr>
          <w:sz w:val="36"/>
        </w:rPr>
      </w:pPr>
    </w:p>
    <w:p w14:paraId="10A03954" w14:textId="77777777" w:rsidR="00F45FAA" w:rsidRDefault="00F45FAA">
      <w:pPr>
        <w:tabs>
          <w:tab w:val="left" w:pos="1134"/>
          <w:tab w:val="left" w:pos="2268"/>
        </w:tabs>
        <w:jc w:val="center"/>
        <w:rPr>
          <w:sz w:val="36"/>
        </w:rPr>
        <w:sectPr w:rsidR="00F45FA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sectPr>
      </w:pPr>
    </w:p>
    <w:p w14:paraId="6DC3F968" w14:textId="77777777" w:rsidR="00F45FAA" w:rsidRDefault="00F45FAA">
      <w:pPr>
        <w:pStyle w:val="Heading1"/>
      </w:pPr>
      <w:bookmarkStart w:id="0" w:name="_Toc338854740"/>
      <w:r>
        <w:lastRenderedPageBreak/>
        <w:t>Contents</w:t>
      </w:r>
      <w:bookmarkEnd w:id="0"/>
    </w:p>
    <w:p w14:paraId="12440195" w14:textId="77777777" w:rsidR="00F45FAA" w:rsidRDefault="00F45FAA">
      <w:pPr>
        <w:tabs>
          <w:tab w:val="left" w:pos="1134"/>
          <w:tab w:val="left" w:pos="2268"/>
        </w:tabs>
        <w:jc w:val="both"/>
      </w:pPr>
    </w:p>
    <w:p w14:paraId="55FD777C" w14:textId="77777777" w:rsidR="00F45FAA" w:rsidRDefault="00F45FAA">
      <w:pPr>
        <w:pStyle w:val="TOC1"/>
        <w:tabs>
          <w:tab w:val="right" w:leader="dot" w:pos="8296"/>
        </w:tabs>
        <w:rPr>
          <w:b w:val="0"/>
          <w:caps w:val="0"/>
          <w:noProof/>
          <w:sz w:val="24"/>
          <w:szCs w:val="24"/>
          <w:lang w:eastAsia="en-AU"/>
        </w:rPr>
      </w:pPr>
      <w:r>
        <w:fldChar w:fldCharType="begin"/>
      </w:r>
      <w:r>
        <w:instrText xml:space="preserve"> TOC \o "1-3" </w:instrText>
      </w:r>
      <w:r>
        <w:fldChar w:fldCharType="separate"/>
      </w:r>
      <w:r>
        <w:rPr>
          <w:noProof/>
        </w:rPr>
        <w:t>Contents</w:t>
      </w:r>
      <w:r>
        <w:rPr>
          <w:noProof/>
        </w:rPr>
        <w:tab/>
      </w:r>
      <w:r>
        <w:rPr>
          <w:noProof/>
        </w:rPr>
        <w:fldChar w:fldCharType="begin"/>
      </w:r>
      <w:r>
        <w:rPr>
          <w:noProof/>
        </w:rPr>
        <w:instrText xml:space="preserve"> PAGEREF _Toc338854740 \h </w:instrText>
      </w:r>
      <w:r>
        <w:rPr>
          <w:noProof/>
        </w:rPr>
      </w:r>
      <w:r>
        <w:rPr>
          <w:noProof/>
        </w:rPr>
        <w:fldChar w:fldCharType="separate"/>
      </w:r>
      <w:r w:rsidR="007D2005">
        <w:rPr>
          <w:noProof/>
        </w:rPr>
        <w:t>i</w:t>
      </w:r>
      <w:r>
        <w:rPr>
          <w:noProof/>
        </w:rPr>
        <w:fldChar w:fldCharType="end"/>
      </w:r>
    </w:p>
    <w:p w14:paraId="77DDBF63" w14:textId="77777777" w:rsidR="00F45FAA" w:rsidRDefault="00F45FAA">
      <w:pPr>
        <w:pStyle w:val="TOC1"/>
        <w:tabs>
          <w:tab w:val="right" w:leader="dot" w:pos="8296"/>
        </w:tabs>
        <w:rPr>
          <w:b w:val="0"/>
          <w:caps w:val="0"/>
          <w:noProof/>
          <w:sz w:val="24"/>
          <w:szCs w:val="24"/>
          <w:lang w:eastAsia="en-AU"/>
        </w:rPr>
      </w:pPr>
      <w:r>
        <w:rPr>
          <w:noProof/>
        </w:rPr>
        <w:t>Introduction</w:t>
      </w:r>
      <w:r>
        <w:rPr>
          <w:noProof/>
        </w:rPr>
        <w:tab/>
      </w:r>
      <w:r>
        <w:rPr>
          <w:noProof/>
        </w:rPr>
        <w:fldChar w:fldCharType="begin"/>
      </w:r>
      <w:r>
        <w:rPr>
          <w:noProof/>
        </w:rPr>
        <w:instrText xml:space="preserve"> PAGEREF _Toc338854741 \h </w:instrText>
      </w:r>
      <w:r>
        <w:rPr>
          <w:noProof/>
        </w:rPr>
      </w:r>
      <w:r>
        <w:rPr>
          <w:noProof/>
        </w:rPr>
        <w:fldChar w:fldCharType="separate"/>
      </w:r>
      <w:r w:rsidR="007D2005">
        <w:rPr>
          <w:noProof/>
        </w:rPr>
        <w:t>iii</w:t>
      </w:r>
      <w:r>
        <w:rPr>
          <w:noProof/>
        </w:rPr>
        <w:fldChar w:fldCharType="end"/>
      </w:r>
    </w:p>
    <w:p w14:paraId="11043606" w14:textId="77777777" w:rsidR="00F45FAA" w:rsidRDefault="00F45FAA">
      <w:pPr>
        <w:pStyle w:val="TOC1"/>
        <w:tabs>
          <w:tab w:val="right" w:leader="dot" w:pos="8296"/>
        </w:tabs>
        <w:rPr>
          <w:b w:val="0"/>
          <w:caps w:val="0"/>
          <w:noProof/>
          <w:sz w:val="24"/>
          <w:szCs w:val="24"/>
          <w:lang w:eastAsia="en-AU"/>
        </w:rPr>
      </w:pPr>
      <w:r>
        <w:rPr>
          <w:noProof/>
        </w:rPr>
        <w:t>PART 1:  ROLE AND RESPONSIBILITIES OF THE REPATRIATION PHARMaCEUTICAL REFERENCE COMMITTEE</w:t>
      </w:r>
      <w:r>
        <w:rPr>
          <w:noProof/>
        </w:rPr>
        <w:tab/>
      </w:r>
      <w:r>
        <w:rPr>
          <w:noProof/>
        </w:rPr>
        <w:fldChar w:fldCharType="begin"/>
      </w:r>
      <w:r>
        <w:rPr>
          <w:noProof/>
        </w:rPr>
        <w:instrText xml:space="preserve"> PAGEREF _Toc338854742 \h </w:instrText>
      </w:r>
      <w:r>
        <w:rPr>
          <w:noProof/>
        </w:rPr>
      </w:r>
      <w:r>
        <w:rPr>
          <w:noProof/>
        </w:rPr>
        <w:fldChar w:fldCharType="separate"/>
      </w:r>
      <w:r w:rsidR="007D2005">
        <w:rPr>
          <w:noProof/>
        </w:rPr>
        <w:t>5</w:t>
      </w:r>
      <w:r>
        <w:rPr>
          <w:noProof/>
        </w:rPr>
        <w:fldChar w:fldCharType="end"/>
      </w:r>
    </w:p>
    <w:p w14:paraId="69993DCC" w14:textId="77777777" w:rsidR="00F45FAA" w:rsidRDefault="00F45FAA">
      <w:pPr>
        <w:pStyle w:val="TOC1"/>
        <w:tabs>
          <w:tab w:val="right" w:leader="dot" w:pos="8296"/>
        </w:tabs>
        <w:rPr>
          <w:b w:val="0"/>
          <w:caps w:val="0"/>
          <w:noProof/>
          <w:sz w:val="24"/>
          <w:szCs w:val="24"/>
          <w:lang w:eastAsia="en-AU"/>
        </w:rPr>
      </w:pPr>
      <w:r>
        <w:rPr>
          <w:noProof/>
        </w:rPr>
        <w:t>Repatriation Pharmaceutical Benefits Scheme</w:t>
      </w:r>
      <w:r>
        <w:rPr>
          <w:noProof/>
        </w:rPr>
        <w:tab/>
      </w:r>
      <w:r>
        <w:rPr>
          <w:noProof/>
        </w:rPr>
        <w:fldChar w:fldCharType="begin"/>
      </w:r>
      <w:r>
        <w:rPr>
          <w:noProof/>
        </w:rPr>
        <w:instrText xml:space="preserve"> PAGEREF _Toc338854743 \h </w:instrText>
      </w:r>
      <w:r>
        <w:rPr>
          <w:noProof/>
        </w:rPr>
      </w:r>
      <w:r>
        <w:rPr>
          <w:noProof/>
        </w:rPr>
        <w:fldChar w:fldCharType="separate"/>
      </w:r>
      <w:r w:rsidR="007D2005">
        <w:rPr>
          <w:noProof/>
        </w:rPr>
        <w:t>5</w:t>
      </w:r>
      <w:r>
        <w:rPr>
          <w:noProof/>
        </w:rPr>
        <w:fldChar w:fldCharType="end"/>
      </w:r>
    </w:p>
    <w:p w14:paraId="36E4AF19" w14:textId="77777777" w:rsidR="00F45FAA" w:rsidRDefault="00F45FAA">
      <w:pPr>
        <w:pStyle w:val="TOC1"/>
        <w:tabs>
          <w:tab w:val="right" w:leader="dot" w:pos="8296"/>
        </w:tabs>
        <w:rPr>
          <w:b w:val="0"/>
          <w:caps w:val="0"/>
          <w:noProof/>
          <w:sz w:val="24"/>
          <w:szCs w:val="24"/>
          <w:lang w:eastAsia="en-AU"/>
        </w:rPr>
      </w:pPr>
      <w:r>
        <w:rPr>
          <w:noProof/>
        </w:rPr>
        <w:t>The Repatriation Pharmaceutical Reference Committee (RPRC)</w:t>
      </w:r>
      <w:r>
        <w:rPr>
          <w:noProof/>
        </w:rPr>
        <w:tab/>
      </w:r>
      <w:r>
        <w:rPr>
          <w:noProof/>
        </w:rPr>
        <w:fldChar w:fldCharType="begin"/>
      </w:r>
      <w:r>
        <w:rPr>
          <w:noProof/>
        </w:rPr>
        <w:instrText xml:space="preserve"> PAGEREF _Toc338854744 \h </w:instrText>
      </w:r>
      <w:r>
        <w:rPr>
          <w:noProof/>
        </w:rPr>
      </w:r>
      <w:r>
        <w:rPr>
          <w:noProof/>
        </w:rPr>
        <w:fldChar w:fldCharType="separate"/>
      </w:r>
      <w:r w:rsidR="007D2005">
        <w:rPr>
          <w:noProof/>
        </w:rPr>
        <w:t>6</w:t>
      </w:r>
      <w:r>
        <w:rPr>
          <w:noProof/>
        </w:rPr>
        <w:fldChar w:fldCharType="end"/>
      </w:r>
    </w:p>
    <w:p w14:paraId="7E1E32D0" w14:textId="77777777" w:rsidR="00F45FAA" w:rsidRDefault="00F45FAA">
      <w:pPr>
        <w:pStyle w:val="TOC1"/>
        <w:tabs>
          <w:tab w:val="right" w:leader="dot" w:pos="8296"/>
        </w:tabs>
        <w:rPr>
          <w:b w:val="0"/>
          <w:caps w:val="0"/>
          <w:noProof/>
          <w:sz w:val="24"/>
          <w:szCs w:val="24"/>
          <w:lang w:eastAsia="en-AU"/>
        </w:rPr>
      </w:pPr>
      <w:r>
        <w:rPr>
          <w:noProof/>
        </w:rPr>
        <w:t>GUIDELINES FOLLOWED BY THE RPRC</w:t>
      </w:r>
      <w:r>
        <w:rPr>
          <w:noProof/>
        </w:rPr>
        <w:tab/>
      </w:r>
      <w:r>
        <w:rPr>
          <w:noProof/>
        </w:rPr>
        <w:fldChar w:fldCharType="begin"/>
      </w:r>
      <w:r>
        <w:rPr>
          <w:noProof/>
        </w:rPr>
        <w:instrText xml:space="preserve"> PAGEREF _Toc338854745 \h </w:instrText>
      </w:r>
      <w:r>
        <w:rPr>
          <w:noProof/>
        </w:rPr>
      </w:r>
      <w:r>
        <w:rPr>
          <w:noProof/>
        </w:rPr>
        <w:fldChar w:fldCharType="separate"/>
      </w:r>
      <w:r w:rsidR="007D2005">
        <w:rPr>
          <w:noProof/>
        </w:rPr>
        <w:t>6</w:t>
      </w:r>
      <w:r>
        <w:rPr>
          <w:noProof/>
        </w:rPr>
        <w:fldChar w:fldCharType="end"/>
      </w:r>
    </w:p>
    <w:p w14:paraId="67904282" w14:textId="77777777" w:rsidR="00F45FAA" w:rsidRDefault="00F45FAA">
      <w:pPr>
        <w:pStyle w:val="TOC1"/>
        <w:tabs>
          <w:tab w:val="right" w:leader="dot" w:pos="8296"/>
        </w:tabs>
        <w:rPr>
          <w:b w:val="0"/>
          <w:caps w:val="0"/>
          <w:noProof/>
          <w:sz w:val="24"/>
          <w:szCs w:val="24"/>
          <w:lang w:eastAsia="en-AU"/>
        </w:rPr>
      </w:pPr>
      <w:r>
        <w:rPr>
          <w:noProof/>
        </w:rPr>
        <w:t>LISTING</w:t>
      </w:r>
      <w:r>
        <w:rPr>
          <w:noProof/>
        </w:rPr>
        <w:tab/>
      </w:r>
      <w:r>
        <w:rPr>
          <w:noProof/>
        </w:rPr>
        <w:fldChar w:fldCharType="begin"/>
      </w:r>
      <w:r>
        <w:rPr>
          <w:noProof/>
        </w:rPr>
        <w:instrText xml:space="preserve"> PAGEREF _Toc338854746 \h </w:instrText>
      </w:r>
      <w:r>
        <w:rPr>
          <w:noProof/>
        </w:rPr>
      </w:r>
      <w:r>
        <w:rPr>
          <w:noProof/>
        </w:rPr>
        <w:fldChar w:fldCharType="separate"/>
      </w:r>
      <w:r w:rsidR="007D2005">
        <w:rPr>
          <w:noProof/>
        </w:rPr>
        <w:t>7</w:t>
      </w:r>
      <w:r>
        <w:rPr>
          <w:noProof/>
        </w:rPr>
        <w:fldChar w:fldCharType="end"/>
      </w:r>
    </w:p>
    <w:p w14:paraId="24545343" w14:textId="77777777" w:rsidR="00F45FAA" w:rsidRDefault="00F45FAA">
      <w:pPr>
        <w:pStyle w:val="TOC2"/>
        <w:tabs>
          <w:tab w:val="right" w:leader="dot" w:pos="8296"/>
        </w:tabs>
        <w:rPr>
          <w:smallCaps w:val="0"/>
          <w:noProof/>
          <w:sz w:val="24"/>
          <w:szCs w:val="24"/>
          <w:lang w:eastAsia="en-AU"/>
        </w:rPr>
      </w:pPr>
      <w:r>
        <w:rPr>
          <w:noProof/>
        </w:rPr>
        <w:t>RPRC decision</w:t>
      </w:r>
      <w:r>
        <w:rPr>
          <w:noProof/>
        </w:rPr>
        <w:tab/>
      </w:r>
      <w:r>
        <w:rPr>
          <w:noProof/>
        </w:rPr>
        <w:fldChar w:fldCharType="begin"/>
      </w:r>
      <w:r>
        <w:rPr>
          <w:noProof/>
        </w:rPr>
        <w:instrText xml:space="preserve"> PAGEREF _Toc338854747 \h </w:instrText>
      </w:r>
      <w:r>
        <w:rPr>
          <w:noProof/>
        </w:rPr>
      </w:r>
      <w:r>
        <w:rPr>
          <w:noProof/>
        </w:rPr>
        <w:fldChar w:fldCharType="separate"/>
      </w:r>
      <w:r w:rsidR="007D2005">
        <w:rPr>
          <w:noProof/>
        </w:rPr>
        <w:t>7</w:t>
      </w:r>
      <w:r>
        <w:rPr>
          <w:noProof/>
        </w:rPr>
        <w:fldChar w:fldCharType="end"/>
      </w:r>
    </w:p>
    <w:p w14:paraId="520B099B" w14:textId="77777777" w:rsidR="00F45FAA" w:rsidRDefault="00F45FAA">
      <w:pPr>
        <w:pStyle w:val="TOC2"/>
        <w:tabs>
          <w:tab w:val="right" w:leader="dot" w:pos="8296"/>
        </w:tabs>
        <w:rPr>
          <w:smallCaps w:val="0"/>
          <w:noProof/>
          <w:sz w:val="24"/>
          <w:szCs w:val="24"/>
          <w:lang w:eastAsia="en-AU"/>
        </w:rPr>
      </w:pPr>
      <w:r>
        <w:rPr>
          <w:noProof/>
        </w:rPr>
        <w:t>Restricted or Authority Required Listing</w:t>
      </w:r>
      <w:r>
        <w:rPr>
          <w:noProof/>
        </w:rPr>
        <w:tab/>
      </w:r>
      <w:r>
        <w:rPr>
          <w:noProof/>
        </w:rPr>
        <w:fldChar w:fldCharType="begin"/>
      </w:r>
      <w:r>
        <w:rPr>
          <w:noProof/>
        </w:rPr>
        <w:instrText xml:space="preserve"> PAGEREF _Toc338854748 \h </w:instrText>
      </w:r>
      <w:r>
        <w:rPr>
          <w:noProof/>
        </w:rPr>
      </w:r>
      <w:r>
        <w:rPr>
          <w:noProof/>
        </w:rPr>
        <w:fldChar w:fldCharType="separate"/>
      </w:r>
      <w:r w:rsidR="007D2005">
        <w:rPr>
          <w:noProof/>
        </w:rPr>
        <w:t>8</w:t>
      </w:r>
      <w:r>
        <w:rPr>
          <w:noProof/>
        </w:rPr>
        <w:fldChar w:fldCharType="end"/>
      </w:r>
    </w:p>
    <w:p w14:paraId="0C7C581A" w14:textId="77777777" w:rsidR="00F45FAA" w:rsidRDefault="00F45FAA">
      <w:pPr>
        <w:pStyle w:val="TOC2"/>
        <w:tabs>
          <w:tab w:val="right" w:leader="dot" w:pos="8296"/>
        </w:tabs>
        <w:rPr>
          <w:smallCaps w:val="0"/>
          <w:noProof/>
          <w:sz w:val="24"/>
          <w:szCs w:val="24"/>
          <w:lang w:eastAsia="en-AU"/>
        </w:rPr>
      </w:pPr>
      <w:r>
        <w:rPr>
          <w:noProof/>
        </w:rPr>
        <w:t>Listed maximum quantities and repeats</w:t>
      </w:r>
      <w:r>
        <w:rPr>
          <w:noProof/>
        </w:rPr>
        <w:tab/>
      </w:r>
      <w:r>
        <w:rPr>
          <w:noProof/>
        </w:rPr>
        <w:fldChar w:fldCharType="begin"/>
      </w:r>
      <w:r>
        <w:rPr>
          <w:noProof/>
        </w:rPr>
        <w:instrText xml:space="preserve"> PAGEREF _Toc338854749 \h </w:instrText>
      </w:r>
      <w:r>
        <w:rPr>
          <w:noProof/>
        </w:rPr>
      </w:r>
      <w:r>
        <w:rPr>
          <w:noProof/>
        </w:rPr>
        <w:fldChar w:fldCharType="separate"/>
      </w:r>
      <w:r w:rsidR="007D2005">
        <w:rPr>
          <w:noProof/>
        </w:rPr>
        <w:t>8</w:t>
      </w:r>
      <w:r>
        <w:rPr>
          <w:noProof/>
        </w:rPr>
        <w:fldChar w:fldCharType="end"/>
      </w:r>
    </w:p>
    <w:p w14:paraId="194C9A4A" w14:textId="77777777" w:rsidR="00F45FAA" w:rsidRDefault="00F45FAA">
      <w:pPr>
        <w:pStyle w:val="TOC2"/>
        <w:tabs>
          <w:tab w:val="right" w:leader="dot" w:pos="8296"/>
        </w:tabs>
        <w:rPr>
          <w:smallCaps w:val="0"/>
          <w:noProof/>
          <w:sz w:val="24"/>
          <w:szCs w:val="24"/>
          <w:lang w:eastAsia="en-AU"/>
        </w:rPr>
      </w:pPr>
      <w:r>
        <w:rPr>
          <w:noProof/>
        </w:rPr>
        <w:t>Delisting</w:t>
      </w:r>
      <w:r>
        <w:rPr>
          <w:noProof/>
        </w:rPr>
        <w:tab/>
      </w:r>
      <w:r>
        <w:rPr>
          <w:noProof/>
        </w:rPr>
        <w:fldChar w:fldCharType="begin"/>
      </w:r>
      <w:r>
        <w:rPr>
          <w:noProof/>
        </w:rPr>
        <w:instrText xml:space="preserve"> PAGEREF _Toc338854750 \h </w:instrText>
      </w:r>
      <w:r>
        <w:rPr>
          <w:noProof/>
        </w:rPr>
      </w:r>
      <w:r>
        <w:rPr>
          <w:noProof/>
        </w:rPr>
        <w:fldChar w:fldCharType="separate"/>
      </w:r>
      <w:r w:rsidR="007D2005">
        <w:rPr>
          <w:noProof/>
        </w:rPr>
        <w:t>8</w:t>
      </w:r>
      <w:r>
        <w:rPr>
          <w:noProof/>
        </w:rPr>
        <w:fldChar w:fldCharType="end"/>
      </w:r>
    </w:p>
    <w:p w14:paraId="2AC7CF3E" w14:textId="77777777" w:rsidR="00F45FAA" w:rsidRDefault="00F45FAA">
      <w:pPr>
        <w:pStyle w:val="TOC2"/>
        <w:tabs>
          <w:tab w:val="right" w:leader="dot" w:pos="8296"/>
        </w:tabs>
        <w:rPr>
          <w:smallCaps w:val="0"/>
          <w:noProof/>
          <w:sz w:val="24"/>
          <w:szCs w:val="24"/>
          <w:lang w:eastAsia="en-AU"/>
        </w:rPr>
      </w:pPr>
      <w:r>
        <w:rPr>
          <w:noProof/>
        </w:rPr>
        <w:t>Re-submissions</w:t>
      </w:r>
      <w:r>
        <w:rPr>
          <w:noProof/>
        </w:rPr>
        <w:tab/>
      </w:r>
      <w:r>
        <w:rPr>
          <w:noProof/>
        </w:rPr>
        <w:fldChar w:fldCharType="begin"/>
      </w:r>
      <w:r>
        <w:rPr>
          <w:noProof/>
        </w:rPr>
        <w:instrText xml:space="preserve"> PAGEREF _Toc338854751 \h </w:instrText>
      </w:r>
      <w:r>
        <w:rPr>
          <w:noProof/>
        </w:rPr>
      </w:r>
      <w:r>
        <w:rPr>
          <w:noProof/>
        </w:rPr>
        <w:fldChar w:fldCharType="separate"/>
      </w:r>
      <w:r w:rsidR="007D2005">
        <w:rPr>
          <w:noProof/>
        </w:rPr>
        <w:t>9</w:t>
      </w:r>
      <w:r>
        <w:rPr>
          <w:noProof/>
        </w:rPr>
        <w:fldChar w:fldCharType="end"/>
      </w:r>
    </w:p>
    <w:p w14:paraId="4E664681" w14:textId="77777777" w:rsidR="00F45FAA" w:rsidRDefault="00F45FAA">
      <w:pPr>
        <w:pStyle w:val="TOC2"/>
        <w:tabs>
          <w:tab w:val="right" w:leader="dot" w:pos="8296"/>
        </w:tabs>
        <w:rPr>
          <w:smallCaps w:val="0"/>
          <w:noProof/>
          <w:sz w:val="24"/>
          <w:szCs w:val="24"/>
          <w:lang w:eastAsia="en-AU"/>
        </w:rPr>
      </w:pPr>
      <w:r>
        <w:rPr>
          <w:noProof/>
        </w:rPr>
        <w:t>Review of listings</w:t>
      </w:r>
      <w:r>
        <w:rPr>
          <w:noProof/>
        </w:rPr>
        <w:tab/>
      </w:r>
      <w:r>
        <w:rPr>
          <w:noProof/>
        </w:rPr>
        <w:fldChar w:fldCharType="begin"/>
      </w:r>
      <w:r>
        <w:rPr>
          <w:noProof/>
        </w:rPr>
        <w:instrText xml:space="preserve"> PAGEREF _Toc338854752 \h </w:instrText>
      </w:r>
      <w:r>
        <w:rPr>
          <w:noProof/>
        </w:rPr>
      </w:r>
      <w:r>
        <w:rPr>
          <w:noProof/>
        </w:rPr>
        <w:fldChar w:fldCharType="separate"/>
      </w:r>
      <w:r w:rsidR="007D2005">
        <w:rPr>
          <w:noProof/>
        </w:rPr>
        <w:t>9</w:t>
      </w:r>
      <w:r>
        <w:rPr>
          <w:noProof/>
        </w:rPr>
        <w:fldChar w:fldCharType="end"/>
      </w:r>
    </w:p>
    <w:p w14:paraId="44AB998E" w14:textId="77777777" w:rsidR="00F45FAA" w:rsidRDefault="00F45FAA">
      <w:pPr>
        <w:pStyle w:val="TOC1"/>
        <w:tabs>
          <w:tab w:val="right" w:leader="dot" w:pos="8296"/>
        </w:tabs>
        <w:rPr>
          <w:b w:val="0"/>
          <w:caps w:val="0"/>
          <w:noProof/>
          <w:sz w:val="24"/>
          <w:szCs w:val="24"/>
          <w:lang w:eastAsia="en-AU"/>
        </w:rPr>
      </w:pPr>
      <w:r>
        <w:rPr>
          <w:noProof/>
        </w:rPr>
        <w:t>RPRC SECRETARIAT</w:t>
      </w:r>
      <w:r>
        <w:rPr>
          <w:noProof/>
        </w:rPr>
        <w:tab/>
      </w:r>
      <w:r>
        <w:rPr>
          <w:noProof/>
        </w:rPr>
        <w:fldChar w:fldCharType="begin"/>
      </w:r>
      <w:r>
        <w:rPr>
          <w:noProof/>
        </w:rPr>
        <w:instrText xml:space="preserve"> PAGEREF _Toc338854753 \h </w:instrText>
      </w:r>
      <w:r>
        <w:rPr>
          <w:noProof/>
        </w:rPr>
      </w:r>
      <w:r>
        <w:rPr>
          <w:noProof/>
        </w:rPr>
        <w:fldChar w:fldCharType="separate"/>
      </w:r>
      <w:r w:rsidR="007D2005">
        <w:rPr>
          <w:noProof/>
        </w:rPr>
        <w:t>9</w:t>
      </w:r>
      <w:r>
        <w:rPr>
          <w:noProof/>
        </w:rPr>
        <w:fldChar w:fldCharType="end"/>
      </w:r>
    </w:p>
    <w:p w14:paraId="062EBC7F" w14:textId="77777777" w:rsidR="00F45FAA" w:rsidRDefault="00F45FAA">
      <w:pPr>
        <w:pStyle w:val="TOC1"/>
        <w:tabs>
          <w:tab w:val="right" w:leader="dot" w:pos="8296"/>
        </w:tabs>
        <w:rPr>
          <w:b w:val="0"/>
          <w:caps w:val="0"/>
          <w:noProof/>
          <w:sz w:val="24"/>
          <w:szCs w:val="24"/>
          <w:lang w:eastAsia="en-AU"/>
        </w:rPr>
      </w:pPr>
      <w:r>
        <w:rPr>
          <w:noProof/>
        </w:rPr>
        <w:t>PART 2  INFORMATION ON PREPARING A SUBMISSION TO THE REPATRIATION PHARMACEUTICAL REFERENCE COMMITTEE</w:t>
      </w:r>
      <w:r>
        <w:rPr>
          <w:noProof/>
        </w:rPr>
        <w:tab/>
      </w:r>
      <w:r>
        <w:rPr>
          <w:noProof/>
        </w:rPr>
        <w:fldChar w:fldCharType="begin"/>
      </w:r>
      <w:r>
        <w:rPr>
          <w:noProof/>
        </w:rPr>
        <w:instrText xml:space="preserve"> PAGEREF _Toc338854754 \h </w:instrText>
      </w:r>
      <w:r>
        <w:rPr>
          <w:noProof/>
        </w:rPr>
      </w:r>
      <w:r>
        <w:rPr>
          <w:noProof/>
        </w:rPr>
        <w:fldChar w:fldCharType="separate"/>
      </w:r>
      <w:r w:rsidR="007D2005">
        <w:rPr>
          <w:noProof/>
        </w:rPr>
        <w:t>10</w:t>
      </w:r>
      <w:r>
        <w:rPr>
          <w:noProof/>
        </w:rPr>
        <w:fldChar w:fldCharType="end"/>
      </w:r>
    </w:p>
    <w:p w14:paraId="4A021ACB" w14:textId="77777777" w:rsidR="00F45FAA" w:rsidRDefault="00F45FAA">
      <w:pPr>
        <w:pStyle w:val="TOC1"/>
        <w:tabs>
          <w:tab w:val="right" w:leader="dot" w:pos="8296"/>
        </w:tabs>
        <w:rPr>
          <w:b w:val="0"/>
          <w:caps w:val="0"/>
          <w:noProof/>
          <w:sz w:val="24"/>
          <w:szCs w:val="24"/>
          <w:lang w:eastAsia="en-AU"/>
        </w:rPr>
      </w:pPr>
      <w:r>
        <w:rPr>
          <w:noProof/>
        </w:rPr>
        <w:t>PROCESSING OF SUBMISSIONS</w:t>
      </w:r>
      <w:r>
        <w:rPr>
          <w:noProof/>
        </w:rPr>
        <w:tab/>
      </w:r>
      <w:r>
        <w:rPr>
          <w:noProof/>
        </w:rPr>
        <w:fldChar w:fldCharType="begin"/>
      </w:r>
      <w:r>
        <w:rPr>
          <w:noProof/>
        </w:rPr>
        <w:instrText xml:space="preserve"> PAGEREF _Toc338854755 \h </w:instrText>
      </w:r>
      <w:r>
        <w:rPr>
          <w:noProof/>
        </w:rPr>
      </w:r>
      <w:r>
        <w:rPr>
          <w:noProof/>
        </w:rPr>
        <w:fldChar w:fldCharType="separate"/>
      </w:r>
      <w:r w:rsidR="007D2005">
        <w:rPr>
          <w:noProof/>
        </w:rPr>
        <w:t>10</w:t>
      </w:r>
      <w:r>
        <w:rPr>
          <w:noProof/>
        </w:rPr>
        <w:fldChar w:fldCharType="end"/>
      </w:r>
    </w:p>
    <w:p w14:paraId="4DCAC299" w14:textId="77777777" w:rsidR="00F45FAA" w:rsidRDefault="00F45FAA">
      <w:pPr>
        <w:pStyle w:val="TOC2"/>
        <w:tabs>
          <w:tab w:val="right" w:leader="dot" w:pos="8296"/>
        </w:tabs>
        <w:rPr>
          <w:smallCaps w:val="0"/>
          <w:noProof/>
          <w:sz w:val="24"/>
          <w:szCs w:val="24"/>
          <w:lang w:eastAsia="en-AU"/>
        </w:rPr>
      </w:pPr>
      <w:r>
        <w:rPr>
          <w:noProof/>
        </w:rPr>
        <w:t>Timing of implementation of recommendations</w:t>
      </w:r>
      <w:r>
        <w:rPr>
          <w:noProof/>
        </w:rPr>
        <w:tab/>
      </w:r>
      <w:r>
        <w:rPr>
          <w:noProof/>
        </w:rPr>
        <w:fldChar w:fldCharType="begin"/>
      </w:r>
      <w:r>
        <w:rPr>
          <w:noProof/>
        </w:rPr>
        <w:instrText xml:space="preserve"> PAGEREF _Toc338854756 \h </w:instrText>
      </w:r>
      <w:r>
        <w:rPr>
          <w:noProof/>
        </w:rPr>
      </w:r>
      <w:r>
        <w:rPr>
          <w:noProof/>
        </w:rPr>
        <w:fldChar w:fldCharType="separate"/>
      </w:r>
      <w:r w:rsidR="007D2005">
        <w:rPr>
          <w:noProof/>
        </w:rPr>
        <w:t>10</w:t>
      </w:r>
      <w:r>
        <w:rPr>
          <w:noProof/>
        </w:rPr>
        <w:fldChar w:fldCharType="end"/>
      </w:r>
    </w:p>
    <w:p w14:paraId="76985426" w14:textId="77777777" w:rsidR="00F45FAA" w:rsidRDefault="00F45FAA">
      <w:pPr>
        <w:pStyle w:val="TOC1"/>
        <w:tabs>
          <w:tab w:val="right" w:leader="dot" w:pos="8296"/>
        </w:tabs>
        <w:rPr>
          <w:b w:val="0"/>
          <w:caps w:val="0"/>
          <w:noProof/>
          <w:sz w:val="24"/>
          <w:szCs w:val="24"/>
          <w:lang w:eastAsia="en-AU"/>
        </w:rPr>
      </w:pPr>
      <w:r>
        <w:rPr>
          <w:noProof/>
        </w:rPr>
        <w:t>MAJOR SUBMISSIONS</w:t>
      </w:r>
      <w:r>
        <w:rPr>
          <w:noProof/>
        </w:rPr>
        <w:tab/>
      </w:r>
      <w:r>
        <w:rPr>
          <w:noProof/>
        </w:rPr>
        <w:fldChar w:fldCharType="begin"/>
      </w:r>
      <w:r>
        <w:rPr>
          <w:noProof/>
        </w:rPr>
        <w:instrText xml:space="preserve"> PAGEREF _Toc338854757 \h </w:instrText>
      </w:r>
      <w:r>
        <w:rPr>
          <w:noProof/>
        </w:rPr>
      </w:r>
      <w:r>
        <w:rPr>
          <w:noProof/>
        </w:rPr>
        <w:fldChar w:fldCharType="separate"/>
      </w:r>
      <w:r w:rsidR="007D2005">
        <w:rPr>
          <w:noProof/>
        </w:rPr>
        <w:t>11</w:t>
      </w:r>
      <w:r>
        <w:rPr>
          <w:noProof/>
        </w:rPr>
        <w:fldChar w:fldCharType="end"/>
      </w:r>
    </w:p>
    <w:p w14:paraId="4CE13D93" w14:textId="77777777" w:rsidR="00F45FAA" w:rsidRDefault="00F45FAA">
      <w:pPr>
        <w:pStyle w:val="TOC1"/>
        <w:tabs>
          <w:tab w:val="right" w:leader="dot" w:pos="8296"/>
        </w:tabs>
        <w:rPr>
          <w:b w:val="0"/>
          <w:caps w:val="0"/>
          <w:noProof/>
          <w:sz w:val="24"/>
          <w:szCs w:val="24"/>
          <w:lang w:eastAsia="en-AU"/>
        </w:rPr>
      </w:pPr>
      <w:r>
        <w:rPr>
          <w:noProof/>
          <w:snapToGrid w:val="0"/>
        </w:rPr>
        <w:t>WOUND CARE PRODUCT Submissions</w:t>
      </w:r>
      <w:r>
        <w:rPr>
          <w:noProof/>
        </w:rPr>
        <w:tab/>
      </w:r>
      <w:r>
        <w:rPr>
          <w:noProof/>
        </w:rPr>
        <w:fldChar w:fldCharType="begin"/>
      </w:r>
      <w:r>
        <w:rPr>
          <w:noProof/>
        </w:rPr>
        <w:instrText xml:space="preserve"> PAGEREF _Toc338854758 \h </w:instrText>
      </w:r>
      <w:r>
        <w:rPr>
          <w:noProof/>
        </w:rPr>
      </w:r>
      <w:r>
        <w:rPr>
          <w:noProof/>
        </w:rPr>
        <w:fldChar w:fldCharType="separate"/>
      </w:r>
      <w:r w:rsidR="007D2005">
        <w:rPr>
          <w:noProof/>
        </w:rPr>
        <w:t>11</w:t>
      </w:r>
      <w:r>
        <w:rPr>
          <w:noProof/>
        </w:rPr>
        <w:fldChar w:fldCharType="end"/>
      </w:r>
    </w:p>
    <w:p w14:paraId="78040F55" w14:textId="77777777" w:rsidR="00F45FAA" w:rsidRDefault="00F45FAA">
      <w:pPr>
        <w:pStyle w:val="TOC1"/>
        <w:tabs>
          <w:tab w:val="right" w:leader="dot" w:pos="8296"/>
        </w:tabs>
        <w:rPr>
          <w:b w:val="0"/>
          <w:caps w:val="0"/>
          <w:noProof/>
          <w:sz w:val="24"/>
          <w:szCs w:val="24"/>
          <w:lang w:eastAsia="en-AU"/>
        </w:rPr>
      </w:pPr>
      <w:r>
        <w:rPr>
          <w:noProof/>
        </w:rPr>
        <w:t>MINOR SUBMISSIONS</w:t>
      </w:r>
      <w:r>
        <w:rPr>
          <w:noProof/>
        </w:rPr>
        <w:tab/>
      </w:r>
      <w:r>
        <w:rPr>
          <w:noProof/>
        </w:rPr>
        <w:fldChar w:fldCharType="begin"/>
      </w:r>
      <w:r>
        <w:rPr>
          <w:noProof/>
        </w:rPr>
        <w:instrText xml:space="preserve"> PAGEREF _Toc338854759 \h </w:instrText>
      </w:r>
      <w:r>
        <w:rPr>
          <w:noProof/>
        </w:rPr>
      </w:r>
      <w:r>
        <w:rPr>
          <w:noProof/>
        </w:rPr>
        <w:fldChar w:fldCharType="separate"/>
      </w:r>
      <w:r w:rsidR="007D2005">
        <w:rPr>
          <w:noProof/>
        </w:rPr>
        <w:t>12</w:t>
      </w:r>
      <w:r>
        <w:rPr>
          <w:noProof/>
        </w:rPr>
        <w:fldChar w:fldCharType="end"/>
      </w:r>
    </w:p>
    <w:p w14:paraId="4ECD3567" w14:textId="77777777" w:rsidR="00F45FAA" w:rsidRDefault="00F45FAA">
      <w:pPr>
        <w:pStyle w:val="TOC1"/>
        <w:tabs>
          <w:tab w:val="right" w:leader="dot" w:pos="8296"/>
        </w:tabs>
        <w:rPr>
          <w:b w:val="0"/>
          <w:caps w:val="0"/>
          <w:noProof/>
          <w:sz w:val="24"/>
          <w:szCs w:val="24"/>
          <w:lang w:eastAsia="en-AU"/>
        </w:rPr>
      </w:pPr>
      <w:r>
        <w:rPr>
          <w:noProof/>
        </w:rPr>
        <w:t>Requests for Price Modification</w:t>
      </w:r>
      <w:r>
        <w:rPr>
          <w:noProof/>
        </w:rPr>
        <w:tab/>
      </w:r>
      <w:r>
        <w:rPr>
          <w:noProof/>
        </w:rPr>
        <w:fldChar w:fldCharType="begin"/>
      </w:r>
      <w:r>
        <w:rPr>
          <w:noProof/>
        </w:rPr>
        <w:instrText xml:space="preserve"> PAGEREF _Toc338854760 \h </w:instrText>
      </w:r>
      <w:r>
        <w:rPr>
          <w:noProof/>
        </w:rPr>
      </w:r>
      <w:r>
        <w:rPr>
          <w:noProof/>
        </w:rPr>
        <w:fldChar w:fldCharType="separate"/>
      </w:r>
      <w:r w:rsidR="007D2005">
        <w:rPr>
          <w:noProof/>
        </w:rPr>
        <w:t>14</w:t>
      </w:r>
      <w:r>
        <w:rPr>
          <w:noProof/>
        </w:rPr>
        <w:fldChar w:fldCharType="end"/>
      </w:r>
    </w:p>
    <w:p w14:paraId="31867E45" w14:textId="77777777" w:rsidR="00F45FAA" w:rsidRDefault="00F45FAA">
      <w:pPr>
        <w:pStyle w:val="TOC1"/>
        <w:tabs>
          <w:tab w:val="right" w:leader="dot" w:pos="8296"/>
        </w:tabs>
        <w:rPr>
          <w:b w:val="0"/>
          <w:caps w:val="0"/>
          <w:noProof/>
          <w:sz w:val="24"/>
          <w:szCs w:val="24"/>
          <w:lang w:eastAsia="en-AU"/>
        </w:rPr>
      </w:pPr>
      <w:r>
        <w:rPr>
          <w:noProof/>
        </w:rPr>
        <w:t>REQUESTS FOR CHANGES TO MANUFACTURER CODE, PACK SIZE OR PROPRIETY NAME</w:t>
      </w:r>
      <w:r>
        <w:rPr>
          <w:noProof/>
        </w:rPr>
        <w:tab/>
      </w:r>
      <w:r>
        <w:rPr>
          <w:noProof/>
        </w:rPr>
        <w:fldChar w:fldCharType="begin"/>
      </w:r>
      <w:r>
        <w:rPr>
          <w:noProof/>
        </w:rPr>
        <w:instrText xml:space="preserve"> PAGEREF _Toc338854761 \h </w:instrText>
      </w:r>
      <w:r>
        <w:rPr>
          <w:noProof/>
        </w:rPr>
      </w:r>
      <w:r>
        <w:rPr>
          <w:noProof/>
        </w:rPr>
        <w:fldChar w:fldCharType="separate"/>
      </w:r>
      <w:r w:rsidR="007D2005">
        <w:rPr>
          <w:noProof/>
        </w:rPr>
        <w:t>14</w:t>
      </w:r>
      <w:r>
        <w:rPr>
          <w:noProof/>
        </w:rPr>
        <w:fldChar w:fldCharType="end"/>
      </w:r>
    </w:p>
    <w:p w14:paraId="0FA6EC58" w14:textId="77777777" w:rsidR="00F45FAA" w:rsidRDefault="00F45FAA">
      <w:pPr>
        <w:pStyle w:val="TOC1"/>
        <w:tabs>
          <w:tab w:val="right" w:leader="dot" w:pos="8296"/>
        </w:tabs>
        <w:rPr>
          <w:b w:val="0"/>
          <w:caps w:val="0"/>
          <w:noProof/>
          <w:sz w:val="24"/>
          <w:szCs w:val="24"/>
          <w:lang w:eastAsia="en-AU"/>
        </w:rPr>
      </w:pPr>
      <w:r>
        <w:rPr>
          <w:noProof/>
        </w:rPr>
        <w:t>PART 3  Guidelines for preparing a major submission</w:t>
      </w:r>
      <w:r>
        <w:rPr>
          <w:noProof/>
        </w:rPr>
        <w:tab/>
      </w:r>
      <w:r>
        <w:rPr>
          <w:noProof/>
        </w:rPr>
        <w:fldChar w:fldCharType="begin"/>
      </w:r>
      <w:r>
        <w:rPr>
          <w:noProof/>
        </w:rPr>
        <w:instrText xml:space="preserve"> PAGEREF _Toc338854762 \h </w:instrText>
      </w:r>
      <w:r>
        <w:rPr>
          <w:noProof/>
        </w:rPr>
      </w:r>
      <w:r>
        <w:rPr>
          <w:noProof/>
        </w:rPr>
        <w:fldChar w:fldCharType="separate"/>
      </w:r>
      <w:r w:rsidR="007D2005">
        <w:rPr>
          <w:noProof/>
        </w:rPr>
        <w:t>15</w:t>
      </w:r>
      <w:r>
        <w:rPr>
          <w:noProof/>
        </w:rPr>
        <w:fldChar w:fldCharType="end"/>
      </w:r>
    </w:p>
    <w:p w14:paraId="11C5A631" w14:textId="77777777" w:rsidR="00F45FAA" w:rsidRDefault="00F45FAA">
      <w:pPr>
        <w:pStyle w:val="TOC1"/>
        <w:tabs>
          <w:tab w:val="right" w:leader="dot" w:pos="8296"/>
        </w:tabs>
        <w:rPr>
          <w:b w:val="0"/>
          <w:caps w:val="0"/>
          <w:noProof/>
          <w:sz w:val="24"/>
          <w:szCs w:val="24"/>
          <w:lang w:eastAsia="en-AU"/>
        </w:rPr>
      </w:pPr>
      <w:r>
        <w:rPr>
          <w:noProof/>
        </w:rPr>
        <w:t>Guidelines</w:t>
      </w:r>
      <w:r>
        <w:rPr>
          <w:noProof/>
        </w:rPr>
        <w:tab/>
      </w:r>
      <w:r>
        <w:rPr>
          <w:noProof/>
        </w:rPr>
        <w:fldChar w:fldCharType="begin"/>
      </w:r>
      <w:r>
        <w:rPr>
          <w:noProof/>
        </w:rPr>
        <w:instrText xml:space="preserve"> PAGEREF _Toc338854763 \h </w:instrText>
      </w:r>
      <w:r>
        <w:rPr>
          <w:noProof/>
        </w:rPr>
      </w:r>
      <w:r>
        <w:rPr>
          <w:noProof/>
        </w:rPr>
        <w:fldChar w:fldCharType="separate"/>
      </w:r>
      <w:r w:rsidR="007D2005">
        <w:rPr>
          <w:noProof/>
        </w:rPr>
        <w:t>15</w:t>
      </w:r>
      <w:r>
        <w:rPr>
          <w:noProof/>
        </w:rPr>
        <w:fldChar w:fldCharType="end"/>
      </w:r>
    </w:p>
    <w:p w14:paraId="66855E72" w14:textId="77777777" w:rsidR="00F45FAA" w:rsidRDefault="00F45FAA">
      <w:pPr>
        <w:pStyle w:val="TOC2"/>
        <w:tabs>
          <w:tab w:val="right" w:leader="dot" w:pos="8296"/>
        </w:tabs>
        <w:rPr>
          <w:smallCaps w:val="0"/>
          <w:noProof/>
          <w:sz w:val="24"/>
          <w:szCs w:val="24"/>
          <w:lang w:eastAsia="en-AU"/>
        </w:rPr>
      </w:pPr>
      <w:r>
        <w:rPr>
          <w:noProof/>
        </w:rPr>
        <w:t>Introduction</w:t>
      </w:r>
      <w:r>
        <w:rPr>
          <w:noProof/>
        </w:rPr>
        <w:tab/>
      </w:r>
      <w:r>
        <w:rPr>
          <w:noProof/>
        </w:rPr>
        <w:fldChar w:fldCharType="begin"/>
      </w:r>
      <w:r>
        <w:rPr>
          <w:noProof/>
        </w:rPr>
        <w:instrText xml:space="preserve"> PAGEREF _Toc338854764 \h </w:instrText>
      </w:r>
      <w:r>
        <w:rPr>
          <w:noProof/>
        </w:rPr>
      </w:r>
      <w:r>
        <w:rPr>
          <w:noProof/>
        </w:rPr>
        <w:fldChar w:fldCharType="separate"/>
      </w:r>
      <w:r w:rsidR="007D2005">
        <w:rPr>
          <w:noProof/>
        </w:rPr>
        <w:t>15</w:t>
      </w:r>
      <w:r>
        <w:rPr>
          <w:noProof/>
        </w:rPr>
        <w:fldChar w:fldCharType="end"/>
      </w:r>
    </w:p>
    <w:p w14:paraId="2585218B" w14:textId="77777777" w:rsidR="00F45FAA" w:rsidRDefault="00F45FAA">
      <w:pPr>
        <w:pStyle w:val="TOC2"/>
        <w:tabs>
          <w:tab w:val="right" w:leader="dot" w:pos="8296"/>
        </w:tabs>
        <w:rPr>
          <w:smallCaps w:val="0"/>
          <w:noProof/>
          <w:sz w:val="24"/>
          <w:szCs w:val="24"/>
          <w:lang w:eastAsia="en-AU"/>
        </w:rPr>
      </w:pPr>
      <w:r>
        <w:rPr>
          <w:noProof/>
        </w:rPr>
        <w:t>Submission Format</w:t>
      </w:r>
      <w:r>
        <w:rPr>
          <w:noProof/>
        </w:rPr>
        <w:tab/>
      </w:r>
      <w:r>
        <w:rPr>
          <w:noProof/>
        </w:rPr>
        <w:fldChar w:fldCharType="begin"/>
      </w:r>
      <w:r>
        <w:rPr>
          <w:noProof/>
        </w:rPr>
        <w:instrText xml:space="preserve"> PAGEREF _Toc338854765 \h </w:instrText>
      </w:r>
      <w:r>
        <w:rPr>
          <w:noProof/>
        </w:rPr>
      </w:r>
      <w:r>
        <w:rPr>
          <w:noProof/>
        </w:rPr>
        <w:fldChar w:fldCharType="separate"/>
      </w:r>
      <w:r w:rsidR="007D2005">
        <w:rPr>
          <w:noProof/>
        </w:rPr>
        <w:t>15</w:t>
      </w:r>
      <w:r>
        <w:rPr>
          <w:noProof/>
        </w:rPr>
        <w:fldChar w:fldCharType="end"/>
      </w:r>
    </w:p>
    <w:p w14:paraId="7F649B12" w14:textId="77777777" w:rsidR="00F45FAA" w:rsidRDefault="00F45FAA">
      <w:pPr>
        <w:pStyle w:val="TOC2"/>
        <w:tabs>
          <w:tab w:val="right" w:leader="dot" w:pos="8296"/>
        </w:tabs>
        <w:rPr>
          <w:smallCaps w:val="0"/>
          <w:noProof/>
          <w:sz w:val="24"/>
          <w:szCs w:val="24"/>
          <w:lang w:eastAsia="en-AU"/>
        </w:rPr>
      </w:pPr>
      <w:r>
        <w:rPr>
          <w:noProof/>
        </w:rPr>
        <w:t>Communication with RPRC Secretariat</w:t>
      </w:r>
      <w:r>
        <w:rPr>
          <w:noProof/>
        </w:rPr>
        <w:tab/>
      </w:r>
      <w:r>
        <w:rPr>
          <w:noProof/>
        </w:rPr>
        <w:fldChar w:fldCharType="begin"/>
      </w:r>
      <w:r>
        <w:rPr>
          <w:noProof/>
        </w:rPr>
        <w:instrText xml:space="preserve"> PAGEREF _Toc338854766 \h </w:instrText>
      </w:r>
      <w:r>
        <w:rPr>
          <w:noProof/>
        </w:rPr>
      </w:r>
      <w:r>
        <w:rPr>
          <w:noProof/>
        </w:rPr>
        <w:fldChar w:fldCharType="separate"/>
      </w:r>
      <w:r w:rsidR="007D2005">
        <w:rPr>
          <w:noProof/>
        </w:rPr>
        <w:t>16</w:t>
      </w:r>
      <w:r>
        <w:rPr>
          <w:noProof/>
        </w:rPr>
        <w:fldChar w:fldCharType="end"/>
      </w:r>
    </w:p>
    <w:p w14:paraId="519E0FFA" w14:textId="77777777" w:rsidR="00F45FAA" w:rsidRDefault="00F45FAA">
      <w:pPr>
        <w:pStyle w:val="TOC1"/>
        <w:tabs>
          <w:tab w:val="right" w:leader="dot" w:pos="8296"/>
        </w:tabs>
        <w:rPr>
          <w:b w:val="0"/>
          <w:caps w:val="0"/>
          <w:noProof/>
          <w:sz w:val="24"/>
          <w:szCs w:val="24"/>
          <w:lang w:eastAsia="en-AU"/>
        </w:rPr>
      </w:pPr>
      <w:r>
        <w:rPr>
          <w:noProof/>
        </w:rPr>
        <w:t>PRODUCT information</w:t>
      </w:r>
      <w:r>
        <w:rPr>
          <w:noProof/>
        </w:rPr>
        <w:tab/>
      </w:r>
      <w:r>
        <w:rPr>
          <w:noProof/>
        </w:rPr>
        <w:fldChar w:fldCharType="begin"/>
      </w:r>
      <w:r>
        <w:rPr>
          <w:noProof/>
        </w:rPr>
        <w:instrText xml:space="preserve"> PAGEREF _Toc338854767 \h </w:instrText>
      </w:r>
      <w:r>
        <w:rPr>
          <w:noProof/>
        </w:rPr>
      </w:r>
      <w:r>
        <w:rPr>
          <w:noProof/>
        </w:rPr>
        <w:fldChar w:fldCharType="separate"/>
      </w:r>
      <w:r w:rsidR="007D2005">
        <w:rPr>
          <w:noProof/>
        </w:rPr>
        <w:t>17</w:t>
      </w:r>
      <w:r>
        <w:rPr>
          <w:noProof/>
        </w:rPr>
        <w:fldChar w:fldCharType="end"/>
      </w:r>
    </w:p>
    <w:p w14:paraId="37D7CF33" w14:textId="77777777" w:rsidR="00F45FAA" w:rsidRDefault="00F45FAA">
      <w:pPr>
        <w:pStyle w:val="TOC2"/>
        <w:tabs>
          <w:tab w:val="right" w:leader="dot" w:pos="8296"/>
        </w:tabs>
        <w:rPr>
          <w:smallCaps w:val="0"/>
          <w:noProof/>
          <w:sz w:val="24"/>
          <w:szCs w:val="24"/>
          <w:lang w:eastAsia="en-AU"/>
        </w:rPr>
      </w:pPr>
      <w:r>
        <w:rPr>
          <w:noProof/>
        </w:rPr>
        <w:t>Pharmacological class and action</w:t>
      </w:r>
      <w:r>
        <w:rPr>
          <w:noProof/>
        </w:rPr>
        <w:tab/>
      </w:r>
      <w:r>
        <w:rPr>
          <w:noProof/>
        </w:rPr>
        <w:fldChar w:fldCharType="begin"/>
      </w:r>
      <w:r>
        <w:rPr>
          <w:noProof/>
        </w:rPr>
        <w:instrText xml:space="preserve"> PAGEREF _Toc338854768 \h </w:instrText>
      </w:r>
      <w:r>
        <w:rPr>
          <w:noProof/>
        </w:rPr>
      </w:r>
      <w:r>
        <w:rPr>
          <w:noProof/>
        </w:rPr>
        <w:fldChar w:fldCharType="separate"/>
      </w:r>
      <w:r w:rsidR="007D2005">
        <w:rPr>
          <w:noProof/>
        </w:rPr>
        <w:t>17</w:t>
      </w:r>
      <w:r>
        <w:rPr>
          <w:noProof/>
        </w:rPr>
        <w:fldChar w:fldCharType="end"/>
      </w:r>
    </w:p>
    <w:p w14:paraId="6D34A826" w14:textId="77777777" w:rsidR="00F45FAA" w:rsidRDefault="00F45FAA">
      <w:pPr>
        <w:pStyle w:val="TOC2"/>
        <w:tabs>
          <w:tab w:val="right" w:leader="dot" w:pos="8296"/>
        </w:tabs>
        <w:rPr>
          <w:smallCaps w:val="0"/>
          <w:noProof/>
          <w:sz w:val="24"/>
          <w:szCs w:val="24"/>
          <w:lang w:eastAsia="en-AU"/>
        </w:rPr>
      </w:pPr>
      <w:r>
        <w:rPr>
          <w:noProof/>
        </w:rPr>
        <w:t>TGA registration/listing notice</w:t>
      </w:r>
      <w:r>
        <w:rPr>
          <w:noProof/>
        </w:rPr>
        <w:tab/>
      </w:r>
      <w:r>
        <w:rPr>
          <w:noProof/>
        </w:rPr>
        <w:fldChar w:fldCharType="begin"/>
      </w:r>
      <w:r>
        <w:rPr>
          <w:noProof/>
        </w:rPr>
        <w:instrText xml:space="preserve"> PAGEREF _Toc338854769 \h </w:instrText>
      </w:r>
      <w:r>
        <w:rPr>
          <w:noProof/>
        </w:rPr>
      </w:r>
      <w:r>
        <w:rPr>
          <w:noProof/>
        </w:rPr>
        <w:fldChar w:fldCharType="separate"/>
      </w:r>
      <w:r w:rsidR="007D2005">
        <w:rPr>
          <w:noProof/>
        </w:rPr>
        <w:t>17</w:t>
      </w:r>
      <w:r>
        <w:rPr>
          <w:noProof/>
        </w:rPr>
        <w:fldChar w:fldCharType="end"/>
      </w:r>
    </w:p>
    <w:p w14:paraId="1823A4BB" w14:textId="77777777" w:rsidR="00F45FAA" w:rsidRDefault="00F45FAA">
      <w:pPr>
        <w:pStyle w:val="TOC2"/>
        <w:tabs>
          <w:tab w:val="right" w:leader="dot" w:pos="8296"/>
        </w:tabs>
        <w:rPr>
          <w:smallCaps w:val="0"/>
          <w:noProof/>
          <w:sz w:val="24"/>
          <w:szCs w:val="24"/>
          <w:lang w:eastAsia="en-AU"/>
        </w:rPr>
      </w:pPr>
      <w:r>
        <w:rPr>
          <w:noProof/>
        </w:rPr>
        <w:t>Approved Product Information (PI)</w:t>
      </w:r>
      <w:r>
        <w:rPr>
          <w:noProof/>
        </w:rPr>
        <w:tab/>
      </w:r>
      <w:r>
        <w:rPr>
          <w:noProof/>
        </w:rPr>
        <w:fldChar w:fldCharType="begin"/>
      </w:r>
      <w:r>
        <w:rPr>
          <w:noProof/>
        </w:rPr>
        <w:instrText xml:space="preserve"> PAGEREF _Toc338854770 \h </w:instrText>
      </w:r>
      <w:r>
        <w:rPr>
          <w:noProof/>
        </w:rPr>
      </w:r>
      <w:r>
        <w:rPr>
          <w:noProof/>
        </w:rPr>
        <w:fldChar w:fldCharType="separate"/>
      </w:r>
      <w:r w:rsidR="007D2005">
        <w:rPr>
          <w:noProof/>
        </w:rPr>
        <w:t>17</w:t>
      </w:r>
      <w:r>
        <w:rPr>
          <w:noProof/>
        </w:rPr>
        <w:fldChar w:fldCharType="end"/>
      </w:r>
    </w:p>
    <w:p w14:paraId="2A735534" w14:textId="77777777" w:rsidR="00F45FAA" w:rsidRDefault="00F45FAA">
      <w:pPr>
        <w:pStyle w:val="TOC2"/>
        <w:tabs>
          <w:tab w:val="right" w:leader="dot" w:pos="8296"/>
        </w:tabs>
        <w:rPr>
          <w:smallCaps w:val="0"/>
          <w:noProof/>
          <w:sz w:val="24"/>
          <w:szCs w:val="24"/>
          <w:lang w:eastAsia="en-AU"/>
        </w:rPr>
      </w:pPr>
      <w:r>
        <w:rPr>
          <w:noProof/>
        </w:rPr>
        <w:t>Proposed indication/s for RPBS listing</w:t>
      </w:r>
      <w:r>
        <w:rPr>
          <w:noProof/>
        </w:rPr>
        <w:tab/>
      </w:r>
      <w:r>
        <w:rPr>
          <w:noProof/>
        </w:rPr>
        <w:fldChar w:fldCharType="begin"/>
      </w:r>
      <w:r>
        <w:rPr>
          <w:noProof/>
        </w:rPr>
        <w:instrText xml:space="preserve"> PAGEREF _Toc338854771 \h </w:instrText>
      </w:r>
      <w:r>
        <w:rPr>
          <w:noProof/>
        </w:rPr>
      </w:r>
      <w:r>
        <w:rPr>
          <w:noProof/>
        </w:rPr>
        <w:fldChar w:fldCharType="separate"/>
      </w:r>
      <w:r w:rsidR="007D2005">
        <w:rPr>
          <w:noProof/>
        </w:rPr>
        <w:t>17</w:t>
      </w:r>
      <w:r>
        <w:rPr>
          <w:noProof/>
        </w:rPr>
        <w:fldChar w:fldCharType="end"/>
      </w:r>
    </w:p>
    <w:p w14:paraId="2598795E" w14:textId="77777777" w:rsidR="00F45FAA" w:rsidRDefault="00F45FAA">
      <w:pPr>
        <w:pStyle w:val="TOC2"/>
        <w:tabs>
          <w:tab w:val="right" w:leader="dot" w:pos="8296"/>
        </w:tabs>
        <w:rPr>
          <w:smallCaps w:val="0"/>
          <w:noProof/>
          <w:sz w:val="24"/>
          <w:szCs w:val="24"/>
          <w:lang w:eastAsia="en-AU"/>
        </w:rPr>
      </w:pPr>
      <w:r>
        <w:rPr>
          <w:noProof/>
        </w:rPr>
        <w:t>Pharmaceutical Benefits Scheme (PBS) status</w:t>
      </w:r>
      <w:r>
        <w:rPr>
          <w:noProof/>
        </w:rPr>
        <w:tab/>
      </w:r>
      <w:r>
        <w:rPr>
          <w:noProof/>
        </w:rPr>
        <w:fldChar w:fldCharType="begin"/>
      </w:r>
      <w:r>
        <w:rPr>
          <w:noProof/>
        </w:rPr>
        <w:instrText xml:space="preserve"> PAGEREF _Toc338854772 \h </w:instrText>
      </w:r>
      <w:r>
        <w:rPr>
          <w:noProof/>
        </w:rPr>
      </w:r>
      <w:r>
        <w:rPr>
          <w:noProof/>
        </w:rPr>
        <w:fldChar w:fldCharType="separate"/>
      </w:r>
      <w:r w:rsidR="007D2005">
        <w:rPr>
          <w:noProof/>
        </w:rPr>
        <w:t>17</w:t>
      </w:r>
      <w:r>
        <w:rPr>
          <w:noProof/>
        </w:rPr>
        <w:fldChar w:fldCharType="end"/>
      </w:r>
    </w:p>
    <w:p w14:paraId="6574DDF1" w14:textId="77777777" w:rsidR="00F45FAA" w:rsidRDefault="00F45FAA">
      <w:pPr>
        <w:pStyle w:val="TOC2"/>
        <w:tabs>
          <w:tab w:val="right" w:leader="dot" w:pos="8296"/>
        </w:tabs>
        <w:rPr>
          <w:smallCaps w:val="0"/>
          <w:noProof/>
          <w:sz w:val="24"/>
          <w:szCs w:val="24"/>
          <w:lang w:eastAsia="en-AU"/>
        </w:rPr>
      </w:pPr>
      <w:r>
        <w:rPr>
          <w:noProof/>
        </w:rPr>
        <w:t>Patient Support Programs</w:t>
      </w:r>
      <w:r>
        <w:rPr>
          <w:noProof/>
        </w:rPr>
        <w:tab/>
      </w:r>
      <w:r>
        <w:rPr>
          <w:noProof/>
        </w:rPr>
        <w:fldChar w:fldCharType="begin"/>
      </w:r>
      <w:r>
        <w:rPr>
          <w:noProof/>
        </w:rPr>
        <w:instrText xml:space="preserve"> PAGEREF _Toc338854773 \h </w:instrText>
      </w:r>
      <w:r>
        <w:rPr>
          <w:noProof/>
        </w:rPr>
      </w:r>
      <w:r>
        <w:rPr>
          <w:noProof/>
        </w:rPr>
        <w:fldChar w:fldCharType="separate"/>
      </w:r>
      <w:r w:rsidR="007D2005">
        <w:rPr>
          <w:noProof/>
        </w:rPr>
        <w:t>17</w:t>
      </w:r>
      <w:r>
        <w:rPr>
          <w:noProof/>
        </w:rPr>
        <w:fldChar w:fldCharType="end"/>
      </w:r>
    </w:p>
    <w:p w14:paraId="4F735BBD" w14:textId="77777777" w:rsidR="00F45FAA" w:rsidRDefault="00F45FAA">
      <w:pPr>
        <w:pStyle w:val="TOC2"/>
        <w:tabs>
          <w:tab w:val="right" w:leader="dot" w:pos="8296"/>
        </w:tabs>
        <w:rPr>
          <w:smallCaps w:val="0"/>
          <w:noProof/>
          <w:sz w:val="24"/>
          <w:szCs w:val="24"/>
          <w:lang w:eastAsia="en-AU"/>
        </w:rPr>
      </w:pPr>
      <w:r>
        <w:rPr>
          <w:noProof/>
        </w:rPr>
        <w:t>Proposed pricing</w:t>
      </w:r>
      <w:r>
        <w:rPr>
          <w:noProof/>
        </w:rPr>
        <w:tab/>
      </w:r>
      <w:r>
        <w:rPr>
          <w:noProof/>
        </w:rPr>
        <w:fldChar w:fldCharType="begin"/>
      </w:r>
      <w:r>
        <w:rPr>
          <w:noProof/>
        </w:rPr>
        <w:instrText xml:space="preserve"> PAGEREF _Toc338854774 \h </w:instrText>
      </w:r>
      <w:r>
        <w:rPr>
          <w:noProof/>
        </w:rPr>
      </w:r>
      <w:r>
        <w:rPr>
          <w:noProof/>
        </w:rPr>
        <w:fldChar w:fldCharType="separate"/>
      </w:r>
      <w:r w:rsidR="007D2005">
        <w:rPr>
          <w:noProof/>
        </w:rPr>
        <w:t>17</w:t>
      </w:r>
      <w:r>
        <w:rPr>
          <w:noProof/>
        </w:rPr>
        <w:fldChar w:fldCharType="end"/>
      </w:r>
    </w:p>
    <w:p w14:paraId="17933ECC" w14:textId="77777777" w:rsidR="00F45FAA" w:rsidRDefault="00F45FAA">
      <w:pPr>
        <w:pStyle w:val="TOC1"/>
        <w:tabs>
          <w:tab w:val="right" w:leader="dot" w:pos="8296"/>
        </w:tabs>
        <w:rPr>
          <w:b w:val="0"/>
          <w:caps w:val="0"/>
          <w:noProof/>
          <w:sz w:val="24"/>
          <w:szCs w:val="24"/>
          <w:lang w:eastAsia="en-AU"/>
        </w:rPr>
      </w:pPr>
      <w:r>
        <w:rPr>
          <w:noProof/>
        </w:rPr>
        <w:lastRenderedPageBreak/>
        <w:t>PLACE OF PRODUCT IN VETERAN AND WAR WIDOW(ER)S THERAPY</w:t>
      </w:r>
      <w:r>
        <w:rPr>
          <w:noProof/>
        </w:rPr>
        <w:tab/>
      </w:r>
      <w:r>
        <w:rPr>
          <w:noProof/>
        </w:rPr>
        <w:fldChar w:fldCharType="begin"/>
      </w:r>
      <w:r>
        <w:rPr>
          <w:noProof/>
        </w:rPr>
        <w:instrText xml:space="preserve"> PAGEREF _Toc338854775 \h </w:instrText>
      </w:r>
      <w:r>
        <w:rPr>
          <w:noProof/>
        </w:rPr>
      </w:r>
      <w:r>
        <w:rPr>
          <w:noProof/>
        </w:rPr>
        <w:fldChar w:fldCharType="separate"/>
      </w:r>
      <w:r w:rsidR="007D2005">
        <w:rPr>
          <w:noProof/>
        </w:rPr>
        <w:t>18</w:t>
      </w:r>
      <w:r>
        <w:rPr>
          <w:noProof/>
        </w:rPr>
        <w:fldChar w:fldCharType="end"/>
      </w:r>
    </w:p>
    <w:p w14:paraId="06DCE97C" w14:textId="77777777" w:rsidR="00F45FAA" w:rsidRDefault="00F45FAA">
      <w:pPr>
        <w:pStyle w:val="TOC2"/>
        <w:tabs>
          <w:tab w:val="right" w:leader="dot" w:pos="8296"/>
        </w:tabs>
        <w:rPr>
          <w:smallCaps w:val="0"/>
          <w:noProof/>
          <w:sz w:val="24"/>
          <w:szCs w:val="24"/>
          <w:lang w:eastAsia="en-AU"/>
        </w:rPr>
      </w:pPr>
      <w:r>
        <w:rPr>
          <w:noProof/>
        </w:rPr>
        <w:t>Disease and patient characteristics for general population</w:t>
      </w:r>
      <w:r>
        <w:rPr>
          <w:noProof/>
        </w:rPr>
        <w:tab/>
      </w:r>
      <w:r>
        <w:rPr>
          <w:noProof/>
        </w:rPr>
        <w:fldChar w:fldCharType="begin"/>
      </w:r>
      <w:r>
        <w:rPr>
          <w:noProof/>
        </w:rPr>
        <w:instrText xml:space="preserve"> PAGEREF _Toc338854776 \h </w:instrText>
      </w:r>
      <w:r>
        <w:rPr>
          <w:noProof/>
        </w:rPr>
      </w:r>
      <w:r>
        <w:rPr>
          <w:noProof/>
        </w:rPr>
        <w:fldChar w:fldCharType="separate"/>
      </w:r>
      <w:r w:rsidR="007D2005">
        <w:rPr>
          <w:noProof/>
        </w:rPr>
        <w:t>18</w:t>
      </w:r>
      <w:r>
        <w:rPr>
          <w:noProof/>
        </w:rPr>
        <w:fldChar w:fldCharType="end"/>
      </w:r>
    </w:p>
    <w:p w14:paraId="63F5F790" w14:textId="77777777" w:rsidR="00F45FAA" w:rsidRDefault="00F45FAA">
      <w:pPr>
        <w:pStyle w:val="TOC2"/>
        <w:tabs>
          <w:tab w:val="right" w:leader="dot" w:pos="8296"/>
        </w:tabs>
        <w:rPr>
          <w:smallCaps w:val="0"/>
          <w:noProof/>
          <w:sz w:val="24"/>
          <w:szCs w:val="24"/>
          <w:lang w:eastAsia="en-AU"/>
        </w:rPr>
      </w:pPr>
      <w:r>
        <w:rPr>
          <w:noProof/>
        </w:rPr>
        <w:t>Epidemiology and risk factors for DVA population</w:t>
      </w:r>
      <w:r>
        <w:rPr>
          <w:noProof/>
        </w:rPr>
        <w:tab/>
      </w:r>
      <w:r>
        <w:rPr>
          <w:noProof/>
        </w:rPr>
        <w:fldChar w:fldCharType="begin"/>
      </w:r>
      <w:r>
        <w:rPr>
          <w:noProof/>
        </w:rPr>
        <w:instrText xml:space="preserve"> PAGEREF _Toc338854777 \h </w:instrText>
      </w:r>
      <w:r>
        <w:rPr>
          <w:noProof/>
        </w:rPr>
      </w:r>
      <w:r>
        <w:rPr>
          <w:noProof/>
        </w:rPr>
        <w:fldChar w:fldCharType="separate"/>
      </w:r>
      <w:r w:rsidR="007D2005">
        <w:rPr>
          <w:noProof/>
        </w:rPr>
        <w:t>18</w:t>
      </w:r>
      <w:r>
        <w:rPr>
          <w:noProof/>
        </w:rPr>
        <w:fldChar w:fldCharType="end"/>
      </w:r>
    </w:p>
    <w:p w14:paraId="6E272E05" w14:textId="77777777" w:rsidR="00F45FAA" w:rsidRDefault="00F45FAA">
      <w:pPr>
        <w:pStyle w:val="TOC2"/>
        <w:tabs>
          <w:tab w:val="right" w:leader="dot" w:pos="8296"/>
        </w:tabs>
        <w:rPr>
          <w:smallCaps w:val="0"/>
          <w:noProof/>
          <w:sz w:val="24"/>
          <w:szCs w:val="24"/>
          <w:lang w:eastAsia="en-AU"/>
        </w:rPr>
      </w:pPr>
      <w:r>
        <w:rPr>
          <w:noProof/>
        </w:rPr>
        <w:t>Current approaches to treatment</w:t>
      </w:r>
      <w:r>
        <w:rPr>
          <w:noProof/>
        </w:rPr>
        <w:tab/>
      </w:r>
      <w:r>
        <w:rPr>
          <w:noProof/>
        </w:rPr>
        <w:fldChar w:fldCharType="begin"/>
      </w:r>
      <w:r>
        <w:rPr>
          <w:noProof/>
        </w:rPr>
        <w:instrText xml:space="preserve"> PAGEREF _Toc338854778 \h </w:instrText>
      </w:r>
      <w:r>
        <w:rPr>
          <w:noProof/>
        </w:rPr>
      </w:r>
      <w:r>
        <w:rPr>
          <w:noProof/>
        </w:rPr>
        <w:fldChar w:fldCharType="separate"/>
      </w:r>
      <w:r w:rsidR="007D2005">
        <w:rPr>
          <w:noProof/>
        </w:rPr>
        <w:t>18</w:t>
      </w:r>
      <w:r>
        <w:rPr>
          <w:noProof/>
        </w:rPr>
        <w:fldChar w:fldCharType="end"/>
      </w:r>
    </w:p>
    <w:p w14:paraId="701D666E" w14:textId="77777777" w:rsidR="00F45FAA" w:rsidRDefault="00F45FAA">
      <w:pPr>
        <w:pStyle w:val="TOC2"/>
        <w:tabs>
          <w:tab w:val="right" w:leader="dot" w:pos="8296"/>
        </w:tabs>
        <w:rPr>
          <w:smallCaps w:val="0"/>
          <w:noProof/>
          <w:sz w:val="24"/>
          <w:szCs w:val="24"/>
          <w:lang w:eastAsia="en-AU"/>
        </w:rPr>
      </w:pPr>
      <w:r>
        <w:rPr>
          <w:noProof/>
        </w:rPr>
        <w:t>Proposed use of submitted product</w:t>
      </w:r>
      <w:r>
        <w:rPr>
          <w:noProof/>
        </w:rPr>
        <w:tab/>
      </w:r>
      <w:r>
        <w:rPr>
          <w:noProof/>
        </w:rPr>
        <w:fldChar w:fldCharType="begin"/>
      </w:r>
      <w:r>
        <w:rPr>
          <w:noProof/>
        </w:rPr>
        <w:instrText xml:space="preserve"> PAGEREF _Toc338854779 \h </w:instrText>
      </w:r>
      <w:r>
        <w:rPr>
          <w:noProof/>
        </w:rPr>
      </w:r>
      <w:r>
        <w:rPr>
          <w:noProof/>
        </w:rPr>
        <w:fldChar w:fldCharType="separate"/>
      </w:r>
      <w:r w:rsidR="007D2005">
        <w:rPr>
          <w:noProof/>
        </w:rPr>
        <w:t>18</w:t>
      </w:r>
      <w:r>
        <w:rPr>
          <w:noProof/>
        </w:rPr>
        <w:fldChar w:fldCharType="end"/>
      </w:r>
    </w:p>
    <w:p w14:paraId="32EF8A77" w14:textId="77777777" w:rsidR="00F45FAA" w:rsidRDefault="00F45FAA">
      <w:pPr>
        <w:pStyle w:val="TOC2"/>
        <w:tabs>
          <w:tab w:val="right" w:leader="dot" w:pos="8296"/>
        </w:tabs>
        <w:rPr>
          <w:smallCaps w:val="0"/>
          <w:noProof/>
          <w:sz w:val="24"/>
          <w:szCs w:val="24"/>
          <w:lang w:eastAsia="en-AU"/>
        </w:rPr>
      </w:pPr>
      <w:r>
        <w:rPr>
          <w:noProof/>
        </w:rPr>
        <w:t>Co-administered therapies</w:t>
      </w:r>
      <w:r>
        <w:rPr>
          <w:noProof/>
        </w:rPr>
        <w:tab/>
      </w:r>
      <w:r>
        <w:rPr>
          <w:noProof/>
        </w:rPr>
        <w:fldChar w:fldCharType="begin"/>
      </w:r>
      <w:r>
        <w:rPr>
          <w:noProof/>
        </w:rPr>
        <w:instrText xml:space="preserve"> PAGEREF _Toc338854780 \h </w:instrText>
      </w:r>
      <w:r>
        <w:rPr>
          <w:noProof/>
        </w:rPr>
      </w:r>
      <w:r>
        <w:rPr>
          <w:noProof/>
        </w:rPr>
        <w:fldChar w:fldCharType="separate"/>
      </w:r>
      <w:r w:rsidR="007D2005">
        <w:rPr>
          <w:noProof/>
        </w:rPr>
        <w:t>18</w:t>
      </w:r>
      <w:r>
        <w:rPr>
          <w:noProof/>
        </w:rPr>
        <w:fldChar w:fldCharType="end"/>
      </w:r>
    </w:p>
    <w:p w14:paraId="2A9FBE7D" w14:textId="77777777" w:rsidR="00F45FAA" w:rsidRDefault="00F45FAA">
      <w:pPr>
        <w:pStyle w:val="TOC2"/>
        <w:tabs>
          <w:tab w:val="right" w:leader="dot" w:pos="8296"/>
        </w:tabs>
        <w:rPr>
          <w:smallCaps w:val="0"/>
          <w:noProof/>
          <w:sz w:val="24"/>
          <w:szCs w:val="24"/>
          <w:lang w:eastAsia="en-AU"/>
        </w:rPr>
      </w:pPr>
      <w:r>
        <w:rPr>
          <w:noProof/>
        </w:rPr>
        <w:t>Substituted therapies</w:t>
      </w:r>
      <w:r>
        <w:rPr>
          <w:noProof/>
        </w:rPr>
        <w:tab/>
      </w:r>
      <w:r>
        <w:rPr>
          <w:noProof/>
        </w:rPr>
        <w:fldChar w:fldCharType="begin"/>
      </w:r>
      <w:r>
        <w:rPr>
          <w:noProof/>
        </w:rPr>
        <w:instrText xml:space="preserve"> PAGEREF _Toc338854781 \h </w:instrText>
      </w:r>
      <w:r>
        <w:rPr>
          <w:noProof/>
        </w:rPr>
      </w:r>
      <w:r>
        <w:rPr>
          <w:noProof/>
        </w:rPr>
        <w:fldChar w:fldCharType="separate"/>
      </w:r>
      <w:r w:rsidR="007D2005">
        <w:rPr>
          <w:noProof/>
        </w:rPr>
        <w:t>18</w:t>
      </w:r>
      <w:r>
        <w:rPr>
          <w:noProof/>
        </w:rPr>
        <w:fldChar w:fldCharType="end"/>
      </w:r>
    </w:p>
    <w:p w14:paraId="4D5B9149" w14:textId="77777777" w:rsidR="00F45FAA" w:rsidRDefault="00F45FAA">
      <w:pPr>
        <w:pStyle w:val="TOC2"/>
        <w:tabs>
          <w:tab w:val="right" w:leader="dot" w:pos="8296"/>
        </w:tabs>
        <w:rPr>
          <w:smallCaps w:val="0"/>
          <w:noProof/>
          <w:sz w:val="24"/>
          <w:szCs w:val="24"/>
          <w:lang w:eastAsia="en-AU"/>
        </w:rPr>
      </w:pPr>
      <w:r>
        <w:rPr>
          <w:noProof/>
        </w:rPr>
        <w:t>Conditions for therapy continuation</w:t>
      </w:r>
      <w:r>
        <w:rPr>
          <w:noProof/>
        </w:rPr>
        <w:tab/>
      </w:r>
      <w:r>
        <w:rPr>
          <w:noProof/>
        </w:rPr>
        <w:fldChar w:fldCharType="begin"/>
      </w:r>
      <w:r>
        <w:rPr>
          <w:noProof/>
        </w:rPr>
        <w:instrText xml:space="preserve"> PAGEREF _Toc338854782 \h </w:instrText>
      </w:r>
      <w:r>
        <w:rPr>
          <w:noProof/>
        </w:rPr>
      </w:r>
      <w:r>
        <w:rPr>
          <w:noProof/>
        </w:rPr>
        <w:fldChar w:fldCharType="separate"/>
      </w:r>
      <w:r w:rsidR="007D2005">
        <w:rPr>
          <w:noProof/>
        </w:rPr>
        <w:t>18</w:t>
      </w:r>
      <w:r>
        <w:rPr>
          <w:noProof/>
        </w:rPr>
        <w:fldChar w:fldCharType="end"/>
      </w:r>
    </w:p>
    <w:p w14:paraId="4CE1691F" w14:textId="77777777" w:rsidR="00F45FAA" w:rsidRDefault="00F45FAA">
      <w:pPr>
        <w:pStyle w:val="TOC1"/>
        <w:tabs>
          <w:tab w:val="right" w:leader="dot" w:pos="8296"/>
        </w:tabs>
        <w:rPr>
          <w:b w:val="0"/>
          <w:caps w:val="0"/>
          <w:noProof/>
          <w:sz w:val="24"/>
          <w:szCs w:val="24"/>
          <w:lang w:eastAsia="en-AU"/>
        </w:rPr>
      </w:pPr>
      <w:r>
        <w:rPr>
          <w:noProof/>
        </w:rPr>
        <w:t>REVIEW OF EVIDENCE FOR PROPOSED INDICATION WITHIN THE dva POPULATION</w:t>
      </w:r>
      <w:r>
        <w:rPr>
          <w:noProof/>
        </w:rPr>
        <w:tab/>
      </w:r>
      <w:r>
        <w:rPr>
          <w:noProof/>
        </w:rPr>
        <w:fldChar w:fldCharType="begin"/>
      </w:r>
      <w:r>
        <w:rPr>
          <w:noProof/>
        </w:rPr>
        <w:instrText xml:space="preserve"> PAGEREF _Toc338854783 \h </w:instrText>
      </w:r>
      <w:r>
        <w:rPr>
          <w:noProof/>
        </w:rPr>
      </w:r>
      <w:r>
        <w:rPr>
          <w:noProof/>
        </w:rPr>
        <w:fldChar w:fldCharType="separate"/>
      </w:r>
      <w:r w:rsidR="007D2005">
        <w:rPr>
          <w:noProof/>
        </w:rPr>
        <w:t>19</w:t>
      </w:r>
      <w:r>
        <w:rPr>
          <w:noProof/>
        </w:rPr>
        <w:fldChar w:fldCharType="end"/>
      </w:r>
    </w:p>
    <w:p w14:paraId="7E8AAEAA" w14:textId="77777777" w:rsidR="00F45FAA" w:rsidRDefault="00F45FAA">
      <w:pPr>
        <w:pStyle w:val="TOC2"/>
        <w:tabs>
          <w:tab w:val="right" w:leader="dot" w:pos="8296"/>
        </w:tabs>
        <w:rPr>
          <w:smallCaps w:val="0"/>
          <w:noProof/>
          <w:sz w:val="24"/>
          <w:szCs w:val="24"/>
          <w:lang w:eastAsia="en-AU"/>
        </w:rPr>
      </w:pPr>
      <w:r>
        <w:rPr>
          <w:noProof/>
        </w:rPr>
        <w:t>Synopsis</w:t>
      </w:r>
      <w:r>
        <w:rPr>
          <w:noProof/>
        </w:rPr>
        <w:tab/>
      </w:r>
      <w:r>
        <w:rPr>
          <w:noProof/>
        </w:rPr>
        <w:fldChar w:fldCharType="begin"/>
      </w:r>
      <w:r>
        <w:rPr>
          <w:noProof/>
        </w:rPr>
        <w:instrText xml:space="preserve"> PAGEREF _Toc338854784 \h </w:instrText>
      </w:r>
      <w:r>
        <w:rPr>
          <w:noProof/>
        </w:rPr>
      </w:r>
      <w:r>
        <w:rPr>
          <w:noProof/>
        </w:rPr>
        <w:fldChar w:fldCharType="separate"/>
      </w:r>
      <w:r w:rsidR="007D2005">
        <w:rPr>
          <w:noProof/>
        </w:rPr>
        <w:t>19</w:t>
      </w:r>
      <w:r>
        <w:rPr>
          <w:noProof/>
        </w:rPr>
        <w:fldChar w:fldCharType="end"/>
      </w:r>
    </w:p>
    <w:p w14:paraId="295B98E2" w14:textId="77777777" w:rsidR="00F45FAA" w:rsidRDefault="00F45FAA">
      <w:pPr>
        <w:pStyle w:val="TOC2"/>
        <w:tabs>
          <w:tab w:val="right" w:leader="dot" w:pos="8296"/>
        </w:tabs>
        <w:rPr>
          <w:smallCaps w:val="0"/>
          <w:noProof/>
          <w:sz w:val="24"/>
          <w:szCs w:val="24"/>
          <w:lang w:eastAsia="en-AU"/>
        </w:rPr>
      </w:pPr>
      <w:r>
        <w:rPr>
          <w:noProof/>
        </w:rPr>
        <w:t>Objective of review</w:t>
      </w:r>
      <w:r>
        <w:rPr>
          <w:noProof/>
        </w:rPr>
        <w:tab/>
      </w:r>
      <w:r>
        <w:rPr>
          <w:noProof/>
        </w:rPr>
        <w:fldChar w:fldCharType="begin"/>
      </w:r>
      <w:r>
        <w:rPr>
          <w:noProof/>
        </w:rPr>
        <w:instrText xml:space="preserve"> PAGEREF _Toc338854785 \h </w:instrText>
      </w:r>
      <w:r>
        <w:rPr>
          <w:noProof/>
        </w:rPr>
      </w:r>
      <w:r>
        <w:rPr>
          <w:noProof/>
        </w:rPr>
        <w:fldChar w:fldCharType="separate"/>
      </w:r>
      <w:r w:rsidR="007D2005">
        <w:rPr>
          <w:noProof/>
        </w:rPr>
        <w:t>19</w:t>
      </w:r>
      <w:r>
        <w:rPr>
          <w:noProof/>
        </w:rPr>
        <w:fldChar w:fldCharType="end"/>
      </w:r>
    </w:p>
    <w:p w14:paraId="3A04E9F2" w14:textId="77777777" w:rsidR="00F45FAA" w:rsidRDefault="00F45FAA">
      <w:pPr>
        <w:pStyle w:val="TOC2"/>
        <w:tabs>
          <w:tab w:val="right" w:leader="dot" w:pos="8296"/>
        </w:tabs>
        <w:rPr>
          <w:smallCaps w:val="0"/>
          <w:noProof/>
          <w:sz w:val="24"/>
          <w:szCs w:val="24"/>
          <w:lang w:eastAsia="en-AU"/>
        </w:rPr>
      </w:pPr>
      <w:r>
        <w:rPr>
          <w:noProof/>
        </w:rPr>
        <w:t>Selection criteria</w:t>
      </w:r>
      <w:r>
        <w:rPr>
          <w:noProof/>
        </w:rPr>
        <w:tab/>
      </w:r>
      <w:r>
        <w:rPr>
          <w:noProof/>
        </w:rPr>
        <w:fldChar w:fldCharType="begin"/>
      </w:r>
      <w:r>
        <w:rPr>
          <w:noProof/>
        </w:rPr>
        <w:instrText xml:space="preserve"> PAGEREF _Toc338854786 \h </w:instrText>
      </w:r>
      <w:r>
        <w:rPr>
          <w:noProof/>
        </w:rPr>
      </w:r>
      <w:r>
        <w:rPr>
          <w:noProof/>
        </w:rPr>
        <w:fldChar w:fldCharType="separate"/>
      </w:r>
      <w:r w:rsidR="007D2005">
        <w:rPr>
          <w:noProof/>
        </w:rPr>
        <w:t>19</w:t>
      </w:r>
      <w:r>
        <w:rPr>
          <w:noProof/>
        </w:rPr>
        <w:fldChar w:fldCharType="end"/>
      </w:r>
    </w:p>
    <w:p w14:paraId="698FCC91" w14:textId="77777777" w:rsidR="00F45FAA" w:rsidRDefault="00F45FAA">
      <w:pPr>
        <w:pStyle w:val="TOC2"/>
        <w:tabs>
          <w:tab w:val="right" w:leader="dot" w:pos="8296"/>
        </w:tabs>
        <w:rPr>
          <w:smallCaps w:val="0"/>
          <w:noProof/>
          <w:sz w:val="24"/>
          <w:szCs w:val="24"/>
          <w:lang w:eastAsia="en-AU"/>
        </w:rPr>
      </w:pPr>
      <w:r>
        <w:rPr>
          <w:noProof/>
        </w:rPr>
        <w:t>Search strategy</w:t>
      </w:r>
      <w:r>
        <w:rPr>
          <w:noProof/>
        </w:rPr>
        <w:tab/>
      </w:r>
      <w:r>
        <w:rPr>
          <w:noProof/>
        </w:rPr>
        <w:fldChar w:fldCharType="begin"/>
      </w:r>
      <w:r>
        <w:rPr>
          <w:noProof/>
        </w:rPr>
        <w:instrText xml:space="preserve"> PAGEREF _Toc338854787 \h </w:instrText>
      </w:r>
      <w:r>
        <w:rPr>
          <w:noProof/>
        </w:rPr>
      </w:r>
      <w:r>
        <w:rPr>
          <w:noProof/>
        </w:rPr>
        <w:fldChar w:fldCharType="separate"/>
      </w:r>
      <w:r w:rsidR="007D2005">
        <w:rPr>
          <w:noProof/>
        </w:rPr>
        <w:t>19</w:t>
      </w:r>
      <w:r>
        <w:rPr>
          <w:noProof/>
        </w:rPr>
        <w:fldChar w:fldCharType="end"/>
      </w:r>
    </w:p>
    <w:p w14:paraId="4CA7C6D8" w14:textId="77777777" w:rsidR="00F45FAA" w:rsidRDefault="00F45FAA">
      <w:pPr>
        <w:pStyle w:val="TOC2"/>
        <w:tabs>
          <w:tab w:val="right" w:leader="dot" w:pos="8296"/>
        </w:tabs>
        <w:rPr>
          <w:smallCaps w:val="0"/>
          <w:noProof/>
          <w:sz w:val="24"/>
          <w:szCs w:val="24"/>
          <w:lang w:eastAsia="en-AU"/>
        </w:rPr>
      </w:pPr>
      <w:r>
        <w:rPr>
          <w:noProof/>
        </w:rPr>
        <w:t>Methods of review</w:t>
      </w:r>
      <w:r>
        <w:rPr>
          <w:noProof/>
        </w:rPr>
        <w:tab/>
      </w:r>
      <w:r>
        <w:rPr>
          <w:noProof/>
        </w:rPr>
        <w:fldChar w:fldCharType="begin"/>
      </w:r>
      <w:r>
        <w:rPr>
          <w:noProof/>
        </w:rPr>
        <w:instrText xml:space="preserve"> PAGEREF _Toc338854788 \h </w:instrText>
      </w:r>
      <w:r>
        <w:rPr>
          <w:noProof/>
        </w:rPr>
      </w:r>
      <w:r>
        <w:rPr>
          <w:noProof/>
        </w:rPr>
        <w:fldChar w:fldCharType="separate"/>
      </w:r>
      <w:r w:rsidR="007D2005">
        <w:rPr>
          <w:noProof/>
        </w:rPr>
        <w:t>19</w:t>
      </w:r>
      <w:r>
        <w:rPr>
          <w:noProof/>
        </w:rPr>
        <w:fldChar w:fldCharType="end"/>
      </w:r>
    </w:p>
    <w:p w14:paraId="5B842316" w14:textId="77777777" w:rsidR="00F45FAA" w:rsidRDefault="00F45FAA">
      <w:pPr>
        <w:pStyle w:val="TOC2"/>
        <w:tabs>
          <w:tab w:val="right" w:leader="dot" w:pos="8296"/>
        </w:tabs>
        <w:rPr>
          <w:smallCaps w:val="0"/>
          <w:noProof/>
          <w:sz w:val="24"/>
          <w:szCs w:val="24"/>
          <w:lang w:eastAsia="en-AU"/>
        </w:rPr>
      </w:pPr>
      <w:r>
        <w:rPr>
          <w:noProof/>
        </w:rPr>
        <w:t>Description of all identified studies</w:t>
      </w:r>
      <w:r>
        <w:rPr>
          <w:noProof/>
        </w:rPr>
        <w:tab/>
      </w:r>
      <w:r>
        <w:rPr>
          <w:noProof/>
        </w:rPr>
        <w:fldChar w:fldCharType="begin"/>
      </w:r>
      <w:r>
        <w:rPr>
          <w:noProof/>
        </w:rPr>
        <w:instrText xml:space="preserve"> PAGEREF _Toc338854789 \h </w:instrText>
      </w:r>
      <w:r>
        <w:rPr>
          <w:noProof/>
        </w:rPr>
      </w:r>
      <w:r>
        <w:rPr>
          <w:noProof/>
        </w:rPr>
        <w:fldChar w:fldCharType="separate"/>
      </w:r>
      <w:r w:rsidR="007D2005">
        <w:rPr>
          <w:noProof/>
        </w:rPr>
        <w:t>19</w:t>
      </w:r>
      <w:r>
        <w:rPr>
          <w:noProof/>
        </w:rPr>
        <w:fldChar w:fldCharType="end"/>
      </w:r>
    </w:p>
    <w:p w14:paraId="7742DBEE" w14:textId="77777777" w:rsidR="00F45FAA" w:rsidRDefault="00F45FAA">
      <w:pPr>
        <w:pStyle w:val="TOC2"/>
        <w:tabs>
          <w:tab w:val="right" w:leader="dot" w:pos="8296"/>
        </w:tabs>
        <w:rPr>
          <w:smallCaps w:val="0"/>
          <w:noProof/>
          <w:sz w:val="24"/>
          <w:szCs w:val="24"/>
          <w:lang w:eastAsia="en-AU"/>
        </w:rPr>
      </w:pPr>
      <w:r>
        <w:rPr>
          <w:noProof/>
        </w:rPr>
        <w:t>Results</w:t>
      </w:r>
      <w:r>
        <w:rPr>
          <w:noProof/>
        </w:rPr>
        <w:tab/>
      </w:r>
      <w:r>
        <w:rPr>
          <w:noProof/>
        </w:rPr>
        <w:fldChar w:fldCharType="begin"/>
      </w:r>
      <w:r>
        <w:rPr>
          <w:noProof/>
        </w:rPr>
        <w:instrText xml:space="preserve"> PAGEREF _Toc338854790 \h </w:instrText>
      </w:r>
      <w:r>
        <w:rPr>
          <w:noProof/>
        </w:rPr>
      </w:r>
      <w:r>
        <w:rPr>
          <w:noProof/>
        </w:rPr>
        <w:fldChar w:fldCharType="separate"/>
      </w:r>
      <w:r w:rsidR="007D2005">
        <w:rPr>
          <w:noProof/>
        </w:rPr>
        <w:t>19</w:t>
      </w:r>
      <w:r>
        <w:rPr>
          <w:noProof/>
        </w:rPr>
        <w:fldChar w:fldCharType="end"/>
      </w:r>
    </w:p>
    <w:p w14:paraId="5AFC2A9A" w14:textId="77777777" w:rsidR="00F45FAA" w:rsidRDefault="00F45FAA">
      <w:pPr>
        <w:pStyle w:val="TOC2"/>
        <w:tabs>
          <w:tab w:val="right" w:leader="dot" w:pos="8296"/>
        </w:tabs>
        <w:rPr>
          <w:smallCaps w:val="0"/>
          <w:noProof/>
          <w:sz w:val="24"/>
          <w:szCs w:val="24"/>
          <w:lang w:eastAsia="en-AU"/>
        </w:rPr>
      </w:pPr>
      <w:r>
        <w:rPr>
          <w:noProof/>
        </w:rPr>
        <w:t>References</w:t>
      </w:r>
      <w:r>
        <w:rPr>
          <w:noProof/>
        </w:rPr>
        <w:tab/>
      </w:r>
      <w:r>
        <w:rPr>
          <w:noProof/>
        </w:rPr>
        <w:fldChar w:fldCharType="begin"/>
      </w:r>
      <w:r>
        <w:rPr>
          <w:noProof/>
        </w:rPr>
        <w:instrText xml:space="preserve"> PAGEREF _Toc338854791 \h </w:instrText>
      </w:r>
      <w:r>
        <w:rPr>
          <w:noProof/>
        </w:rPr>
      </w:r>
      <w:r>
        <w:rPr>
          <w:noProof/>
        </w:rPr>
        <w:fldChar w:fldCharType="separate"/>
      </w:r>
      <w:r w:rsidR="007D2005">
        <w:rPr>
          <w:noProof/>
        </w:rPr>
        <w:t>19</w:t>
      </w:r>
      <w:r>
        <w:rPr>
          <w:noProof/>
        </w:rPr>
        <w:fldChar w:fldCharType="end"/>
      </w:r>
    </w:p>
    <w:p w14:paraId="16FB3A94" w14:textId="77777777" w:rsidR="00F45FAA" w:rsidRDefault="00F45FAA">
      <w:pPr>
        <w:pStyle w:val="TOC1"/>
        <w:tabs>
          <w:tab w:val="right" w:leader="dot" w:pos="8296"/>
        </w:tabs>
        <w:rPr>
          <w:b w:val="0"/>
          <w:caps w:val="0"/>
          <w:noProof/>
          <w:sz w:val="24"/>
          <w:szCs w:val="24"/>
          <w:lang w:eastAsia="en-AU"/>
        </w:rPr>
      </w:pPr>
      <w:r>
        <w:rPr>
          <w:noProof/>
        </w:rPr>
        <w:t>COST-EFFECTIVENESS ANALYSIS FOR PROPoSED INDICATION WITHIN THE DVA POPULATION</w:t>
      </w:r>
      <w:r>
        <w:rPr>
          <w:noProof/>
        </w:rPr>
        <w:tab/>
      </w:r>
      <w:r>
        <w:rPr>
          <w:noProof/>
        </w:rPr>
        <w:fldChar w:fldCharType="begin"/>
      </w:r>
      <w:r>
        <w:rPr>
          <w:noProof/>
        </w:rPr>
        <w:instrText xml:space="preserve"> PAGEREF _Toc338854792 \h </w:instrText>
      </w:r>
      <w:r>
        <w:rPr>
          <w:noProof/>
        </w:rPr>
      </w:r>
      <w:r>
        <w:rPr>
          <w:noProof/>
        </w:rPr>
        <w:fldChar w:fldCharType="separate"/>
      </w:r>
      <w:r w:rsidR="007D2005">
        <w:rPr>
          <w:noProof/>
        </w:rPr>
        <w:t>20</w:t>
      </w:r>
      <w:r>
        <w:rPr>
          <w:noProof/>
        </w:rPr>
        <w:fldChar w:fldCharType="end"/>
      </w:r>
    </w:p>
    <w:p w14:paraId="3F02F112" w14:textId="77777777" w:rsidR="00F45FAA" w:rsidRDefault="00F45FAA">
      <w:pPr>
        <w:pStyle w:val="TOC2"/>
        <w:tabs>
          <w:tab w:val="right" w:leader="dot" w:pos="8296"/>
        </w:tabs>
        <w:rPr>
          <w:smallCaps w:val="0"/>
          <w:noProof/>
          <w:sz w:val="24"/>
          <w:szCs w:val="24"/>
          <w:lang w:eastAsia="en-AU"/>
        </w:rPr>
      </w:pPr>
      <w:r>
        <w:rPr>
          <w:noProof/>
        </w:rPr>
        <w:t>Choice of comparator</w:t>
      </w:r>
      <w:r>
        <w:rPr>
          <w:noProof/>
        </w:rPr>
        <w:tab/>
      </w:r>
      <w:r>
        <w:rPr>
          <w:noProof/>
        </w:rPr>
        <w:fldChar w:fldCharType="begin"/>
      </w:r>
      <w:r>
        <w:rPr>
          <w:noProof/>
        </w:rPr>
        <w:instrText xml:space="preserve"> PAGEREF _Toc338854793 \h </w:instrText>
      </w:r>
      <w:r>
        <w:rPr>
          <w:noProof/>
        </w:rPr>
      </w:r>
      <w:r>
        <w:rPr>
          <w:noProof/>
        </w:rPr>
        <w:fldChar w:fldCharType="separate"/>
      </w:r>
      <w:r w:rsidR="007D2005">
        <w:rPr>
          <w:noProof/>
        </w:rPr>
        <w:t>20</w:t>
      </w:r>
      <w:r>
        <w:rPr>
          <w:noProof/>
        </w:rPr>
        <w:fldChar w:fldCharType="end"/>
      </w:r>
    </w:p>
    <w:p w14:paraId="6EE706F1" w14:textId="77777777" w:rsidR="00F45FAA" w:rsidRDefault="00F45FAA">
      <w:pPr>
        <w:pStyle w:val="TOC2"/>
        <w:tabs>
          <w:tab w:val="right" w:leader="dot" w:pos="8296"/>
        </w:tabs>
        <w:rPr>
          <w:smallCaps w:val="0"/>
          <w:noProof/>
          <w:sz w:val="24"/>
          <w:szCs w:val="24"/>
          <w:lang w:eastAsia="en-AU"/>
        </w:rPr>
      </w:pPr>
      <w:r>
        <w:rPr>
          <w:noProof/>
        </w:rPr>
        <w:t>Perspective of analysis</w:t>
      </w:r>
      <w:r>
        <w:rPr>
          <w:noProof/>
        </w:rPr>
        <w:tab/>
      </w:r>
      <w:r>
        <w:rPr>
          <w:noProof/>
        </w:rPr>
        <w:fldChar w:fldCharType="begin"/>
      </w:r>
      <w:r>
        <w:rPr>
          <w:noProof/>
        </w:rPr>
        <w:instrText xml:space="preserve"> PAGEREF _Toc338854794 \h </w:instrText>
      </w:r>
      <w:r>
        <w:rPr>
          <w:noProof/>
        </w:rPr>
      </w:r>
      <w:r>
        <w:rPr>
          <w:noProof/>
        </w:rPr>
        <w:fldChar w:fldCharType="separate"/>
      </w:r>
      <w:r w:rsidR="007D2005">
        <w:rPr>
          <w:noProof/>
        </w:rPr>
        <w:t>20</w:t>
      </w:r>
      <w:r>
        <w:rPr>
          <w:noProof/>
        </w:rPr>
        <w:fldChar w:fldCharType="end"/>
      </w:r>
    </w:p>
    <w:p w14:paraId="30024FBA" w14:textId="77777777" w:rsidR="00F45FAA" w:rsidRDefault="00F45FAA">
      <w:pPr>
        <w:pStyle w:val="TOC2"/>
        <w:tabs>
          <w:tab w:val="right" w:leader="dot" w:pos="8296"/>
        </w:tabs>
        <w:rPr>
          <w:smallCaps w:val="0"/>
          <w:noProof/>
          <w:sz w:val="24"/>
          <w:szCs w:val="24"/>
          <w:lang w:eastAsia="en-AU"/>
        </w:rPr>
      </w:pPr>
      <w:r>
        <w:rPr>
          <w:noProof/>
        </w:rPr>
        <w:t>Methods and data</w:t>
      </w:r>
      <w:r>
        <w:rPr>
          <w:noProof/>
        </w:rPr>
        <w:tab/>
      </w:r>
      <w:r>
        <w:rPr>
          <w:noProof/>
        </w:rPr>
        <w:fldChar w:fldCharType="begin"/>
      </w:r>
      <w:r>
        <w:rPr>
          <w:noProof/>
        </w:rPr>
        <w:instrText xml:space="preserve"> PAGEREF _Toc338854795 \h </w:instrText>
      </w:r>
      <w:r>
        <w:rPr>
          <w:noProof/>
        </w:rPr>
      </w:r>
      <w:r>
        <w:rPr>
          <w:noProof/>
        </w:rPr>
        <w:fldChar w:fldCharType="separate"/>
      </w:r>
      <w:r w:rsidR="007D2005">
        <w:rPr>
          <w:noProof/>
        </w:rPr>
        <w:t>20</w:t>
      </w:r>
      <w:r>
        <w:rPr>
          <w:noProof/>
        </w:rPr>
        <w:fldChar w:fldCharType="end"/>
      </w:r>
    </w:p>
    <w:p w14:paraId="63B955EE" w14:textId="77777777" w:rsidR="00F45FAA" w:rsidRDefault="00F45FAA">
      <w:pPr>
        <w:pStyle w:val="TOC2"/>
        <w:tabs>
          <w:tab w:val="right" w:leader="dot" w:pos="8296"/>
        </w:tabs>
        <w:rPr>
          <w:smallCaps w:val="0"/>
          <w:noProof/>
          <w:sz w:val="24"/>
          <w:szCs w:val="24"/>
          <w:lang w:eastAsia="en-AU"/>
        </w:rPr>
      </w:pPr>
      <w:r>
        <w:rPr>
          <w:noProof/>
        </w:rPr>
        <w:t>Results</w:t>
      </w:r>
      <w:r>
        <w:rPr>
          <w:noProof/>
        </w:rPr>
        <w:tab/>
      </w:r>
      <w:r>
        <w:rPr>
          <w:noProof/>
        </w:rPr>
        <w:fldChar w:fldCharType="begin"/>
      </w:r>
      <w:r>
        <w:rPr>
          <w:noProof/>
        </w:rPr>
        <w:instrText xml:space="preserve"> PAGEREF _Toc338854796 \h </w:instrText>
      </w:r>
      <w:r>
        <w:rPr>
          <w:noProof/>
        </w:rPr>
      </w:r>
      <w:r>
        <w:rPr>
          <w:noProof/>
        </w:rPr>
        <w:fldChar w:fldCharType="separate"/>
      </w:r>
      <w:r w:rsidR="007D2005">
        <w:rPr>
          <w:noProof/>
        </w:rPr>
        <w:t>20</w:t>
      </w:r>
      <w:r>
        <w:rPr>
          <w:noProof/>
        </w:rPr>
        <w:fldChar w:fldCharType="end"/>
      </w:r>
    </w:p>
    <w:p w14:paraId="5822709D" w14:textId="77777777" w:rsidR="00F45FAA" w:rsidRDefault="00F45FAA">
      <w:pPr>
        <w:pStyle w:val="TOC3"/>
        <w:tabs>
          <w:tab w:val="right" w:leader="dot" w:pos="8296"/>
        </w:tabs>
        <w:rPr>
          <w:i w:val="0"/>
          <w:noProof/>
          <w:sz w:val="24"/>
          <w:szCs w:val="24"/>
          <w:lang w:eastAsia="en-AU"/>
        </w:rPr>
      </w:pPr>
      <w:r>
        <w:rPr>
          <w:noProof/>
        </w:rPr>
        <w:t>Costs and effectiveness</w:t>
      </w:r>
      <w:r>
        <w:rPr>
          <w:noProof/>
        </w:rPr>
        <w:tab/>
      </w:r>
      <w:r>
        <w:rPr>
          <w:noProof/>
        </w:rPr>
        <w:fldChar w:fldCharType="begin"/>
      </w:r>
      <w:r>
        <w:rPr>
          <w:noProof/>
        </w:rPr>
        <w:instrText xml:space="preserve"> PAGEREF _Toc338854797 \h </w:instrText>
      </w:r>
      <w:r>
        <w:rPr>
          <w:noProof/>
        </w:rPr>
      </w:r>
      <w:r>
        <w:rPr>
          <w:noProof/>
        </w:rPr>
        <w:fldChar w:fldCharType="separate"/>
      </w:r>
      <w:r w:rsidR="007D2005">
        <w:rPr>
          <w:noProof/>
        </w:rPr>
        <w:t>21</w:t>
      </w:r>
      <w:r>
        <w:rPr>
          <w:noProof/>
        </w:rPr>
        <w:fldChar w:fldCharType="end"/>
      </w:r>
    </w:p>
    <w:p w14:paraId="3C47191E" w14:textId="77777777" w:rsidR="00F45FAA" w:rsidRDefault="00F45FAA">
      <w:pPr>
        <w:pStyle w:val="TOC2"/>
        <w:tabs>
          <w:tab w:val="right" w:leader="dot" w:pos="8296"/>
        </w:tabs>
        <w:rPr>
          <w:smallCaps w:val="0"/>
          <w:noProof/>
          <w:sz w:val="24"/>
          <w:szCs w:val="24"/>
          <w:lang w:eastAsia="en-AU"/>
        </w:rPr>
      </w:pPr>
      <w:r>
        <w:rPr>
          <w:noProof/>
        </w:rPr>
        <w:t>Relevance of results to DVA population</w:t>
      </w:r>
      <w:r>
        <w:rPr>
          <w:noProof/>
        </w:rPr>
        <w:tab/>
      </w:r>
      <w:r>
        <w:rPr>
          <w:noProof/>
        </w:rPr>
        <w:fldChar w:fldCharType="begin"/>
      </w:r>
      <w:r>
        <w:rPr>
          <w:noProof/>
        </w:rPr>
        <w:instrText xml:space="preserve"> PAGEREF _Toc338854798 \h </w:instrText>
      </w:r>
      <w:r>
        <w:rPr>
          <w:noProof/>
        </w:rPr>
      </w:r>
      <w:r>
        <w:rPr>
          <w:noProof/>
        </w:rPr>
        <w:fldChar w:fldCharType="separate"/>
      </w:r>
      <w:r w:rsidR="007D2005">
        <w:rPr>
          <w:noProof/>
        </w:rPr>
        <w:t>21</w:t>
      </w:r>
      <w:r>
        <w:rPr>
          <w:noProof/>
        </w:rPr>
        <w:fldChar w:fldCharType="end"/>
      </w:r>
    </w:p>
    <w:p w14:paraId="0E9B64D3" w14:textId="77777777" w:rsidR="00F45FAA" w:rsidRDefault="00F45FAA">
      <w:pPr>
        <w:pStyle w:val="TOC2"/>
        <w:tabs>
          <w:tab w:val="right" w:leader="dot" w:pos="8296"/>
        </w:tabs>
        <w:rPr>
          <w:smallCaps w:val="0"/>
          <w:noProof/>
          <w:sz w:val="24"/>
          <w:szCs w:val="24"/>
          <w:lang w:eastAsia="en-AU"/>
        </w:rPr>
      </w:pPr>
      <w:r>
        <w:rPr>
          <w:noProof/>
        </w:rPr>
        <w:t>References</w:t>
      </w:r>
      <w:r>
        <w:rPr>
          <w:noProof/>
        </w:rPr>
        <w:tab/>
      </w:r>
      <w:r>
        <w:rPr>
          <w:noProof/>
        </w:rPr>
        <w:fldChar w:fldCharType="begin"/>
      </w:r>
      <w:r>
        <w:rPr>
          <w:noProof/>
        </w:rPr>
        <w:instrText xml:space="preserve"> PAGEREF _Toc338854799 \h </w:instrText>
      </w:r>
      <w:r>
        <w:rPr>
          <w:noProof/>
        </w:rPr>
      </w:r>
      <w:r>
        <w:rPr>
          <w:noProof/>
        </w:rPr>
        <w:fldChar w:fldCharType="separate"/>
      </w:r>
      <w:r w:rsidR="007D2005">
        <w:rPr>
          <w:noProof/>
        </w:rPr>
        <w:t>21</w:t>
      </w:r>
      <w:r>
        <w:rPr>
          <w:noProof/>
        </w:rPr>
        <w:fldChar w:fldCharType="end"/>
      </w:r>
    </w:p>
    <w:p w14:paraId="7A77ACB8" w14:textId="77777777" w:rsidR="00F45FAA" w:rsidRDefault="00F45FAA">
      <w:pPr>
        <w:pStyle w:val="TOC1"/>
        <w:tabs>
          <w:tab w:val="right" w:leader="dot" w:pos="8296"/>
        </w:tabs>
        <w:rPr>
          <w:b w:val="0"/>
          <w:caps w:val="0"/>
          <w:noProof/>
          <w:sz w:val="24"/>
          <w:szCs w:val="24"/>
          <w:lang w:eastAsia="en-AU"/>
        </w:rPr>
      </w:pPr>
      <w:r>
        <w:rPr>
          <w:noProof/>
        </w:rPr>
        <w:t>UTILISATION AND COST PROJECTIONS WITHIN THE DVA POPULATION</w:t>
      </w:r>
      <w:r>
        <w:rPr>
          <w:noProof/>
        </w:rPr>
        <w:tab/>
      </w:r>
      <w:r>
        <w:rPr>
          <w:noProof/>
        </w:rPr>
        <w:fldChar w:fldCharType="begin"/>
      </w:r>
      <w:r>
        <w:rPr>
          <w:noProof/>
        </w:rPr>
        <w:instrText xml:space="preserve"> PAGEREF _Toc338854800 \h </w:instrText>
      </w:r>
      <w:r>
        <w:rPr>
          <w:noProof/>
        </w:rPr>
      </w:r>
      <w:r>
        <w:rPr>
          <w:noProof/>
        </w:rPr>
        <w:fldChar w:fldCharType="separate"/>
      </w:r>
      <w:r w:rsidR="007D2005">
        <w:rPr>
          <w:noProof/>
        </w:rPr>
        <w:t>21</w:t>
      </w:r>
      <w:r>
        <w:rPr>
          <w:noProof/>
        </w:rPr>
        <w:fldChar w:fldCharType="end"/>
      </w:r>
    </w:p>
    <w:p w14:paraId="5C2A0647" w14:textId="77777777" w:rsidR="00F45FAA" w:rsidRDefault="00F45FAA">
      <w:pPr>
        <w:pStyle w:val="TOC2"/>
        <w:tabs>
          <w:tab w:val="right" w:leader="dot" w:pos="8296"/>
        </w:tabs>
        <w:rPr>
          <w:smallCaps w:val="0"/>
          <w:noProof/>
          <w:sz w:val="24"/>
          <w:szCs w:val="24"/>
          <w:lang w:eastAsia="en-AU"/>
        </w:rPr>
      </w:pPr>
      <w:r>
        <w:rPr>
          <w:noProof/>
        </w:rPr>
        <w:t>Population projections for proposed indication</w:t>
      </w:r>
      <w:r>
        <w:rPr>
          <w:noProof/>
        </w:rPr>
        <w:tab/>
      </w:r>
      <w:r>
        <w:rPr>
          <w:noProof/>
        </w:rPr>
        <w:fldChar w:fldCharType="begin"/>
      </w:r>
      <w:r>
        <w:rPr>
          <w:noProof/>
        </w:rPr>
        <w:instrText xml:space="preserve"> PAGEREF _Toc338854801 \h </w:instrText>
      </w:r>
      <w:r>
        <w:rPr>
          <w:noProof/>
        </w:rPr>
      </w:r>
      <w:r>
        <w:rPr>
          <w:noProof/>
        </w:rPr>
        <w:fldChar w:fldCharType="separate"/>
      </w:r>
      <w:r w:rsidR="007D2005">
        <w:rPr>
          <w:noProof/>
        </w:rPr>
        <w:t>21</w:t>
      </w:r>
      <w:r>
        <w:rPr>
          <w:noProof/>
        </w:rPr>
        <w:fldChar w:fldCharType="end"/>
      </w:r>
    </w:p>
    <w:p w14:paraId="533FC050" w14:textId="77777777" w:rsidR="00F45FAA" w:rsidRDefault="00F45FAA">
      <w:pPr>
        <w:pStyle w:val="TOC2"/>
        <w:tabs>
          <w:tab w:val="right" w:leader="dot" w:pos="8296"/>
        </w:tabs>
        <w:rPr>
          <w:smallCaps w:val="0"/>
          <w:noProof/>
          <w:sz w:val="24"/>
          <w:szCs w:val="24"/>
          <w:lang w:eastAsia="en-AU"/>
        </w:rPr>
      </w:pPr>
      <w:r>
        <w:rPr>
          <w:noProof/>
        </w:rPr>
        <w:t>Utilisation of proposed product and comparator(s)</w:t>
      </w:r>
      <w:r>
        <w:rPr>
          <w:noProof/>
        </w:rPr>
        <w:tab/>
      </w:r>
      <w:r>
        <w:rPr>
          <w:noProof/>
        </w:rPr>
        <w:fldChar w:fldCharType="begin"/>
      </w:r>
      <w:r>
        <w:rPr>
          <w:noProof/>
        </w:rPr>
        <w:instrText xml:space="preserve"> PAGEREF _Toc338854802 \h </w:instrText>
      </w:r>
      <w:r>
        <w:rPr>
          <w:noProof/>
        </w:rPr>
      </w:r>
      <w:r>
        <w:rPr>
          <w:noProof/>
        </w:rPr>
        <w:fldChar w:fldCharType="separate"/>
      </w:r>
      <w:r w:rsidR="007D2005">
        <w:rPr>
          <w:noProof/>
        </w:rPr>
        <w:t>21</w:t>
      </w:r>
      <w:r>
        <w:rPr>
          <w:noProof/>
        </w:rPr>
        <w:fldChar w:fldCharType="end"/>
      </w:r>
    </w:p>
    <w:p w14:paraId="4FC193D4" w14:textId="77777777" w:rsidR="00F45FAA" w:rsidRDefault="00F45FAA">
      <w:pPr>
        <w:pStyle w:val="TOC2"/>
        <w:tabs>
          <w:tab w:val="right" w:leader="dot" w:pos="8296"/>
        </w:tabs>
        <w:rPr>
          <w:smallCaps w:val="0"/>
          <w:noProof/>
          <w:sz w:val="24"/>
          <w:szCs w:val="24"/>
          <w:lang w:eastAsia="en-AU"/>
        </w:rPr>
      </w:pPr>
      <w:r>
        <w:rPr>
          <w:noProof/>
        </w:rPr>
        <w:t>Expenditure of proposed product and comparator(s)</w:t>
      </w:r>
      <w:r>
        <w:rPr>
          <w:noProof/>
        </w:rPr>
        <w:tab/>
      </w:r>
      <w:r>
        <w:rPr>
          <w:noProof/>
        </w:rPr>
        <w:fldChar w:fldCharType="begin"/>
      </w:r>
      <w:r>
        <w:rPr>
          <w:noProof/>
        </w:rPr>
        <w:instrText xml:space="preserve"> PAGEREF _Toc338854803 \h </w:instrText>
      </w:r>
      <w:r>
        <w:rPr>
          <w:noProof/>
        </w:rPr>
      </w:r>
      <w:r>
        <w:rPr>
          <w:noProof/>
        </w:rPr>
        <w:fldChar w:fldCharType="separate"/>
      </w:r>
      <w:r w:rsidR="007D2005">
        <w:rPr>
          <w:noProof/>
        </w:rPr>
        <w:t>21</w:t>
      </w:r>
      <w:r>
        <w:rPr>
          <w:noProof/>
        </w:rPr>
        <w:fldChar w:fldCharType="end"/>
      </w:r>
    </w:p>
    <w:p w14:paraId="505112E4" w14:textId="77777777" w:rsidR="00F45FAA" w:rsidRDefault="00F45FAA">
      <w:pPr>
        <w:pStyle w:val="TOC2"/>
        <w:tabs>
          <w:tab w:val="right" w:leader="dot" w:pos="8296"/>
        </w:tabs>
        <w:rPr>
          <w:smallCaps w:val="0"/>
          <w:noProof/>
          <w:sz w:val="24"/>
          <w:szCs w:val="24"/>
          <w:lang w:eastAsia="en-AU"/>
        </w:rPr>
      </w:pPr>
      <w:r>
        <w:rPr>
          <w:noProof/>
        </w:rPr>
        <w:t>DVA health-related expenditure</w:t>
      </w:r>
      <w:r>
        <w:rPr>
          <w:noProof/>
        </w:rPr>
        <w:tab/>
      </w:r>
      <w:r>
        <w:rPr>
          <w:noProof/>
        </w:rPr>
        <w:fldChar w:fldCharType="begin"/>
      </w:r>
      <w:r>
        <w:rPr>
          <w:noProof/>
        </w:rPr>
        <w:instrText xml:space="preserve"> PAGEREF _Toc338854804 \h </w:instrText>
      </w:r>
      <w:r>
        <w:rPr>
          <w:noProof/>
        </w:rPr>
      </w:r>
      <w:r>
        <w:rPr>
          <w:noProof/>
        </w:rPr>
        <w:fldChar w:fldCharType="separate"/>
      </w:r>
      <w:r w:rsidR="007D2005">
        <w:rPr>
          <w:noProof/>
        </w:rPr>
        <w:t>21</w:t>
      </w:r>
      <w:r>
        <w:rPr>
          <w:noProof/>
        </w:rPr>
        <w:fldChar w:fldCharType="end"/>
      </w:r>
    </w:p>
    <w:p w14:paraId="514E9DBA" w14:textId="77777777" w:rsidR="00F45FAA" w:rsidRDefault="00F45FAA">
      <w:pPr>
        <w:pStyle w:val="TOC1"/>
        <w:tabs>
          <w:tab w:val="right" w:leader="dot" w:pos="8296"/>
        </w:tabs>
        <w:rPr>
          <w:b w:val="0"/>
          <w:caps w:val="0"/>
          <w:noProof/>
          <w:sz w:val="24"/>
          <w:szCs w:val="24"/>
          <w:lang w:eastAsia="en-AU"/>
        </w:rPr>
      </w:pPr>
      <w:r>
        <w:rPr>
          <w:noProof/>
        </w:rPr>
        <w:t>SUBMISSION APPENDICES</w:t>
      </w:r>
      <w:r>
        <w:rPr>
          <w:noProof/>
        </w:rPr>
        <w:tab/>
      </w:r>
      <w:r>
        <w:rPr>
          <w:noProof/>
        </w:rPr>
        <w:fldChar w:fldCharType="begin"/>
      </w:r>
      <w:r>
        <w:rPr>
          <w:noProof/>
        </w:rPr>
        <w:instrText xml:space="preserve"> PAGEREF _Toc338854805 \h </w:instrText>
      </w:r>
      <w:r>
        <w:rPr>
          <w:noProof/>
        </w:rPr>
      </w:r>
      <w:r>
        <w:rPr>
          <w:noProof/>
        </w:rPr>
        <w:fldChar w:fldCharType="separate"/>
      </w:r>
      <w:r w:rsidR="007D2005">
        <w:rPr>
          <w:noProof/>
        </w:rPr>
        <w:t>22</w:t>
      </w:r>
      <w:r>
        <w:rPr>
          <w:noProof/>
        </w:rPr>
        <w:fldChar w:fldCharType="end"/>
      </w:r>
    </w:p>
    <w:p w14:paraId="5005CDCC" w14:textId="77777777" w:rsidR="00F45FAA" w:rsidRDefault="00F45FAA">
      <w:pPr>
        <w:pStyle w:val="TOC2"/>
        <w:tabs>
          <w:tab w:val="right" w:leader="dot" w:pos="8296"/>
        </w:tabs>
        <w:rPr>
          <w:smallCaps w:val="0"/>
          <w:noProof/>
          <w:sz w:val="24"/>
          <w:szCs w:val="24"/>
          <w:lang w:eastAsia="en-AU"/>
        </w:rPr>
      </w:pPr>
      <w:r>
        <w:rPr>
          <w:noProof/>
        </w:rPr>
        <w:t>Appendix 1: Copies of all references</w:t>
      </w:r>
      <w:r>
        <w:rPr>
          <w:noProof/>
        </w:rPr>
        <w:tab/>
      </w:r>
      <w:r>
        <w:rPr>
          <w:noProof/>
        </w:rPr>
        <w:fldChar w:fldCharType="begin"/>
      </w:r>
      <w:r>
        <w:rPr>
          <w:noProof/>
        </w:rPr>
        <w:instrText xml:space="preserve"> PAGEREF _Toc338854806 \h </w:instrText>
      </w:r>
      <w:r>
        <w:rPr>
          <w:noProof/>
        </w:rPr>
      </w:r>
      <w:r>
        <w:rPr>
          <w:noProof/>
        </w:rPr>
        <w:fldChar w:fldCharType="separate"/>
      </w:r>
      <w:r w:rsidR="007D2005">
        <w:rPr>
          <w:noProof/>
        </w:rPr>
        <w:t>22</w:t>
      </w:r>
      <w:r>
        <w:rPr>
          <w:noProof/>
        </w:rPr>
        <w:fldChar w:fldCharType="end"/>
      </w:r>
    </w:p>
    <w:p w14:paraId="09B4F42A" w14:textId="77777777" w:rsidR="00F45FAA" w:rsidRDefault="00F45FAA">
      <w:pPr>
        <w:pStyle w:val="TOC2"/>
        <w:tabs>
          <w:tab w:val="right" w:leader="dot" w:pos="8296"/>
        </w:tabs>
        <w:rPr>
          <w:smallCaps w:val="0"/>
          <w:noProof/>
          <w:sz w:val="24"/>
          <w:szCs w:val="24"/>
          <w:lang w:eastAsia="en-AU"/>
        </w:rPr>
      </w:pPr>
      <w:r>
        <w:rPr>
          <w:noProof/>
        </w:rPr>
        <w:t>Appendix 2: Copies of all references</w:t>
      </w:r>
      <w:r>
        <w:rPr>
          <w:noProof/>
        </w:rPr>
        <w:tab/>
      </w:r>
      <w:r>
        <w:rPr>
          <w:noProof/>
        </w:rPr>
        <w:fldChar w:fldCharType="begin"/>
      </w:r>
      <w:r>
        <w:rPr>
          <w:noProof/>
        </w:rPr>
        <w:instrText xml:space="preserve"> PAGEREF _Toc338854807 \h </w:instrText>
      </w:r>
      <w:r>
        <w:rPr>
          <w:noProof/>
        </w:rPr>
      </w:r>
      <w:r>
        <w:rPr>
          <w:noProof/>
        </w:rPr>
        <w:fldChar w:fldCharType="separate"/>
      </w:r>
      <w:r w:rsidR="007D2005">
        <w:rPr>
          <w:noProof/>
        </w:rPr>
        <w:t>22</w:t>
      </w:r>
      <w:r>
        <w:rPr>
          <w:noProof/>
        </w:rPr>
        <w:fldChar w:fldCharType="end"/>
      </w:r>
    </w:p>
    <w:p w14:paraId="7E0795B1" w14:textId="77777777" w:rsidR="00F45FAA" w:rsidRDefault="00F45FAA">
      <w:pPr>
        <w:pStyle w:val="TOC1"/>
        <w:tabs>
          <w:tab w:val="right" w:leader="dot" w:pos="8296"/>
        </w:tabs>
        <w:rPr>
          <w:b w:val="0"/>
          <w:caps w:val="0"/>
          <w:noProof/>
          <w:sz w:val="24"/>
          <w:szCs w:val="24"/>
          <w:lang w:eastAsia="en-AU"/>
        </w:rPr>
      </w:pPr>
      <w:r>
        <w:rPr>
          <w:noProof/>
        </w:rPr>
        <w:t>DVA population statistics and projections</w:t>
      </w:r>
      <w:r>
        <w:rPr>
          <w:noProof/>
        </w:rPr>
        <w:tab/>
      </w:r>
      <w:r>
        <w:rPr>
          <w:noProof/>
        </w:rPr>
        <w:fldChar w:fldCharType="begin"/>
      </w:r>
      <w:r>
        <w:rPr>
          <w:noProof/>
        </w:rPr>
        <w:instrText xml:space="preserve"> PAGEREF _Toc338854808 \h </w:instrText>
      </w:r>
      <w:r>
        <w:rPr>
          <w:noProof/>
        </w:rPr>
      </w:r>
      <w:r>
        <w:rPr>
          <w:noProof/>
        </w:rPr>
        <w:fldChar w:fldCharType="separate"/>
      </w:r>
      <w:r w:rsidR="007D2005">
        <w:rPr>
          <w:noProof/>
        </w:rPr>
        <w:t>22</w:t>
      </w:r>
      <w:r>
        <w:rPr>
          <w:noProof/>
        </w:rPr>
        <w:fldChar w:fldCharType="end"/>
      </w:r>
    </w:p>
    <w:p w14:paraId="0406AE7A" w14:textId="77777777" w:rsidR="00F45FAA" w:rsidRDefault="00F45FAA">
      <w:pPr>
        <w:pStyle w:val="TOC2"/>
        <w:tabs>
          <w:tab w:val="right" w:leader="dot" w:pos="8296"/>
        </w:tabs>
        <w:rPr>
          <w:smallCaps w:val="0"/>
          <w:noProof/>
          <w:sz w:val="24"/>
          <w:szCs w:val="24"/>
          <w:lang w:eastAsia="en-AU"/>
        </w:rPr>
      </w:pPr>
      <w:r>
        <w:rPr>
          <w:noProof/>
        </w:rPr>
        <w:t>Veteran and war widow(er)s population</w:t>
      </w:r>
      <w:r>
        <w:rPr>
          <w:noProof/>
        </w:rPr>
        <w:tab/>
      </w:r>
      <w:r>
        <w:rPr>
          <w:noProof/>
        </w:rPr>
        <w:fldChar w:fldCharType="begin"/>
      </w:r>
      <w:r>
        <w:rPr>
          <w:noProof/>
        </w:rPr>
        <w:instrText xml:space="preserve"> PAGEREF _Toc338854809 \h </w:instrText>
      </w:r>
      <w:r>
        <w:rPr>
          <w:noProof/>
        </w:rPr>
      </w:r>
      <w:r>
        <w:rPr>
          <w:noProof/>
        </w:rPr>
        <w:fldChar w:fldCharType="separate"/>
      </w:r>
      <w:r w:rsidR="007D2005">
        <w:rPr>
          <w:noProof/>
        </w:rPr>
        <w:t>22</w:t>
      </w:r>
      <w:r>
        <w:rPr>
          <w:noProof/>
        </w:rPr>
        <w:fldChar w:fldCharType="end"/>
      </w:r>
    </w:p>
    <w:p w14:paraId="0F602583" w14:textId="77777777" w:rsidR="00F45FAA" w:rsidRDefault="00F45FAA">
      <w:pPr>
        <w:pStyle w:val="TOC2"/>
        <w:tabs>
          <w:tab w:val="right" w:leader="dot" w:pos="8296"/>
        </w:tabs>
        <w:rPr>
          <w:smallCaps w:val="0"/>
          <w:noProof/>
          <w:sz w:val="24"/>
          <w:szCs w:val="24"/>
          <w:lang w:eastAsia="en-AU"/>
        </w:rPr>
      </w:pPr>
      <w:r>
        <w:rPr>
          <w:noProof/>
        </w:rPr>
        <w:t>Pharmaceutical utilisation</w:t>
      </w:r>
      <w:r>
        <w:rPr>
          <w:noProof/>
        </w:rPr>
        <w:tab/>
      </w:r>
      <w:r>
        <w:rPr>
          <w:noProof/>
        </w:rPr>
        <w:fldChar w:fldCharType="begin"/>
      </w:r>
      <w:r>
        <w:rPr>
          <w:noProof/>
        </w:rPr>
        <w:instrText xml:space="preserve"> PAGEREF _Toc338854810 \h </w:instrText>
      </w:r>
      <w:r>
        <w:rPr>
          <w:noProof/>
        </w:rPr>
      </w:r>
      <w:r>
        <w:rPr>
          <w:noProof/>
        </w:rPr>
        <w:fldChar w:fldCharType="separate"/>
      </w:r>
      <w:r w:rsidR="007D2005">
        <w:rPr>
          <w:noProof/>
        </w:rPr>
        <w:t>22</w:t>
      </w:r>
      <w:r>
        <w:rPr>
          <w:noProof/>
        </w:rPr>
        <w:fldChar w:fldCharType="end"/>
      </w:r>
    </w:p>
    <w:p w14:paraId="768BC5FD" w14:textId="77777777" w:rsidR="00F45FAA" w:rsidRDefault="00F45FAA">
      <w:pPr>
        <w:pStyle w:val="TOC1"/>
        <w:tabs>
          <w:tab w:val="right" w:leader="dot" w:pos="8296"/>
        </w:tabs>
        <w:rPr>
          <w:b w:val="0"/>
          <w:caps w:val="0"/>
          <w:noProof/>
          <w:sz w:val="24"/>
          <w:szCs w:val="24"/>
          <w:lang w:eastAsia="en-AU"/>
        </w:rPr>
      </w:pPr>
      <w:r>
        <w:rPr>
          <w:noProof/>
        </w:rPr>
        <w:t>APPENDIX A: Index of DVA costs</w:t>
      </w:r>
      <w:r>
        <w:rPr>
          <w:noProof/>
        </w:rPr>
        <w:tab/>
      </w:r>
      <w:r>
        <w:rPr>
          <w:noProof/>
        </w:rPr>
        <w:fldChar w:fldCharType="begin"/>
      </w:r>
      <w:r>
        <w:rPr>
          <w:noProof/>
        </w:rPr>
        <w:instrText xml:space="preserve"> PAGEREF _Toc338854811 \h </w:instrText>
      </w:r>
      <w:r>
        <w:rPr>
          <w:noProof/>
        </w:rPr>
      </w:r>
      <w:r>
        <w:rPr>
          <w:noProof/>
        </w:rPr>
        <w:fldChar w:fldCharType="separate"/>
      </w:r>
      <w:r w:rsidR="007D2005">
        <w:rPr>
          <w:noProof/>
        </w:rPr>
        <w:t>22</w:t>
      </w:r>
      <w:r>
        <w:rPr>
          <w:noProof/>
        </w:rPr>
        <w:fldChar w:fldCharType="end"/>
      </w:r>
    </w:p>
    <w:p w14:paraId="6B376BFA" w14:textId="77777777" w:rsidR="00F45FAA" w:rsidRDefault="00F45FAA">
      <w:pPr>
        <w:pStyle w:val="TOC1"/>
        <w:tabs>
          <w:tab w:val="right" w:leader="dot" w:pos="8296"/>
        </w:tabs>
        <w:rPr>
          <w:b w:val="0"/>
          <w:caps w:val="0"/>
          <w:noProof/>
          <w:sz w:val="24"/>
          <w:szCs w:val="24"/>
          <w:lang w:eastAsia="en-AU"/>
        </w:rPr>
      </w:pPr>
      <w:r>
        <w:rPr>
          <w:noProof/>
        </w:rPr>
        <w:t>Appendix B: Pricing and Supply Agreement</w:t>
      </w:r>
      <w:r>
        <w:rPr>
          <w:noProof/>
        </w:rPr>
        <w:tab/>
      </w:r>
      <w:r>
        <w:rPr>
          <w:noProof/>
        </w:rPr>
        <w:fldChar w:fldCharType="begin"/>
      </w:r>
      <w:r>
        <w:rPr>
          <w:noProof/>
        </w:rPr>
        <w:instrText xml:space="preserve"> PAGEREF _Toc338854812 \h </w:instrText>
      </w:r>
      <w:r>
        <w:rPr>
          <w:noProof/>
        </w:rPr>
      </w:r>
      <w:r>
        <w:rPr>
          <w:noProof/>
        </w:rPr>
        <w:fldChar w:fldCharType="separate"/>
      </w:r>
      <w:r w:rsidR="007D2005">
        <w:rPr>
          <w:noProof/>
        </w:rPr>
        <w:t>23</w:t>
      </w:r>
      <w:r>
        <w:rPr>
          <w:noProof/>
        </w:rPr>
        <w:fldChar w:fldCharType="end"/>
      </w:r>
    </w:p>
    <w:p w14:paraId="48363368" w14:textId="77777777" w:rsidR="00F45FAA" w:rsidRDefault="00F45FAA">
      <w:pPr>
        <w:pStyle w:val="TOC1"/>
        <w:tabs>
          <w:tab w:val="right" w:leader="dot" w:pos="8296"/>
        </w:tabs>
        <w:rPr>
          <w:b w:val="0"/>
          <w:caps w:val="0"/>
          <w:noProof/>
          <w:sz w:val="24"/>
          <w:szCs w:val="24"/>
          <w:lang w:eastAsia="en-AU"/>
        </w:rPr>
      </w:pPr>
      <w:r>
        <w:rPr>
          <w:noProof/>
        </w:rPr>
        <w:t>Appendix C: RPRC Decision Tree</w:t>
      </w:r>
      <w:r>
        <w:rPr>
          <w:noProof/>
        </w:rPr>
        <w:tab/>
      </w:r>
      <w:r>
        <w:rPr>
          <w:noProof/>
        </w:rPr>
        <w:fldChar w:fldCharType="begin"/>
      </w:r>
      <w:r>
        <w:rPr>
          <w:noProof/>
        </w:rPr>
        <w:instrText xml:space="preserve"> PAGEREF _Toc338854813 \h </w:instrText>
      </w:r>
      <w:r>
        <w:rPr>
          <w:noProof/>
        </w:rPr>
      </w:r>
      <w:r>
        <w:rPr>
          <w:noProof/>
        </w:rPr>
        <w:fldChar w:fldCharType="separate"/>
      </w:r>
      <w:r w:rsidR="007D2005">
        <w:rPr>
          <w:noProof/>
        </w:rPr>
        <w:t>23</w:t>
      </w:r>
      <w:r>
        <w:rPr>
          <w:noProof/>
        </w:rPr>
        <w:fldChar w:fldCharType="end"/>
      </w:r>
    </w:p>
    <w:p w14:paraId="625EF1AC" w14:textId="77777777" w:rsidR="00F45FAA" w:rsidRDefault="00F45FAA">
      <w:pPr>
        <w:tabs>
          <w:tab w:val="left" w:pos="1134"/>
          <w:tab w:val="left" w:pos="2268"/>
        </w:tabs>
        <w:jc w:val="both"/>
      </w:pPr>
      <w:r>
        <w:fldChar w:fldCharType="end"/>
      </w:r>
    </w:p>
    <w:p w14:paraId="6F6A4BF7" w14:textId="77777777" w:rsidR="00F45FAA" w:rsidRDefault="00F45FAA">
      <w:pPr>
        <w:pStyle w:val="Heading1"/>
        <w:jc w:val="both"/>
      </w:pPr>
      <w:r>
        <w:br w:type="page"/>
      </w:r>
      <w:bookmarkStart w:id="1" w:name="_Toc338854741"/>
      <w:r>
        <w:lastRenderedPageBreak/>
        <w:t>Introduction</w:t>
      </w:r>
      <w:bookmarkEnd w:id="1"/>
    </w:p>
    <w:p w14:paraId="5BF145EE" w14:textId="77777777" w:rsidR="00F45FAA" w:rsidRDefault="00F45FAA">
      <w:pPr>
        <w:jc w:val="both"/>
      </w:pPr>
      <w:r>
        <w:t>The Department of Veterans’ Affairs (DVA) exists to serve Australia’s veterans, their war widow(er)s and dependants through programs of care, compensation and commemoration.</w:t>
      </w:r>
    </w:p>
    <w:p w14:paraId="52149766" w14:textId="77777777" w:rsidR="00F45FAA" w:rsidRDefault="00F45FAA">
      <w:pPr>
        <w:jc w:val="both"/>
      </w:pPr>
    </w:p>
    <w:p w14:paraId="7B00F905" w14:textId="77777777" w:rsidR="00F45FAA" w:rsidRDefault="00F45FAA">
      <w:pPr>
        <w:jc w:val="both"/>
      </w:pPr>
      <w:r>
        <w:t>The Repatriation Commission under the Veterans’ Entitlements Act 1986 is responsible for the preparation and maintenance of the Repatriation Pharmaceutical Benefits Scheme (RPBS).  The Repatriation Pharmaceutical Reference Committee (RPRC) which was established in 1982, advises the Commission and the Minister on pharmaceutical items to be made available to eligible recipients under RPBS arrangements.</w:t>
      </w:r>
    </w:p>
    <w:p w14:paraId="6F5E3444" w14:textId="77777777" w:rsidR="00F45FAA" w:rsidRDefault="00F45FAA">
      <w:pPr>
        <w:jc w:val="both"/>
      </w:pPr>
    </w:p>
    <w:p w14:paraId="0C0813DC" w14:textId="77777777" w:rsidR="00F45FAA" w:rsidRDefault="00F45FAA">
      <w:pPr>
        <w:tabs>
          <w:tab w:val="left" w:pos="1134"/>
          <w:tab w:val="left" w:pos="2268"/>
        </w:tabs>
        <w:jc w:val="both"/>
      </w:pPr>
    </w:p>
    <w:p w14:paraId="2CEE9BD7" w14:textId="77777777" w:rsidR="00F45FAA" w:rsidRDefault="00F45FAA">
      <w:pPr>
        <w:tabs>
          <w:tab w:val="left" w:pos="1134"/>
          <w:tab w:val="left" w:pos="2268"/>
        </w:tabs>
        <w:jc w:val="both"/>
      </w:pPr>
    </w:p>
    <w:p w14:paraId="58DD546E" w14:textId="77777777" w:rsidR="00F45FAA" w:rsidRDefault="00F45FAA">
      <w:pPr>
        <w:tabs>
          <w:tab w:val="left" w:pos="1134"/>
          <w:tab w:val="left" w:pos="2268"/>
        </w:tabs>
        <w:jc w:val="both"/>
      </w:pPr>
    </w:p>
    <w:p w14:paraId="3DFCEB2F" w14:textId="77777777" w:rsidR="00F45FAA" w:rsidRDefault="00F45FAA">
      <w:pPr>
        <w:tabs>
          <w:tab w:val="left" w:pos="1134"/>
          <w:tab w:val="left" w:pos="2268"/>
        </w:tabs>
        <w:jc w:val="both"/>
        <w:sectPr w:rsidR="00F45FAA">
          <w:headerReference w:type="default" r:id="rId13"/>
          <w:footerReference w:type="default" r:id="rId14"/>
          <w:pgSz w:w="11906" w:h="16838"/>
          <w:pgMar w:top="1440" w:right="1800" w:bottom="1440" w:left="1800" w:header="720" w:footer="720" w:gutter="0"/>
          <w:pgNumType w:fmt="lowerRoman" w:start="1"/>
          <w:cols w:space="720"/>
        </w:sectPr>
      </w:pPr>
    </w:p>
    <w:p w14:paraId="2AD74124" w14:textId="77777777" w:rsidR="00F45FAA" w:rsidRDefault="00F45FAA">
      <w:pPr>
        <w:pStyle w:val="Section1"/>
      </w:pPr>
      <w:bookmarkStart w:id="2" w:name="_Toc338854742"/>
      <w:r>
        <w:lastRenderedPageBreak/>
        <w:t>PART 1:</w:t>
      </w:r>
      <w:r>
        <w:br/>
      </w:r>
      <w:r>
        <w:br/>
        <w:t>ROLE AND RESPONSIBILITIES OF THE REPATRIATION PHARMaCEUTICAL REFERENCE COMMITTEE</w:t>
      </w:r>
      <w:bookmarkEnd w:id="2"/>
    </w:p>
    <w:p w14:paraId="1EEADE78" w14:textId="77777777" w:rsidR="00F45FAA" w:rsidRDefault="00F45FAA"/>
    <w:p w14:paraId="336553A6" w14:textId="77777777" w:rsidR="00F45FAA" w:rsidRDefault="00F45FAA">
      <w:pPr>
        <w:pStyle w:val="Heading1"/>
        <w:jc w:val="both"/>
      </w:pPr>
      <w:bookmarkStart w:id="3" w:name="_Toc338854743"/>
      <w:r>
        <w:t>Repatriation Pharmaceutical Benefits Scheme</w:t>
      </w:r>
      <w:bookmarkEnd w:id="3"/>
      <w:r>
        <w:t xml:space="preserve"> </w:t>
      </w:r>
    </w:p>
    <w:p w14:paraId="5146C7AB" w14:textId="77777777" w:rsidR="00F45FAA" w:rsidRDefault="00F45FAA">
      <w:pPr>
        <w:jc w:val="both"/>
      </w:pPr>
    </w:p>
    <w:p w14:paraId="2366C616" w14:textId="77777777" w:rsidR="00F45FAA" w:rsidRDefault="00F45FAA">
      <w:pPr>
        <w:jc w:val="both"/>
      </w:pPr>
      <w:r>
        <w:t xml:space="preserve">Under the provisions of section 91 of the </w:t>
      </w:r>
      <w:r>
        <w:rPr>
          <w:i/>
        </w:rPr>
        <w:t>Veterans’ Entitlements Act 1986 (VEA)</w:t>
      </w:r>
      <w:r>
        <w:t xml:space="preserve">, the Repatriation Pharmaceutical Benefits Scheme (RPBS) authorises the prescribing and dispensing of pharmaceutical benefits by community pharmacists to eligible persons to address their specific clinical needs. </w:t>
      </w:r>
    </w:p>
    <w:p w14:paraId="38CA011A" w14:textId="77777777" w:rsidR="00F45FAA" w:rsidRDefault="00F45FAA">
      <w:pPr>
        <w:jc w:val="both"/>
      </w:pPr>
    </w:p>
    <w:p w14:paraId="38990462" w14:textId="77777777" w:rsidR="00F45FAA" w:rsidRDefault="00F45FAA">
      <w:pPr>
        <w:jc w:val="both"/>
      </w:pPr>
      <w:r>
        <w:t>A comprehensive range of pharmaceuticals is available to entitled veteran beneficiaries through the RPBS.  These include:</w:t>
      </w:r>
    </w:p>
    <w:p w14:paraId="6149F772" w14:textId="77777777" w:rsidR="00F45FAA" w:rsidRDefault="00F45FAA">
      <w:pPr>
        <w:numPr>
          <w:ilvl w:val="0"/>
          <w:numId w:val="10"/>
        </w:numPr>
        <w:jc w:val="both"/>
      </w:pPr>
      <w:r>
        <w:t xml:space="preserve">items listed in the Pharmaceutical Benefits Scheme (PBS), </w:t>
      </w:r>
    </w:p>
    <w:p w14:paraId="6DA6B411" w14:textId="77777777" w:rsidR="00F45FAA" w:rsidRDefault="00F45FAA">
      <w:pPr>
        <w:numPr>
          <w:ilvl w:val="0"/>
          <w:numId w:val="10"/>
        </w:numPr>
        <w:jc w:val="both"/>
      </w:pPr>
      <w:r>
        <w:t>items listed in the Repatriation Schedule of Pharmaceutical Benefits, and</w:t>
      </w:r>
    </w:p>
    <w:p w14:paraId="2F56E058" w14:textId="77777777" w:rsidR="00F45FAA" w:rsidRDefault="00F45FAA">
      <w:pPr>
        <w:numPr>
          <w:ilvl w:val="0"/>
          <w:numId w:val="10"/>
        </w:numPr>
        <w:jc w:val="both"/>
      </w:pPr>
      <w:r>
        <w:t>items available under Prior Approval arrangements, unscheduled items within their marketing approval when clinically justified by the prescriber.  Additionally, increased quantities and/or repeats may also be provided with Departmental Prior Approval.</w:t>
      </w:r>
    </w:p>
    <w:p w14:paraId="32E966A9" w14:textId="77777777" w:rsidR="00F45FAA" w:rsidRDefault="00F45FAA">
      <w:pPr>
        <w:jc w:val="both"/>
      </w:pPr>
    </w:p>
    <w:p w14:paraId="3F14414E" w14:textId="77777777" w:rsidR="00F45FAA" w:rsidRDefault="00F45FAA">
      <w:pPr>
        <w:jc w:val="both"/>
      </w:pPr>
      <w:r>
        <w:t>All medicines must be approved for marketing in Australia by the Therapeutic Goods Administration (TGA).</w:t>
      </w:r>
    </w:p>
    <w:p w14:paraId="071A13FF" w14:textId="77777777" w:rsidR="00F45FAA" w:rsidRDefault="00F45FAA">
      <w:pPr>
        <w:jc w:val="both"/>
      </w:pPr>
    </w:p>
    <w:p w14:paraId="0E7DDC21" w14:textId="77777777" w:rsidR="00F45FAA" w:rsidRDefault="00F45FAA">
      <w:pPr>
        <w:jc w:val="both"/>
      </w:pPr>
      <w:r>
        <w:t>In defined cases, pharmaceuticals and other treatments may be limited to the treatment of injuries or conditions that are service-related and recognised by the Department as veterans’ accepted disabilities.</w:t>
      </w:r>
    </w:p>
    <w:p w14:paraId="0D72A433" w14:textId="77777777" w:rsidR="00F45FAA" w:rsidRDefault="00F45FAA">
      <w:pPr>
        <w:jc w:val="both"/>
      </w:pPr>
    </w:p>
    <w:p w14:paraId="0211F393" w14:textId="77777777" w:rsidR="00F45FAA" w:rsidRDefault="00F45FAA">
      <w:pPr>
        <w:pStyle w:val="Heading1"/>
        <w:jc w:val="both"/>
      </w:pPr>
      <w:r>
        <w:br w:type="page"/>
      </w:r>
      <w:bookmarkStart w:id="4" w:name="_Toc338854744"/>
      <w:r>
        <w:lastRenderedPageBreak/>
        <w:t>The Repatriation Pharmaceutical Reference Committee (RPRC)</w:t>
      </w:r>
      <w:bookmarkEnd w:id="4"/>
    </w:p>
    <w:p w14:paraId="05BA06FA" w14:textId="77777777" w:rsidR="00F45FAA" w:rsidRDefault="00F45FAA">
      <w:pPr>
        <w:jc w:val="both"/>
      </w:pPr>
    </w:p>
    <w:p w14:paraId="4CAA5D9E" w14:textId="77777777" w:rsidR="00F45FAA" w:rsidRDefault="00F45FAA">
      <w:pPr>
        <w:jc w:val="both"/>
      </w:pPr>
      <w:r>
        <w:t xml:space="preserve">The </w:t>
      </w:r>
      <w:r>
        <w:rPr>
          <w:i/>
        </w:rPr>
        <w:t>Veterans’ Entitlements Act 1986 (VEA)</w:t>
      </w:r>
      <w:r>
        <w:t xml:space="preserve"> provides a “whole of life” health service for entitled veterans and war widow(er)s.  Eligibility for treatment at Departmental expense is given at section 53D of the VEA, while “provision of treatment” and “veterans eligible to be provided with treatment” are given at sections 84 and 85, respectively.</w:t>
      </w:r>
    </w:p>
    <w:p w14:paraId="3ED65B18" w14:textId="77777777" w:rsidR="00F45FAA" w:rsidRDefault="00F45FAA">
      <w:pPr>
        <w:jc w:val="both"/>
      </w:pPr>
    </w:p>
    <w:p w14:paraId="40717711" w14:textId="77777777" w:rsidR="00F45FAA" w:rsidRDefault="00F45FAA">
      <w:pPr>
        <w:jc w:val="both"/>
      </w:pPr>
      <w:r>
        <w:t>The National Health Act 1953 philosophy of providing a government subsidy for all Australians allowing reasonable access to life-saving medicines at an affordable cost.  This PBS list forms a major part of the RPBS.  The remaining items available under RPBS arrangements are items targeted to the particular clinical needs of veterans and war widow(er)s.  These needs may reflect:</w:t>
      </w:r>
    </w:p>
    <w:p w14:paraId="5BF1AEBA" w14:textId="77777777" w:rsidR="00F45FAA" w:rsidRDefault="00F45FAA">
      <w:pPr>
        <w:numPr>
          <w:ilvl w:val="0"/>
          <w:numId w:val="11"/>
        </w:numPr>
        <w:jc w:val="both"/>
      </w:pPr>
      <w:r>
        <w:t xml:space="preserve">The entitlement of veterans to pharmaceuticals for treatment of conditions resulting from their </w:t>
      </w:r>
      <w:proofErr w:type="gramStart"/>
      <w:r>
        <w:t>service;</w:t>
      </w:r>
      <w:proofErr w:type="gramEnd"/>
    </w:p>
    <w:p w14:paraId="61C8F075" w14:textId="77777777" w:rsidR="00F45FAA" w:rsidRDefault="00F45FAA">
      <w:pPr>
        <w:numPr>
          <w:ilvl w:val="0"/>
          <w:numId w:val="11"/>
        </w:numPr>
        <w:jc w:val="both"/>
      </w:pPr>
      <w:r>
        <w:t>The underlying beneficial nature of entitlements under the VEA; or</w:t>
      </w:r>
    </w:p>
    <w:p w14:paraId="74BD9F01" w14:textId="77777777" w:rsidR="00F45FAA" w:rsidRDefault="00F45FAA">
      <w:pPr>
        <w:numPr>
          <w:ilvl w:val="0"/>
          <w:numId w:val="11"/>
        </w:numPr>
        <w:jc w:val="both"/>
      </w:pPr>
      <w:r>
        <w:t>Cost-benefit considerations taking account of the “whole of life” context of veterans’ health services and the age and health profile of the veteran and war widow(er)s’ community.</w:t>
      </w:r>
    </w:p>
    <w:p w14:paraId="2989D5C9" w14:textId="77777777" w:rsidR="00F45FAA" w:rsidRDefault="00F45FAA">
      <w:pPr>
        <w:jc w:val="both"/>
      </w:pPr>
    </w:p>
    <w:p w14:paraId="27DB5391" w14:textId="77777777" w:rsidR="00F45FAA" w:rsidRDefault="00F45FAA">
      <w:pPr>
        <w:jc w:val="both"/>
      </w:pPr>
      <w:r>
        <w:t>The RPRC’s primary purpose is to advise the Repatriation Commission and the Minister regarding the clinical appropriateness of a range of pharmaceutical items including wound dressings.  The Committee ensures that the items listed on the RPBS, and their conditions of supply, are the most appropriate to meet the special and individual needs of entitled veterans and war widow(er)s.</w:t>
      </w:r>
    </w:p>
    <w:p w14:paraId="2421A976" w14:textId="77777777" w:rsidR="00F45FAA" w:rsidRDefault="00F45FAA">
      <w:pPr>
        <w:jc w:val="both"/>
      </w:pPr>
    </w:p>
    <w:p w14:paraId="3A6EC7CB" w14:textId="77777777" w:rsidR="00F45FAA" w:rsidRDefault="00F45FAA">
      <w:pPr>
        <w:pStyle w:val="Heading1"/>
        <w:jc w:val="both"/>
      </w:pPr>
      <w:bookmarkStart w:id="5" w:name="_Toc338854745"/>
      <w:r>
        <w:t>GUIDELINES FOLLOWED BY THE RPRC</w:t>
      </w:r>
      <w:bookmarkEnd w:id="5"/>
    </w:p>
    <w:p w14:paraId="46F38BDD" w14:textId="77777777" w:rsidR="00F45FAA" w:rsidRDefault="00F45FAA">
      <w:pPr>
        <w:jc w:val="both"/>
      </w:pPr>
    </w:p>
    <w:p w14:paraId="08498451" w14:textId="77777777" w:rsidR="00F45FAA" w:rsidRDefault="00F45FAA">
      <w:pPr>
        <w:jc w:val="both"/>
      </w:pPr>
      <w:r>
        <w:t xml:space="preserve">In formulating its recommendations, the RPRC refers to sponsor submissions, research and best practice guidelines.  The RPRC frequently seeks expert opinion from relevant professional bodies and clinical experts in any relevant field.  </w:t>
      </w:r>
    </w:p>
    <w:p w14:paraId="0765C18A" w14:textId="77777777" w:rsidR="00F45FAA" w:rsidRDefault="00F45FAA">
      <w:pPr>
        <w:jc w:val="both"/>
      </w:pPr>
    </w:p>
    <w:p w14:paraId="65BE81C1" w14:textId="77777777" w:rsidR="00F45FAA" w:rsidRDefault="00F45FAA">
      <w:pPr>
        <w:jc w:val="both"/>
      </w:pPr>
      <w:r>
        <w:t xml:space="preserve">In assessing the available data, the RPRC considers the following </w:t>
      </w:r>
      <w:proofErr w:type="gramStart"/>
      <w:r>
        <w:t>areas</w:t>
      </w:r>
      <w:proofErr w:type="gramEnd"/>
      <w:r>
        <w:t xml:space="preserve"> and it is recommended that submissions address these issues:</w:t>
      </w:r>
    </w:p>
    <w:p w14:paraId="5884B2E9" w14:textId="77777777" w:rsidR="00F45FAA" w:rsidRDefault="00F45FAA">
      <w:pPr>
        <w:jc w:val="both"/>
      </w:pPr>
    </w:p>
    <w:p w14:paraId="75D080C3" w14:textId="77777777" w:rsidR="00F45FAA" w:rsidRDefault="00F45FAA">
      <w:pPr>
        <w:numPr>
          <w:ilvl w:val="0"/>
          <w:numId w:val="29"/>
        </w:numPr>
        <w:jc w:val="both"/>
      </w:pPr>
      <w:r>
        <w:t>Safety</w:t>
      </w:r>
    </w:p>
    <w:p w14:paraId="5AE8BD29" w14:textId="77777777" w:rsidR="00F45FAA" w:rsidRDefault="00F45FAA">
      <w:pPr>
        <w:numPr>
          <w:ilvl w:val="0"/>
          <w:numId w:val="29"/>
        </w:numPr>
        <w:jc w:val="both"/>
      </w:pPr>
      <w:r>
        <w:t>Quality</w:t>
      </w:r>
    </w:p>
    <w:p w14:paraId="2DADC5B5" w14:textId="77777777" w:rsidR="00F45FAA" w:rsidRDefault="00F45FAA">
      <w:pPr>
        <w:numPr>
          <w:ilvl w:val="0"/>
          <w:numId w:val="29"/>
        </w:numPr>
        <w:jc w:val="both"/>
      </w:pPr>
      <w:r>
        <w:t>Application to the general population</w:t>
      </w:r>
    </w:p>
    <w:p w14:paraId="7E86753C" w14:textId="77777777" w:rsidR="00F45FAA" w:rsidRDefault="00F45FAA">
      <w:pPr>
        <w:numPr>
          <w:ilvl w:val="0"/>
          <w:numId w:val="29"/>
        </w:numPr>
        <w:jc w:val="both"/>
      </w:pPr>
      <w:r>
        <w:t>Application to the veteran and war widow population</w:t>
      </w:r>
    </w:p>
    <w:p w14:paraId="074C7FC1" w14:textId="77777777" w:rsidR="00F45FAA" w:rsidRDefault="00F45FAA">
      <w:pPr>
        <w:numPr>
          <w:ilvl w:val="0"/>
          <w:numId w:val="29"/>
        </w:numPr>
        <w:jc w:val="both"/>
      </w:pPr>
      <w:r>
        <w:t>Efficacy, particularly against accepted levels of evidence</w:t>
      </w:r>
    </w:p>
    <w:p w14:paraId="1CCDB375" w14:textId="77777777" w:rsidR="00F45FAA" w:rsidRDefault="00F45FAA">
      <w:pPr>
        <w:numPr>
          <w:ilvl w:val="0"/>
          <w:numId w:val="29"/>
        </w:numPr>
        <w:jc w:val="both"/>
      </w:pPr>
      <w:r>
        <w:t>Comparative efficacy</w:t>
      </w:r>
    </w:p>
    <w:p w14:paraId="1A6A46A7" w14:textId="77777777" w:rsidR="00F45FAA" w:rsidRDefault="00F45FAA">
      <w:pPr>
        <w:numPr>
          <w:ilvl w:val="0"/>
          <w:numId w:val="29"/>
        </w:numPr>
        <w:jc w:val="both"/>
      </w:pPr>
      <w:r>
        <w:t>Economic evaluation</w:t>
      </w:r>
    </w:p>
    <w:p w14:paraId="7A254284" w14:textId="77777777" w:rsidR="00F45FAA" w:rsidRDefault="00F45FAA">
      <w:pPr>
        <w:numPr>
          <w:ilvl w:val="0"/>
          <w:numId w:val="29"/>
        </w:numPr>
        <w:jc w:val="both"/>
      </w:pPr>
      <w:r>
        <w:t>Expenditure projections across all DVA health-related areas</w:t>
      </w:r>
    </w:p>
    <w:p w14:paraId="0275B798" w14:textId="77777777" w:rsidR="00F45FAA" w:rsidRDefault="00F45FAA">
      <w:pPr>
        <w:jc w:val="both"/>
      </w:pPr>
    </w:p>
    <w:p w14:paraId="7910FC96" w14:textId="77777777" w:rsidR="00F45FAA" w:rsidRDefault="00F45FAA">
      <w:pPr>
        <w:jc w:val="both"/>
      </w:pPr>
      <w:r>
        <w:t>More detail is available from the RPRC Decision Tree (Appendix C)</w:t>
      </w:r>
    </w:p>
    <w:p w14:paraId="1BB6F371" w14:textId="77777777" w:rsidR="00F45FAA" w:rsidRDefault="00F45FAA">
      <w:pPr>
        <w:jc w:val="both"/>
      </w:pPr>
    </w:p>
    <w:p w14:paraId="54A604A6" w14:textId="77777777" w:rsidR="00F45FAA" w:rsidRDefault="00F45FAA">
      <w:pPr>
        <w:jc w:val="both"/>
      </w:pPr>
    </w:p>
    <w:p w14:paraId="000D42E7" w14:textId="77777777" w:rsidR="00F45FAA" w:rsidRDefault="00F45FAA">
      <w:pPr>
        <w:pStyle w:val="Heading1"/>
        <w:jc w:val="both"/>
      </w:pPr>
      <w:bookmarkStart w:id="6" w:name="_Toc338854746"/>
      <w:r>
        <w:t>LISTING</w:t>
      </w:r>
      <w:bookmarkEnd w:id="6"/>
    </w:p>
    <w:p w14:paraId="17CC4F4B" w14:textId="77777777" w:rsidR="00F45FAA" w:rsidRDefault="00F45FAA">
      <w:pPr>
        <w:pStyle w:val="Heading2"/>
        <w:jc w:val="both"/>
      </w:pPr>
      <w:bookmarkStart w:id="7" w:name="_Toc338854747"/>
      <w:r>
        <w:t>RPRC decision</w:t>
      </w:r>
      <w:bookmarkEnd w:id="7"/>
    </w:p>
    <w:p w14:paraId="140AACA5" w14:textId="77777777" w:rsidR="00F45FAA" w:rsidRDefault="00F45FAA">
      <w:pPr>
        <w:jc w:val="both"/>
      </w:pPr>
    </w:p>
    <w:p w14:paraId="788DE024" w14:textId="77777777" w:rsidR="00F45FAA" w:rsidRDefault="00F45FAA">
      <w:pPr>
        <w:ind w:left="1134"/>
        <w:jc w:val="both"/>
      </w:pPr>
      <w:r>
        <w:t>The decision reached by the RPRC in considering a submission to list a product on the RPBS, will be one of the following:</w:t>
      </w:r>
    </w:p>
    <w:p w14:paraId="75DCC78B" w14:textId="77777777" w:rsidR="00F45FAA" w:rsidRDefault="00F45FAA">
      <w:pPr>
        <w:ind w:left="1134"/>
        <w:jc w:val="both"/>
      </w:pPr>
    </w:p>
    <w:p w14:paraId="31E0210C" w14:textId="77777777" w:rsidR="00F45FAA" w:rsidRDefault="00F45FAA">
      <w:pPr>
        <w:numPr>
          <w:ilvl w:val="0"/>
          <w:numId w:val="13"/>
        </w:numPr>
        <w:tabs>
          <w:tab w:val="clear" w:pos="360"/>
          <w:tab w:val="num" w:pos="1494"/>
        </w:tabs>
        <w:ind w:left="1494"/>
        <w:jc w:val="both"/>
      </w:pPr>
      <w:r>
        <w:t xml:space="preserve">Unrestricted listing of the item on the RPBS </w:t>
      </w:r>
      <w:proofErr w:type="gramStart"/>
      <w:r>
        <w:t>approved;</w:t>
      </w:r>
      <w:proofErr w:type="gramEnd"/>
    </w:p>
    <w:p w14:paraId="7E60A571" w14:textId="77777777" w:rsidR="00F45FAA" w:rsidRDefault="00F45FAA">
      <w:pPr>
        <w:numPr>
          <w:ilvl w:val="0"/>
          <w:numId w:val="13"/>
        </w:numPr>
        <w:tabs>
          <w:tab w:val="clear" w:pos="360"/>
          <w:tab w:val="num" w:pos="1494"/>
        </w:tabs>
        <w:ind w:left="1494"/>
        <w:jc w:val="both"/>
      </w:pPr>
      <w:r>
        <w:t xml:space="preserve">Restricted listing of the item on the RPBS </w:t>
      </w:r>
      <w:proofErr w:type="gramStart"/>
      <w:r>
        <w:t>approved;</w:t>
      </w:r>
      <w:proofErr w:type="gramEnd"/>
    </w:p>
    <w:p w14:paraId="5CB7E951" w14:textId="77777777" w:rsidR="00F45FAA" w:rsidRDefault="00F45FAA">
      <w:pPr>
        <w:numPr>
          <w:ilvl w:val="0"/>
          <w:numId w:val="13"/>
        </w:numPr>
        <w:tabs>
          <w:tab w:val="clear" w:pos="360"/>
          <w:tab w:val="num" w:pos="1494"/>
        </w:tabs>
        <w:ind w:left="1494"/>
        <w:jc w:val="both"/>
      </w:pPr>
      <w:r>
        <w:t>Prior Approval listing;</w:t>
      </w:r>
      <w:r>
        <w:rPr>
          <w:rStyle w:val="FootnoteReference"/>
        </w:rPr>
        <w:footnoteReference w:id="1"/>
      </w:r>
    </w:p>
    <w:p w14:paraId="167EBFA4" w14:textId="77777777" w:rsidR="00F45FAA" w:rsidRDefault="00F45FAA">
      <w:pPr>
        <w:numPr>
          <w:ilvl w:val="0"/>
          <w:numId w:val="13"/>
        </w:numPr>
        <w:tabs>
          <w:tab w:val="clear" w:pos="360"/>
          <w:tab w:val="num" w:pos="1800"/>
        </w:tabs>
        <w:ind w:left="1800"/>
        <w:jc w:val="both"/>
      </w:pPr>
      <w:r>
        <w:t xml:space="preserve">Authority </w:t>
      </w:r>
      <w:proofErr w:type="gramStart"/>
      <w:r>
        <w:t>required;</w:t>
      </w:r>
      <w:proofErr w:type="gramEnd"/>
    </w:p>
    <w:p w14:paraId="178AA9AF" w14:textId="77777777" w:rsidR="00F45FAA" w:rsidRDefault="00F45FAA">
      <w:pPr>
        <w:numPr>
          <w:ilvl w:val="0"/>
          <w:numId w:val="13"/>
        </w:numPr>
        <w:tabs>
          <w:tab w:val="clear" w:pos="360"/>
          <w:tab w:val="num" w:pos="1800"/>
        </w:tabs>
        <w:ind w:left="1800"/>
        <w:jc w:val="both"/>
      </w:pPr>
      <w:r>
        <w:t xml:space="preserve">Non-Scheduled item available for individual access through prior approval arrangements as specified by determination of the </w:t>
      </w:r>
      <w:proofErr w:type="gramStart"/>
      <w:r>
        <w:t>RPRC;</w:t>
      </w:r>
      <w:proofErr w:type="gramEnd"/>
    </w:p>
    <w:p w14:paraId="3D9C4D68" w14:textId="77777777" w:rsidR="00F45FAA" w:rsidRDefault="00F45FAA">
      <w:pPr>
        <w:numPr>
          <w:ilvl w:val="0"/>
          <w:numId w:val="13"/>
        </w:numPr>
        <w:tabs>
          <w:tab w:val="clear" w:pos="360"/>
          <w:tab w:val="num" w:pos="1494"/>
        </w:tabs>
        <w:ind w:left="1494"/>
        <w:jc w:val="both"/>
      </w:pPr>
      <w:r>
        <w:t xml:space="preserve">Application deferred pending the availability of additional </w:t>
      </w:r>
      <w:proofErr w:type="gramStart"/>
      <w:r>
        <w:t>information;</w:t>
      </w:r>
      <w:proofErr w:type="gramEnd"/>
    </w:p>
    <w:p w14:paraId="3052566A" w14:textId="77777777" w:rsidR="00F45FAA" w:rsidRDefault="00F45FAA">
      <w:pPr>
        <w:numPr>
          <w:ilvl w:val="0"/>
          <w:numId w:val="13"/>
        </w:numPr>
        <w:tabs>
          <w:tab w:val="clear" w:pos="360"/>
          <w:tab w:val="num" w:pos="1494"/>
        </w:tabs>
        <w:ind w:left="1494"/>
        <w:jc w:val="both"/>
      </w:pPr>
      <w:r>
        <w:t>Application deferred pending appropriate pricing; and</w:t>
      </w:r>
    </w:p>
    <w:p w14:paraId="61C9ECDC" w14:textId="77777777" w:rsidR="00F45FAA" w:rsidRDefault="00F45FAA">
      <w:pPr>
        <w:numPr>
          <w:ilvl w:val="0"/>
          <w:numId w:val="13"/>
        </w:numPr>
        <w:tabs>
          <w:tab w:val="clear" w:pos="360"/>
          <w:tab w:val="num" w:pos="1494"/>
        </w:tabs>
        <w:ind w:left="1494"/>
        <w:jc w:val="both"/>
      </w:pPr>
      <w:r>
        <w:t>Application declined.  Individual access through Prior Approval arrangements is not appropriate.</w:t>
      </w:r>
    </w:p>
    <w:p w14:paraId="1A909149" w14:textId="77777777" w:rsidR="00F45FAA" w:rsidRDefault="00F45FAA">
      <w:pPr>
        <w:ind w:left="1134"/>
        <w:jc w:val="both"/>
      </w:pPr>
    </w:p>
    <w:p w14:paraId="37225D6F" w14:textId="77777777" w:rsidR="00F45FAA" w:rsidRDefault="00F45FAA">
      <w:pPr>
        <w:ind w:left="1134"/>
        <w:jc w:val="both"/>
      </w:pPr>
      <w:r>
        <w:t xml:space="preserve">In making its decisions the RPRC will, as far as is possible, provide a brief justification in relation </w:t>
      </w:r>
      <w:proofErr w:type="gramStart"/>
      <w:r>
        <w:t>to :</w:t>
      </w:r>
      <w:proofErr w:type="gramEnd"/>
    </w:p>
    <w:p w14:paraId="3C6742D7" w14:textId="77777777" w:rsidR="00F45FAA" w:rsidRDefault="00F45FAA">
      <w:pPr>
        <w:ind w:left="1134"/>
        <w:jc w:val="both"/>
      </w:pPr>
    </w:p>
    <w:p w14:paraId="607C11F0" w14:textId="77777777" w:rsidR="00F45FAA" w:rsidRDefault="00F45FAA">
      <w:pPr>
        <w:numPr>
          <w:ilvl w:val="0"/>
          <w:numId w:val="14"/>
        </w:numPr>
        <w:jc w:val="both"/>
      </w:pPr>
      <w:r>
        <w:t>particular clinical needs of veterans and war widow(er)s</w:t>
      </w:r>
    </w:p>
    <w:p w14:paraId="12C90A3E" w14:textId="77777777" w:rsidR="00F45FAA" w:rsidRDefault="00F45FAA">
      <w:pPr>
        <w:numPr>
          <w:ilvl w:val="0"/>
          <w:numId w:val="14"/>
        </w:numPr>
        <w:jc w:val="both"/>
      </w:pPr>
      <w:r>
        <w:t>therapeutic efficacy</w:t>
      </w:r>
    </w:p>
    <w:p w14:paraId="459AAF22" w14:textId="77777777" w:rsidR="00F45FAA" w:rsidRDefault="00F45FAA">
      <w:pPr>
        <w:numPr>
          <w:ilvl w:val="0"/>
          <w:numId w:val="14"/>
        </w:numPr>
        <w:jc w:val="both"/>
      </w:pPr>
      <w:r>
        <w:t>safety</w:t>
      </w:r>
    </w:p>
    <w:p w14:paraId="5A3D978C" w14:textId="77777777" w:rsidR="00F45FAA" w:rsidRDefault="00F45FAA">
      <w:pPr>
        <w:numPr>
          <w:ilvl w:val="0"/>
          <w:numId w:val="14"/>
        </w:numPr>
        <w:jc w:val="both"/>
      </w:pPr>
      <w:r>
        <w:t>cost-effectiveness</w:t>
      </w:r>
    </w:p>
    <w:p w14:paraId="07EBBACB" w14:textId="77777777" w:rsidR="00F45FAA" w:rsidRDefault="00F45FAA">
      <w:pPr>
        <w:numPr>
          <w:ilvl w:val="0"/>
          <w:numId w:val="14"/>
        </w:numPr>
        <w:jc w:val="both"/>
        <w:rPr>
          <w:i/>
        </w:rPr>
      </w:pPr>
      <w:r>
        <w:t xml:space="preserve">treatment entitlement as inferred from the </w:t>
      </w:r>
      <w:r>
        <w:rPr>
          <w:i/>
        </w:rPr>
        <w:t>Veterans’ Entitlement Act 1986</w:t>
      </w:r>
    </w:p>
    <w:p w14:paraId="7969A48E" w14:textId="77777777" w:rsidR="00F45FAA" w:rsidRDefault="00F45FAA">
      <w:pPr>
        <w:numPr>
          <w:ilvl w:val="0"/>
          <w:numId w:val="14"/>
        </w:numPr>
        <w:jc w:val="both"/>
      </w:pPr>
      <w:r>
        <w:t xml:space="preserve">equity of access </w:t>
      </w:r>
    </w:p>
    <w:p w14:paraId="64DADF3C" w14:textId="77777777" w:rsidR="00F45FAA" w:rsidRDefault="00F45FAA">
      <w:pPr>
        <w:numPr>
          <w:ilvl w:val="0"/>
          <w:numId w:val="14"/>
        </w:numPr>
        <w:jc w:val="both"/>
      </w:pPr>
      <w:r>
        <w:t>comparison to evidence-based guidelines.</w:t>
      </w:r>
    </w:p>
    <w:p w14:paraId="3BB2E02E" w14:textId="77777777" w:rsidR="00F45FAA" w:rsidRDefault="00F45FAA">
      <w:pPr>
        <w:ind w:left="1134"/>
        <w:jc w:val="both"/>
      </w:pPr>
    </w:p>
    <w:p w14:paraId="584F2751" w14:textId="77777777" w:rsidR="00F45FAA" w:rsidRDefault="00F45FAA">
      <w:pPr>
        <w:ind w:left="1134"/>
        <w:jc w:val="both"/>
      </w:pPr>
      <w:r>
        <w:t>All items listed on the Schedule will be subject to periodic review.</w:t>
      </w:r>
    </w:p>
    <w:p w14:paraId="6FA429C3" w14:textId="77777777" w:rsidR="00F45FAA" w:rsidRDefault="00F45FAA">
      <w:pPr>
        <w:ind w:left="1134"/>
        <w:jc w:val="both"/>
      </w:pPr>
    </w:p>
    <w:p w14:paraId="07E307CB" w14:textId="77777777" w:rsidR="00F45FAA" w:rsidRDefault="00F45FAA">
      <w:pPr>
        <w:pStyle w:val="Heading2"/>
        <w:jc w:val="both"/>
      </w:pPr>
      <w:r>
        <w:br w:type="page"/>
      </w:r>
      <w:bookmarkStart w:id="8" w:name="_Toc338854748"/>
      <w:r>
        <w:lastRenderedPageBreak/>
        <w:t>Restricted or Authority Required Listing</w:t>
      </w:r>
      <w:bookmarkEnd w:id="8"/>
    </w:p>
    <w:p w14:paraId="2BAEA43B" w14:textId="77777777" w:rsidR="00F45FAA" w:rsidRDefault="00F45FAA">
      <w:pPr>
        <w:ind w:left="1134"/>
        <w:jc w:val="both"/>
      </w:pPr>
    </w:p>
    <w:p w14:paraId="65DF28B9" w14:textId="77777777" w:rsidR="00F45FAA" w:rsidRDefault="00F45FAA">
      <w:pPr>
        <w:ind w:left="1134"/>
        <w:jc w:val="both"/>
      </w:pPr>
      <w:r>
        <w:t>An item will be considered for Restricted Benefit or Authority Required listing:</w:t>
      </w:r>
    </w:p>
    <w:p w14:paraId="3D2A3160" w14:textId="77777777" w:rsidR="00F45FAA" w:rsidRDefault="00F45FAA">
      <w:pPr>
        <w:ind w:left="1134"/>
        <w:jc w:val="both"/>
      </w:pPr>
    </w:p>
    <w:p w14:paraId="16B5067F" w14:textId="77777777" w:rsidR="00F45FAA" w:rsidRDefault="00F45FAA">
      <w:pPr>
        <w:numPr>
          <w:ilvl w:val="0"/>
          <w:numId w:val="19"/>
        </w:numPr>
        <w:tabs>
          <w:tab w:val="clear" w:pos="720"/>
          <w:tab w:val="num" w:pos="1854"/>
        </w:tabs>
        <w:ind w:left="1854"/>
        <w:jc w:val="both"/>
      </w:pPr>
      <w:r>
        <w:t>to limit RPBS usage in accordance with the approval and registration granted by the TGA, or</w:t>
      </w:r>
    </w:p>
    <w:p w14:paraId="39C6E8B7" w14:textId="77777777" w:rsidR="00F45FAA" w:rsidRDefault="00F45FAA">
      <w:pPr>
        <w:numPr>
          <w:ilvl w:val="0"/>
          <w:numId w:val="19"/>
        </w:numPr>
        <w:tabs>
          <w:tab w:val="clear" w:pos="720"/>
          <w:tab w:val="num" w:pos="1854"/>
        </w:tabs>
        <w:ind w:left="1854"/>
        <w:jc w:val="both"/>
      </w:pPr>
      <w:r>
        <w:t>to allow the controlled introduction of an item in a new therapeutic class, or</w:t>
      </w:r>
    </w:p>
    <w:p w14:paraId="1EDA7F43" w14:textId="77777777" w:rsidR="00F45FAA" w:rsidRDefault="00F45FAA">
      <w:pPr>
        <w:numPr>
          <w:ilvl w:val="0"/>
          <w:numId w:val="19"/>
        </w:numPr>
        <w:tabs>
          <w:tab w:val="clear" w:pos="720"/>
          <w:tab w:val="num" w:pos="1854"/>
        </w:tabs>
        <w:ind w:left="1854"/>
        <w:jc w:val="both"/>
      </w:pPr>
      <w:r>
        <w:t>to limit RPBS usage to the indications, conditions or settings seen as being appropriate for clinical, cost-effectiveness, or other reasons, or</w:t>
      </w:r>
    </w:p>
    <w:p w14:paraId="3F50EB75" w14:textId="77777777" w:rsidR="00F45FAA" w:rsidRDefault="00F45FAA">
      <w:pPr>
        <w:numPr>
          <w:ilvl w:val="0"/>
          <w:numId w:val="19"/>
        </w:numPr>
        <w:tabs>
          <w:tab w:val="clear" w:pos="720"/>
          <w:tab w:val="num" w:pos="1854"/>
        </w:tabs>
        <w:ind w:left="1854"/>
        <w:jc w:val="both"/>
      </w:pPr>
      <w:r>
        <w:t>to monitor possible adverse effects, possible misuse, overuse or abuse; or</w:t>
      </w:r>
    </w:p>
    <w:p w14:paraId="1E65B13C" w14:textId="77777777" w:rsidR="00F45FAA" w:rsidRDefault="00F45FAA">
      <w:pPr>
        <w:numPr>
          <w:ilvl w:val="0"/>
          <w:numId w:val="19"/>
        </w:numPr>
        <w:tabs>
          <w:tab w:val="clear" w:pos="720"/>
          <w:tab w:val="num" w:pos="1854"/>
        </w:tabs>
        <w:ind w:left="1854"/>
        <w:jc w:val="both"/>
      </w:pPr>
      <w:r>
        <w:t>where discussion between the veteran's doctor and a departmental pharmacist at the Veterans’ Affairs Pharmaceutical Advisory Centre (VAPAC) is judged necessary to ensure best use.</w:t>
      </w:r>
    </w:p>
    <w:p w14:paraId="3E4D1A72" w14:textId="77777777" w:rsidR="00F45FAA" w:rsidRDefault="00F45FAA">
      <w:pPr>
        <w:jc w:val="both"/>
      </w:pPr>
    </w:p>
    <w:p w14:paraId="2EFC647A" w14:textId="77777777" w:rsidR="00F45FAA" w:rsidRDefault="00F45FAA">
      <w:pPr>
        <w:pStyle w:val="Heading2"/>
        <w:jc w:val="both"/>
      </w:pPr>
      <w:bookmarkStart w:id="9" w:name="_Toc338854749"/>
      <w:r>
        <w:t>Listed maximum quantities and repeats</w:t>
      </w:r>
      <w:bookmarkEnd w:id="9"/>
    </w:p>
    <w:p w14:paraId="23A766BA" w14:textId="77777777" w:rsidR="00F45FAA" w:rsidRDefault="00F45FAA">
      <w:pPr>
        <w:ind w:left="1134"/>
        <w:jc w:val="both"/>
      </w:pPr>
    </w:p>
    <w:p w14:paraId="681CAF35" w14:textId="77777777" w:rsidR="00F45FAA" w:rsidRDefault="00F45FAA">
      <w:pPr>
        <w:ind w:left="1134"/>
        <w:jc w:val="both"/>
      </w:pPr>
      <w:r>
        <w:t>For acute conditions, the maximum quantity recommended by the RPRC is that which is usually appropriate for a normal course of treatment (bearing in mind the manufacturer's pack size).</w:t>
      </w:r>
    </w:p>
    <w:p w14:paraId="2F7A6297" w14:textId="77777777" w:rsidR="00F45FAA" w:rsidRDefault="00F45FAA">
      <w:pPr>
        <w:ind w:left="1134"/>
        <w:jc w:val="both"/>
        <w:rPr>
          <w:sz w:val="22"/>
          <w:szCs w:val="22"/>
        </w:rPr>
      </w:pPr>
    </w:p>
    <w:p w14:paraId="052508A3" w14:textId="77777777" w:rsidR="00F45FAA" w:rsidRDefault="00F45FAA">
      <w:pPr>
        <w:ind w:left="1134"/>
        <w:jc w:val="both"/>
      </w:pPr>
      <w:r>
        <w:t>For chronic conditions, the maximum quantity and repeats usually provide for up to six months therapy depending on the need for clinical review of the condition.  For patients requiring higher than average doses, increases in the listed maximum quantities and repeats are generally available through the Authority system.</w:t>
      </w:r>
    </w:p>
    <w:p w14:paraId="78C8F727" w14:textId="77777777" w:rsidR="00F45FAA" w:rsidRDefault="00F45FAA">
      <w:pPr>
        <w:ind w:left="1134"/>
        <w:jc w:val="both"/>
        <w:rPr>
          <w:sz w:val="18"/>
          <w:szCs w:val="18"/>
        </w:rPr>
      </w:pPr>
    </w:p>
    <w:p w14:paraId="50BE9E3C" w14:textId="77777777" w:rsidR="00F45FAA" w:rsidRDefault="00F45FAA">
      <w:pPr>
        <w:pStyle w:val="Heading2"/>
        <w:jc w:val="both"/>
      </w:pPr>
      <w:bookmarkStart w:id="10" w:name="_Toc338854750"/>
      <w:r>
        <w:t>Delisting</w:t>
      </w:r>
      <w:bookmarkEnd w:id="10"/>
    </w:p>
    <w:p w14:paraId="3BC9426F" w14:textId="77777777" w:rsidR="00F45FAA" w:rsidRDefault="00F45FAA">
      <w:pPr>
        <w:ind w:left="1134"/>
        <w:jc w:val="both"/>
        <w:rPr>
          <w:sz w:val="18"/>
          <w:szCs w:val="18"/>
        </w:rPr>
      </w:pPr>
    </w:p>
    <w:p w14:paraId="33065F9C" w14:textId="77777777" w:rsidR="00F45FAA" w:rsidRDefault="00F45FAA">
      <w:pPr>
        <w:ind w:left="1134"/>
        <w:jc w:val="both"/>
      </w:pPr>
      <w:r>
        <w:t>Circumstances which may result in removal of an item from the list include the following:</w:t>
      </w:r>
    </w:p>
    <w:p w14:paraId="168EC1DC" w14:textId="77777777" w:rsidR="00F45FAA" w:rsidRDefault="00F45FAA">
      <w:pPr>
        <w:ind w:left="1134"/>
        <w:jc w:val="both"/>
        <w:rPr>
          <w:sz w:val="18"/>
          <w:szCs w:val="18"/>
        </w:rPr>
      </w:pPr>
    </w:p>
    <w:p w14:paraId="7DAFD4C2" w14:textId="77777777" w:rsidR="00F45FAA" w:rsidRDefault="00F45FAA">
      <w:pPr>
        <w:numPr>
          <w:ilvl w:val="0"/>
          <w:numId w:val="20"/>
        </w:numPr>
        <w:tabs>
          <w:tab w:val="clear" w:pos="720"/>
          <w:tab w:val="num" w:pos="1854"/>
        </w:tabs>
        <w:ind w:left="1854"/>
        <w:jc w:val="both"/>
      </w:pPr>
      <w:r>
        <w:t xml:space="preserve">A more or an equally effective, but less toxic, item becomes </w:t>
      </w:r>
      <w:proofErr w:type="gramStart"/>
      <w:r>
        <w:t>available;</w:t>
      </w:r>
      <w:proofErr w:type="gramEnd"/>
    </w:p>
    <w:p w14:paraId="5D820D63" w14:textId="77777777" w:rsidR="00F45FAA" w:rsidRDefault="00F45FAA">
      <w:pPr>
        <w:numPr>
          <w:ilvl w:val="0"/>
          <w:numId w:val="20"/>
        </w:numPr>
        <w:tabs>
          <w:tab w:val="clear" w:pos="720"/>
          <w:tab w:val="num" w:pos="1854"/>
        </w:tabs>
        <w:ind w:left="1854"/>
        <w:jc w:val="both"/>
      </w:pPr>
      <w:r>
        <w:t xml:space="preserve">Evidence becomes available that the item is </w:t>
      </w:r>
      <w:proofErr w:type="gramStart"/>
      <w:r>
        <w:t>ineffective;</w:t>
      </w:r>
      <w:proofErr w:type="gramEnd"/>
    </w:p>
    <w:p w14:paraId="614872FE" w14:textId="77777777" w:rsidR="00F45FAA" w:rsidRDefault="00F45FAA">
      <w:pPr>
        <w:numPr>
          <w:ilvl w:val="0"/>
          <w:numId w:val="20"/>
        </w:numPr>
        <w:tabs>
          <w:tab w:val="clear" w:pos="720"/>
          <w:tab w:val="num" w:pos="1854"/>
        </w:tabs>
        <w:ind w:left="1854"/>
        <w:jc w:val="both"/>
      </w:pPr>
      <w:r>
        <w:t xml:space="preserve">Evidence becomes available that the toxicity or abuse potential of the item outweighs its therapeutic </w:t>
      </w:r>
      <w:proofErr w:type="gramStart"/>
      <w:r>
        <w:t>value;</w:t>
      </w:r>
      <w:proofErr w:type="gramEnd"/>
    </w:p>
    <w:p w14:paraId="337066EC" w14:textId="77777777" w:rsidR="00F45FAA" w:rsidRDefault="00F45FAA">
      <w:pPr>
        <w:numPr>
          <w:ilvl w:val="0"/>
          <w:numId w:val="20"/>
        </w:numPr>
        <w:tabs>
          <w:tab w:val="clear" w:pos="720"/>
          <w:tab w:val="num" w:pos="1854"/>
        </w:tabs>
        <w:ind w:left="1854"/>
        <w:jc w:val="both"/>
      </w:pPr>
      <w:r>
        <w:t xml:space="preserve">The item has fallen into disuse or is no longer </w:t>
      </w:r>
      <w:proofErr w:type="gramStart"/>
      <w:r>
        <w:t>available;</w:t>
      </w:r>
      <w:proofErr w:type="gramEnd"/>
    </w:p>
    <w:p w14:paraId="7A292DBE" w14:textId="77777777" w:rsidR="00F45FAA" w:rsidRDefault="00F45FAA">
      <w:pPr>
        <w:numPr>
          <w:ilvl w:val="0"/>
          <w:numId w:val="20"/>
        </w:numPr>
        <w:tabs>
          <w:tab w:val="clear" w:pos="720"/>
          <w:tab w:val="num" w:pos="1854"/>
        </w:tabs>
        <w:ind w:left="1854"/>
        <w:jc w:val="both"/>
      </w:pPr>
      <w:r>
        <w:t xml:space="preserve">Treatment with an item is no longer deemed cost-effective relative to other </w:t>
      </w:r>
      <w:proofErr w:type="gramStart"/>
      <w:r>
        <w:t>therapies;</w:t>
      </w:r>
      <w:proofErr w:type="gramEnd"/>
    </w:p>
    <w:p w14:paraId="18CCD334" w14:textId="77777777" w:rsidR="00F45FAA" w:rsidRDefault="00F45FAA">
      <w:pPr>
        <w:numPr>
          <w:ilvl w:val="0"/>
          <w:numId w:val="20"/>
        </w:numPr>
        <w:tabs>
          <w:tab w:val="clear" w:pos="720"/>
          <w:tab w:val="num" w:pos="1854"/>
        </w:tabs>
        <w:ind w:left="1854"/>
        <w:jc w:val="both"/>
      </w:pPr>
      <w:r>
        <w:t xml:space="preserve">The price rises compared with therapeutically similar </w:t>
      </w:r>
      <w:proofErr w:type="gramStart"/>
      <w:r>
        <w:t>items;</w:t>
      </w:r>
      <w:proofErr w:type="gramEnd"/>
    </w:p>
    <w:p w14:paraId="04CF2B11" w14:textId="77777777" w:rsidR="00F45FAA" w:rsidRDefault="00F45FAA">
      <w:pPr>
        <w:numPr>
          <w:ilvl w:val="0"/>
          <w:numId w:val="20"/>
        </w:numPr>
        <w:tabs>
          <w:tab w:val="clear" w:pos="720"/>
          <w:tab w:val="num" w:pos="1854"/>
        </w:tabs>
        <w:ind w:left="1854"/>
        <w:jc w:val="both"/>
      </w:pPr>
      <w:r>
        <w:t xml:space="preserve">The item is no longer approved for marketing in </w:t>
      </w:r>
      <w:proofErr w:type="gramStart"/>
      <w:r>
        <w:t>Australia;</w:t>
      </w:r>
      <w:proofErr w:type="gramEnd"/>
    </w:p>
    <w:p w14:paraId="1AB3CEFE" w14:textId="77777777" w:rsidR="00F45FAA" w:rsidRDefault="00F45FAA">
      <w:pPr>
        <w:pStyle w:val="BodyTextIndent3"/>
        <w:numPr>
          <w:ilvl w:val="0"/>
          <w:numId w:val="20"/>
        </w:numPr>
        <w:tabs>
          <w:tab w:val="clear" w:pos="720"/>
          <w:tab w:val="num" w:pos="1854"/>
        </w:tabs>
        <w:ind w:left="1854"/>
        <w:jc w:val="both"/>
      </w:pPr>
      <w:r>
        <w:t>There is no longer a need for the item within the veteran or war widow(er)s community; or</w:t>
      </w:r>
    </w:p>
    <w:p w14:paraId="7F18B95E" w14:textId="77777777" w:rsidR="00F45FAA" w:rsidRDefault="00F45FAA">
      <w:pPr>
        <w:pStyle w:val="BodyTextIndent3"/>
        <w:numPr>
          <w:ilvl w:val="0"/>
          <w:numId w:val="20"/>
        </w:numPr>
        <w:tabs>
          <w:tab w:val="clear" w:pos="720"/>
          <w:tab w:val="num" w:pos="1854"/>
        </w:tabs>
        <w:ind w:left="1854"/>
        <w:jc w:val="both"/>
      </w:pPr>
      <w:r>
        <w:t>Listing of the item on the PBS with an identical restriction.</w:t>
      </w:r>
    </w:p>
    <w:p w14:paraId="728C35D8" w14:textId="77777777" w:rsidR="00F45FAA" w:rsidRDefault="00F45FAA">
      <w:pPr>
        <w:pStyle w:val="Heading2"/>
        <w:jc w:val="both"/>
      </w:pPr>
      <w:bookmarkStart w:id="11" w:name="_Toc338854751"/>
      <w:r>
        <w:lastRenderedPageBreak/>
        <w:t>Re-submissions</w:t>
      </w:r>
      <w:bookmarkEnd w:id="11"/>
    </w:p>
    <w:p w14:paraId="07FA927D" w14:textId="77777777" w:rsidR="00F45FAA" w:rsidRDefault="00F45FAA">
      <w:pPr>
        <w:ind w:left="1134"/>
        <w:jc w:val="both"/>
      </w:pPr>
    </w:p>
    <w:p w14:paraId="32D271FE" w14:textId="77777777" w:rsidR="00F45FAA" w:rsidRDefault="00F45FAA">
      <w:pPr>
        <w:ind w:left="1134"/>
        <w:jc w:val="both"/>
      </w:pPr>
      <w:r>
        <w:t xml:space="preserve">Re-submissions responding to a negative RPRC decision will be considered where the sponsor submits new information that addresses the reasons for the negative decision.  This information should be provided to the RPRC Secretariat at least 6 weeks prior to the following RPRC meeting.  </w:t>
      </w:r>
    </w:p>
    <w:p w14:paraId="4E6BFA09" w14:textId="77777777" w:rsidR="00F45FAA" w:rsidRDefault="00F45FAA">
      <w:pPr>
        <w:ind w:left="1134"/>
        <w:jc w:val="both"/>
      </w:pPr>
    </w:p>
    <w:p w14:paraId="1F64002A" w14:textId="77777777" w:rsidR="00F45FAA" w:rsidRDefault="00F45FAA">
      <w:pPr>
        <w:ind w:left="1134"/>
        <w:jc w:val="both"/>
      </w:pPr>
      <w:r>
        <w:t>Information contained in the original submission will remain valid for a period of twelve months from the date of the original submission.  Re-submissions presented more than twelve months following the original submission are required to be a complete and new submission.</w:t>
      </w:r>
    </w:p>
    <w:p w14:paraId="5A671D61" w14:textId="77777777" w:rsidR="00F45FAA" w:rsidRDefault="00F45FAA">
      <w:pPr>
        <w:pStyle w:val="Heading2"/>
        <w:jc w:val="both"/>
      </w:pPr>
      <w:bookmarkStart w:id="12" w:name="_Toc338854752"/>
      <w:r>
        <w:t>Review of listings</w:t>
      </w:r>
      <w:bookmarkEnd w:id="12"/>
    </w:p>
    <w:p w14:paraId="40DEEF13" w14:textId="77777777" w:rsidR="00F45FAA" w:rsidRDefault="00F45FAA">
      <w:pPr>
        <w:ind w:left="1134"/>
        <w:jc w:val="both"/>
      </w:pPr>
    </w:p>
    <w:p w14:paraId="438687C4" w14:textId="77777777" w:rsidR="00F45FAA" w:rsidRDefault="00F45FAA">
      <w:pPr>
        <w:ind w:left="1134"/>
        <w:jc w:val="both"/>
      </w:pPr>
      <w:r>
        <w:t>The Committee regularly reviews the RPBS Schedule including items available, restrictions, maximum quantities and number of repeats applied to these listed items. These reviews are undertaken in two ways:</w:t>
      </w:r>
    </w:p>
    <w:p w14:paraId="1B133835" w14:textId="77777777" w:rsidR="00F45FAA" w:rsidRDefault="00F45FAA">
      <w:pPr>
        <w:ind w:left="1134"/>
        <w:jc w:val="both"/>
      </w:pPr>
    </w:p>
    <w:p w14:paraId="4B60001A" w14:textId="77777777" w:rsidR="00F45FAA" w:rsidRDefault="00F45FAA">
      <w:pPr>
        <w:numPr>
          <w:ilvl w:val="0"/>
          <w:numId w:val="21"/>
        </w:numPr>
        <w:tabs>
          <w:tab w:val="clear" w:pos="720"/>
          <w:tab w:val="num" w:pos="1854"/>
        </w:tabs>
        <w:ind w:left="1854"/>
        <w:jc w:val="both"/>
      </w:pPr>
      <w:r>
        <w:t>where a new item is under review for listing, the listed comparators and similar items are also reviewed, and</w:t>
      </w:r>
    </w:p>
    <w:p w14:paraId="3CF0BDC9" w14:textId="77777777" w:rsidR="00F45FAA" w:rsidRDefault="00F45FAA">
      <w:pPr>
        <w:numPr>
          <w:ilvl w:val="0"/>
          <w:numId w:val="21"/>
        </w:numPr>
        <w:tabs>
          <w:tab w:val="clear" w:pos="720"/>
          <w:tab w:val="num" w:pos="1854"/>
        </w:tabs>
        <w:ind w:left="1854"/>
        <w:jc w:val="both"/>
      </w:pPr>
      <w:r>
        <w:t>RPBS Scheduled item groups are included as agenda items for each meeting with the aim of completing a review of the Repatriation section over each five-year period. Some therapeutic groups may be reviewed more frequently at the discretion of the RPRC.</w:t>
      </w:r>
    </w:p>
    <w:p w14:paraId="7AADA7C6" w14:textId="77777777" w:rsidR="00F45FAA" w:rsidRDefault="00F45FAA">
      <w:pPr>
        <w:jc w:val="both"/>
      </w:pPr>
    </w:p>
    <w:p w14:paraId="730A5C60" w14:textId="77777777" w:rsidR="00F45FAA" w:rsidRDefault="00F45FAA">
      <w:pPr>
        <w:pStyle w:val="Heading1"/>
        <w:spacing w:before="120" w:after="0"/>
        <w:jc w:val="both"/>
      </w:pPr>
      <w:bookmarkStart w:id="13" w:name="_Toc338854753"/>
      <w:r>
        <w:t>RPRC SECRETARIAT</w:t>
      </w:r>
      <w:bookmarkEnd w:id="13"/>
    </w:p>
    <w:p w14:paraId="6F86BC0B" w14:textId="77777777" w:rsidR="00F45FAA" w:rsidRDefault="00F45FAA">
      <w:pPr>
        <w:jc w:val="both"/>
      </w:pPr>
    </w:p>
    <w:p w14:paraId="1EE8E4DD" w14:textId="77777777" w:rsidR="00F45FAA" w:rsidRPr="00026B50" w:rsidRDefault="00F45FAA">
      <w:pPr>
        <w:jc w:val="both"/>
      </w:pPr>
      <w:r w:rsidRPr="009E3F17">
        <w:t xml:space="preserve">The RPRC is serviced by the Commonwealth Department of Veterans' Affairs.  The Secretariat is available for discussion about proposed submissions or related matters and as </w:t>
      </w:r>
      <w:r w:rsidRPr="00026B50">
        <w:t>the point of contact concerning RPRC discussions and decisions.  The RPRC Secretariat can be contacted</w:t>
      </w:r>
      <w:r w:rsidR="00114566" w:rsidRPr="00026B50">
        <w:t xml:space="preserve"> by email: </w:t>
      </w:r>
      <w:hyperlink r:id="rId15" w:history="1">
        <w:r w:rsidR="00B114DA" w:rsidRPr="00026B50">
          <w:rPr>
            <w:rStyle w:val="Hyperlink"/>
          </w:rPr>
          <w:t>rprc@dva.gov.au</w:t>
        </w:r>
      </w:hyperlink>
      <w:r w:rsidR="00B114DA" w:rsidRPr="00026B50">
        <w:t xml:space="preserve">. </w:t>
      </w:r>
      <w:r w:rsidR="00114566" w:rsidRPr="00026B50">
        <w:t>All</w:t>
      </w:r>
      <w:r w:rsidRPr="00026B50">
        <w:t xml:space="preserve"> correspondence for the RPRC should be </w:t>
      </w:r>
      <w:r w:rsidR="00026B50">
        <w:t>sent</w:t>
      </w:r>
      <w:r w:rsidRPr="00026B50">
        <w:t xml:space="preserve"> to:</w:t>
      </w:r>
    </w:p>
    <w:p w14:paraId="67A0B74B" w14:textId="77777777" w:rsidR="00B114DA" w:rsidRPr="00026B50" w:rsidRDefault="00B114DA" w:rsidP="00114566">
      <w:pPr>
        <w:tabs>
          <w:tab w:val="left" w:pos="1134"/>
        </w:tabs>
      </w:pPr>
    </w:p>
    <w:p w14:paraId="1BA49D41" w14:textId="77777777" w:rsidR="00114566" w:rsidRPr="00026B50" w:rsidRDefault="00114566" w:rsidP="00114566">
      <w:pPr>
        <w:tabs>
          <w:tab w:val="left" w:pos="1134"/>
        </w:tabs>
      </w:pPr>
      <w:r w:rsidRPr="00026B50">
        <w:t xml:space="preserve">Email: </w:t>
      </w:r>
      <w:hyperlink r:id="rId16" w:history="1">
        <w:r w:rsidRPr="00026B50">
          <w:rPr>
            <w:rStyle w:val="Hyperlink"/>
          </w:rPr>
          <w:t>rprc@dva.gov.au</w:t>
        </w:r>
      </w:hyperlink>
    </w:p>
    <w:p w14:paraId="15317466" w14:textId="77777777" w:rsidR="00114566" w:rsidRPr="00026B50" w:rsidRDefault="00114566">
      <w:pPr>
        <w:jc w:val="both"/>
      </w:pPr>
    </w:p>
    <w:p w14:paraId="254B1FDC" w14:textId="77777777" w:rsidR="00F45FAA" w:rsidRPr="00026B50" w:rsidRDefault="00F45FAA">
      <w:pPr>
        <w:pStyle w:val="Header"/>
        <w:tabs>
          <w:tab w:val="clear" w:pos="4153"/>
          <w:tab w:val="clear" w:pos="8306"/>
        </w:tabs>
        <w:jc w:val="both"/>
      </w:pPr>
      <w:r w:rsidRPr="00026B50">
        <w:t>Or Postal Delivery:</w:t>
      </w:r>
    </w:p>
    <w:p w14:paraId="4E11F43E" w14:textId="77777777" w:rsidR="00F45FAA" w:rsidRPr="00026B50" w:rsidRDefault="00F45FAA">
      <w:pPr>
        <w:pStyle w:val="Header"/>
        <w:tabs>
          <w:tab w:val="clear" w:pos="4153"/>
          <w:tab w:val="clear" w:pos="8306"/>
        </w:tabs>
        <w:ind w:left="720" w:firstLine="720"/>
        <w:jc w:val="both"/>
      </w:pPr>
    </w:p>
    <w:p w14:paraId="21D3C6A4" w14:textId="77777777" w:rsidR="00F45FAA" w:rsidRPr="00026B50" w:rsidRDefault="00F45FAA">
      <w:pPr>
        <w:pStyle w:val="Header"/>
        <w:tabs>
          <w:tab w:val="clear" w:pos="4153"/>
          <w:tab w:val="clear" w:pos="8306"/>
        </w:tabs>
        <w:ind w:left="720" w:firstLine="720"/>
        <w:jc w:val="both"/>
      </w:pPr>
      <w:r w:rsidRPr="00026B50">
        <w:t>The RPRC</w:t>
      </w:r>
    </w:p>
    <w:p w14:paraId="54784C6E" w14:textId="77777777" w:rsidR="00F45FAA" w:rsidRPr="00026B50" w:rsidRDefault="00F45FAA">
      <w:pPr>
        <w:pStyle w:val="Header"/>
        <w:tabs>
          <w:tab w:val="clear" w:pos="4153"/>
          <w:tab w:val="clear" w:pos="8306"/>
        </w:tabs>
        <w:ind w:left="720" w:firstLine="720"/>
        <w:jc w:val="both"/>
      </w:pPr>
      <w:r w:rsidRPr="00026B50">
        <w:t>Pharmacy Programs</w:t>
      </w:r>
      <w:r w:rsidR="00AD5CD5" w:rsidRPr="00026B50">
        <w:t xml:space="preserve"> and Operations</w:t>
      </w:r>
    </w:p>
    <w:p w14:paraId="26190369" w14:textId="77777777" w:rsidR="00F45FAA" w:rsidRPr="00026B50" w:rsidRDefault="00F45FAA">
      <w:pPr>
        <w:pStyle w:val="Header"/>
        <w:tabs>
          <w:tab w:val="clear" w:pos="4153"/>
          <w:tab w:val="clear" w:pos="8306"/>
        </w:tabs>
        <w:ind w:left="720" w:firstLine="720"/>
        <w:jc w:val="both"/>
      </w:pPr>
      <w:r w:rsidRPr="00026B50">
        <w:t>Department of Veterans’ Affairs</w:t>
      </w:r>
    </w:p>
    <w:p w14:paraId="28A498C1" w14:textId="77777777" w:rsidR="00114566" w:rsidRDefault="00114566" w:rsidP="00114566">
      <w:pPr>
        <w:tabs>
          <w:tab w:val="left" w:pos="1134"/>
        </w:tabs>
        <w:ind w:left="1440"/>
        <w:rPr>
          <w:bCs/>
          <w:szCs w:val="24"/>
          <w:lang w:eastAsia="en-AU"/>
        </w:rPr>
      </w:pPr>
      <w:r w:rsidRPr="00026B50">
        <w:rPr>
          <w:bCs/>
          <w:szCs w:val="24"/>
          <w:lang w:eastAsia="en-AU"/>
        </w:rPr>
        <w:t>GPO Box 9998</w:t>
      </w:r>
      <w:r w:rsidRPr="00026B50">
        <w:rPr>
          <w:szCs w:val="24"/>
          <w:lang w:eastAsia="en-AU"/>
        </w:rPr>
        <w:br/>
      </w:r>
      <w:r w:rsidRPr="00026B50">
        <w:rPr>
          <w:bCs/>
          <w:szCs w:val="24"/>
          <w:lang w:eastAsia="en-AU"/>
        </w:rPr>
        <w:t>BRISBANE QLD 4001</w:t>
      </w:r>
    </w:p>
    <w:p w14:paraId="4D84F423" w14:textId="77777777" w:rsidR="00114566" w:rsidRDefault="00114566">
      <w:pPr>
        <w:tabs>
          <w:tab w:val="left" w:pos="1134"/>
        </w:tabs>
      </w:pPr>
    </w:p>
    <w:p w14:paraId="0096BC42" w14:textId="77777777" w:rsidR="00114566" w:rsidRDefault="00114566">
      <w:pPr>
        <w:tabs>
          <w:tab w:val="left" w:pos="1134"/>
        </w:tabs>
      </w:pPr>
    </w:p>
    <w:p w14:paraId="31C0E5C7" w14:textId="77777777" w:rsidR="00114566" w:rsidRDefault="00114566">
      <w:pPr>
        <w:tabs>
          <w:tab w:val="left" w:pos="1134"/>
        </w:tabs>
      </w:pPr>
    </w:p>
    <w:p w14:paraId="503BC6CE" w14:textId="77777777" w:rsidR="00114566" w:rsidRDefault="00114566">
      <w:pPr>
        <w:tabs>
          <w:tab w:val="left" w:pos="1134"/>
        </w:tabs>
      </w:pPr>
    </w:p>
    <w:p w14:paraId="2046A511" w14:textId="77777777" w:rsidR="00F45FAA" w:rsidRDefault="00F45FAA"/>
    <w:p w14:paraId="51373F43" w14:textId="77777777" w:rsidR="00F45FAA" w:rsidRDefault="00F45FAA">
      <w:pPr>
        <w:pStyle w:val="Section1"/>
      </w:pPr>
      <w:bookmarkStart w:id="14" w:name="_Toc338854754"/>
      <w:r>
        <w:lastRenderedPageBreak/>
        <w:t>PART 2</w:t>
      </w:r>
      <w:r>
        <w:br/>
      </w:r>
      <w:r>
        <w:br/>
        <w:t>INFORMATION ON PREPARING A SUBMISSION TO</w:t>
      </w:r>
      <w:r>
        <w:br/>
        <w:t>THE REPATRIATION PHARMACEUTICAL</w:t>
      </w:r>
      <w:r>
        <w:br/>
        <w:t>REFERENCE COMMITTEE</w:t>
      </w:r>
      <w:bookmarkEnd w:id="14"/>
    </w:p>
    <w:p w14:paraId="4F82CF1F" w14:textId="77777777" w:rsidR="00F45FAA" w:rsidRDefault="00F45FAA"/>
    <w:p w14:paraId="6850B3AC" w14:textId="77777777" w:rsidR="00F45FAA" w:rsidRDefault="00F45FAA">
      <w:pPr>
        <w:pStyle w:val="Heading1"/>
        <w:jc w:val="both"/>
      </w:pPr>
      <w:bookmarkStart w:id="15" w:name="_Toc338854755"/>
      <w:r>
        <w:t>PROCESSING OF SUBMISSIONS</w:t>
      </w:r>
      <w:bookmarkEnd w:id="15"/>
    </w:p>
    <w:p w14:paraId="7B09BE66" w14:textId="77777777" w:rsidR="00F45FAA" w:rsidRDefault="00F45FAA">
      <w:pPr>
        <w:jc w:val="both"/>
      </w:pPr>
    </w:p>
    <w:p w14:paraId="3FDA44FE" w14:textId="77777777" w:rsidR="00F45FAA" w:rsidRDefault="00F45FAA">
      <w:pPr>
        <w:jc w:val="both"/>
      </w:pPr>
      <w:r>
        <w:t>The Repatriation Pharmaceutical Reference Committee (RPRC) considers submissions not only from industry sponsors of medicine or therapeutic products and services, but also from medical bodies, health professionals, the Department of Veterans’ Affairs, private individuals and their representatives.</w:t>
      </w:r>
    </w:p>
    <w:p w14:paraId="33959A84" w14:textId="77777777" w:rsidR="00F45FAA" w:rsidRDefault="00F45FAA">
      <w:pPr>
        <w:jc w:val="both"/>
      </w:pPr>
    </w:p>
    <w:p w14:paraId="0D55966B" w14:textId="77777777" w:rsidR="00F45FAA" w:rsidRDefault="00F45FAA">
      <w:pPr>
        <w:jc w:val="both"/>
      </w:pPr>
      <w:r>
        <w:t xml:space="preserve">The RPRC's meetings are generally held twice a year.  The dates for the current year are available from the Secretariat and the DVA website at </w:t>
      </w:r>
    </w:p>
    <w:p w14:paraId="27783FE5" w14:textId="77777777" w:rsidR="00524C6F" w:rsidRDefault="00524C6F">
      <w:pPr>
        <w:jc w:val="both"/>
        <w:rPr>
          <w:rFonts w:ascii="Times New (W1)" w:hAnsi="Times New (W1)"/>
          <w:color w:val="0000FF"/>
        </w:rPr>
      </w:pPr>
      <w:hyperlink r:id="rId17" w:history="1">
        <w:r w:rsidRPr="008C4A78">
          <w:rPr>
            <w:rStyle w:val="Hyperlink"/>
            <w:rFonts w:ascii="Times New (W1)" w:hAnsi="Times New (W1)"/>
          </w:rPr>
          <w:t>https://www.dva.gov.au/providers/pharmacists#repatpharmrefcom</w:t>
        </w:r>
      </w:hyperlink>
    </w:p>
    <w:p w14:paraId="4B37F06F" w14:textId="77777777" w:rsidR="00F45FAA" w:rsidRDefault="00F45FAA">
      <w:pPr>
        <w:jc w:val="both"/>
      </w:pPr>
      <w:r>
        <w:t>Copies of the submission should reach the committee secretary no later than six weeks prior to the meeting.  Advice of an RPRC decision is provided to sponsors in writing after the Repatriation Commission and the Minister for Veterans' Affairs have responded to the RPRC recommendations.</w:t>
      </w:r>
    </w:p>
    <w:p w14:paraId="3C0FADAA" w14:textId="77777777" w:rsidR="00F45FAA" w:rsidRDefault="00F45FAA">
      <w:pPr>
        <w:jc w:val="both"/>
      </w:pPr>
    </w:p>
    <w:p w14:paraId="40861658" w14:textId="77777777" w:rsidR="00F45FAA" w:rsidRDefault="00F45FAA">
      <w:pPr>
        <w:pStyle w:val="Heading2"/>
      </w:pPr>
      <w:bookmarkStart w:id="16" w:name="_Toc338854756"/>
      <w:r>
        <w:t>Timing of implementation of recommendations</w:t>
      </w:r>
      <w:bookmarkEnd w:id="16"/>
    </w:p>
    <w:p w14:paraId="731401A9" w14:textId="77777777" w:rsidR="00F45FAA" w:rsidRDefault="00F45FAA"/>
    <w:tbl>
      <w:tblPr>
        <w:tblW w:w="0" w:type="auto"/>
        <w:tblInd w:w="1242" w:type="dxa"/>
        <w:tblLayout w:type="fixed"/>
        <w:tblLook w:val="0000" w:firstRow="0" w:lastRow="0" w:firstColumn="0" w:lastColumn="0" w:noHBand="0" w:noVBand="0"/>
      </w:tblPr>
      <w:tblGrid>
        <w:gridCol w:w="3969"/>
        <w:gridCol w:w="3433"/>
      </w:tblGrid>
      <w:tr w:rsidR="00F45FAA" w14:paraId="50D66A04" w14:textId="77777777">
        <w:tblPrEx>
          <w:tblCellMar>
            <w:top w:w="0" w:type="dxa"/>
            <w:bottom w:w="0" w:type="dxa"/>
          </w:tblCellMar>
        </w:tblPrEx>
        <w:trPr>
          <w:cantSplit/>
        </w:trPr>
        <w:tc>
          <w:tcPr>
            <w:tcW w:w="3969" w:type="dxa"/>
            <w:tcBorders>
              <w:top w:val="single" w:sz="12" w:space="0" w:color="auto"/>
              <w:left w:val="single" w:sz="12" w:space="0" w:color="auto"/>
              <w:right w:val="single" w:sz="6" w:space="0" w:color="auto"/>
            </w:tcBorders>
            <w:shd w:val="clear" w:color="auto" w:fill="000000"/>
          </w:tcPr>
          <w:p w14:paraId="6190AC79" w14:textId="77777777" w:rsidR="00F45FAA" w:rsidRDefault="00F45FAA">
            <w:pPr>
              <w:pStyle w:val="Heading5"/>
              <w:rPr>
                <w:sz w:val="24"/>
              </w:rPr>
            </w:pPr>
            <w:r>
              <w:rPr>
                <w:sz w:val="24"/>
              </w:rPr>
              <w:t>Action or event</w:t>
            </w:r>
          </w:p>
        </w:tc>
        <w:tc>
          <w:tcPr>
            <w:tcW w:w="3433" w:type="dxa"/>
            <w:tcBorders>
              <w:top w:val="single" w:sz="12" w:space="0" w:color="auto"/>
              <w:left w:val="single" w:sz="6" w:space="0" w:color="auto"/>
              <w:right w:val="single" w:sz="12" w:space="0" w:color="auto"/>
            </w:tcBorders>
            <w:shd w:val="clear" w:color="auto" w:fill="000000"/>
          </w:tcPr>
          <w:p w14:paraId="0635965F" w14:textId="77777777" w:rsidR="00F45FAA" w:rsidRDefault="00F45FAA">
            <w:pPr>
              <w:pStyle w:val="Heading5"/>
              <w:rPr>
                <w:sz w:val="24"/>
              </w:rPr>
            </w:pPr>
            <w:r>
              <w:rPr>
                <w:sz w:val="24"/>
              </w:rPr>
              <w:t>Timing relative to RPRC meeting</w:t>
            </w:r>
          </w:p>
        </w:tc>
      </w:tr>
      <w:tr w:rsidR="00F45FAA" w14:paraId="4993C550" w14:textId="77777777">
        <w:tblPrEx>
          <w:tblCellMar>
            <w:top w:w="0" w:type="dxa"/>
            <w:bottom w:w="0" w:type="dxa"/>
          </w:tblCellMar>
        </w:tblPrEx>
        <w:trPr>
          <w:cantSplit/>
        </w:trPr>
        <w:tc>
          <w:tcPr>
            <w:tcW w:w="7402" w:type="dxa"/>
            <w:gridSpan w:val="2"/>
          </w:tcPr>
          <w:p w14:paraId="4CADFB70" w14:textId="77777777" w:rsidR="00F45FAA" w:rsidRDefault="00F45FAA">
            <w:pPr>
              <w:spacing w:before="60" w:after="60"/>
              <w:jc w:val="center"/>
              <w:rPr>
                <w:b/>
              </w:rPr>
            </w:pPr>
            <w:r>
              <w:rPr>
                <w:b/>
              </w:rPr>
              <w:t>TGA registration granted</w:t>
            </w:r>
          </w:p>
        </w:tc>
      </w:tr>
      <w:tr w:rsidR="00F45FAA" w14:paraId="2E6FBA30" w14:textId="77777777">
        <w:tblPrEx>
          <w:tblCellMar>
            <w:top w:w="0" w:type="dxa"/>
            <w:bottom w:w="0" w:type="dxa"/>
          </w:tblCellMar>
        </w:tblPrEx>
        <w:trPr>
          <w:cantSplit/>
        </w:trPr>
        <w:tc>
          <w:tcPr>
            <w:tcW w:w="3969" w:type="dxa"/>
          </w:tcPr>
          <w:p w14:paraId="45056ECC" w14:textId="77777777" w:rsidR="00F45FAA" w:rsidRDefault="00F45FAA">
            <w:pPr>
              <w:pStyle w:val="Header"/>
              <w:tabs>
                <w:tab w:val="clear" w:pos="4153"/>
                <w:tab w:val="clear" w:pos="8306"/>
              </w:tabs>
              <w:spacing w:before="60" w:after="60"/>
            </w:pPr>
            <w:r>
              <w:t>Cut</w:t>
            </w:r>
            <w:r>
              <w:noBreakHyphen/>
              <w:t>off date for submissions</w:t>
            </w:r>
          </w:p>
        </w:tc>
        <w:tc>
          <w:tcPr>
            <w:tcW w:w="3433" w:type="dxa"/>
          </w:tcPr>
          <w:p w14:paraId="7C784EB0" w14:textId="77777777" w:rsidR="00F45FAA" w:rsidRDefault="00F45FAA">
            <w:pPr>
              <w:spacing w:before="60" w:after="60"/>
              <w:ind w:left="720"/>
            </w:pPr>
            <w:r>
              <w:t>6 weeks prior</w:t>
            </w:r>
          </w:p>
        </w:tc>
      </w:tr>
      <w:tr w:rsidR="00F45FAA" w14:paraId="74B33F24" w14:textId="77777777">
        <w:tblPrEx>
          <w:tblCellMar>
            <w:top w:w="0" w:type="dxa"/>
            <w:bottom w:w="0" w:type="dxa"/>
          </w:tblCellMar>
        </w:tblPrEx>
        <w:trPr>
          <w:cantSplit/>
        </w:trPr>
        <w:tc>
          <w:tcPr>
            <w:tcW w:w="3969" w:type="dxa"/>
          </w:tcPr>
          <w:p w14:paraId="0F468DD8" w14:textId="77777777" w:rsidR="00F45FAA" w:rsidRDefault="00F45FAA">
            <w:pPr>
              <w:pStyle w:val="Header"/>
              <w:tabs>
                <w:tab w:val="clear" w:pos="4153"/>
                <w:tab w:val="clear" w:pos="8306"/>
              </w:tabs>
              <w:spacing w:before="60" w:after="60"/>
            </w:pPr>
            <w:r>
              <w:t>RPRC agenda to members</w:t>
            </w:r>
          </w:p>
        </w:tc>
        <w:tc>
          <w:tcPr>
            <w:tcW w:w="3433" w:type="dxa"/>
          </w:tcPr>
          <w:p w14:paraId="20BC591C" w14:textId="77777777" w:rsidR="00F45FAA" w:rsidRDefault="00F45FAA">
            <w:pPr>
              <w:spacing w:before="60" w:after="60"/>
              <w:ind w:left="720"/>
            </w:pPr>
            <w:r>
              <w:t>4 weeks prior</w:t>
            </w:r>
          </w:p>
        </w:tc>
      </w:tr>
      <w:tr w:rsidR="00F45FAA" w14:paraId="2134F8CD" w14:textId="77777777">
        <w:tblPrEx>
          <w:tblCellMar>
            <w:top w:w="0" w:type="dxa"/>
            <w:bottom w:w="0" w:type="dxa"/>
          </w:tblCellMar>
        </w:tblPrEx>
        <w:trPr>
          <w:cantSplit/>
        </w:trPr>
        <w:tc>
          <w:tcPr>
            <w:tcW w:w="7402" w:type="dxa"/>
            <w:gridSpan w:val="2"/>
          </w:tcPr>
          <w:p w14:paraId="1B8A3C38" w14:textId="77777777" w:rsidR="00F45FAA" w:rsidRDefault="00F45FAA">
            <w:pPr>
              <w:spacing w:before="60" w:after="60"/>
              <w:jc w:val="center"/>
              <w:rPr>
                <w:b/>
              </w:rPr>
            </w:pPr>
            <w:r>
              <w:rPr>
                <w:b/>
              </w:rPr>
              <w:t>RPRC meeting</w:t>
            </w:r>
          </w:p>
        </w:tc>
      </w:tr>
      <w:tr w:rsidR="00F45FAA" w14:paraId="07BF777B" w14:textId="77777777">
        <w:tblPrEx>
          <w:tblCellMar>
            <w:top w:w="0" w:type="dxa"/>
            <w:bottom w:w="0" w:type="dxa"/>
          </w:tblCellMar>
        </w:tblPrEx>
        <w:trPr>
          <w:cantSplit/>
        </w:trPr>
        <w:tc>
          <w:tcPr>
            <w:tcW w:w="3969" w:type="dxa"/>
          </w:tcPr>
          <w:p w14:paraId="08399CC1" w14:textId="77777777" w:rsidR="00F45FAA" w:rsidRDefault="00F45FAA">
            <w:pPr>
              <w:pStyle w:val="Header"/>
              <w:tabs>
                <w:tab w:val="clear" w:pos="4153"/>
                <w:tab w:val="clear" w:pos="8306"/>
              </w:tabs>
              <w:spacing w:before="60" w:after="60"/>
            </w:pPr>
            <w:r>
              <w:t>Approval by Repatriation Commission and advice to Minister</w:t>
            </w:r>
          </w:p>
        </w:tc>
        <w:tc>
          <w:tcPr>
            <w:tcW w:w="3433" w:type="dxa"/>
          </w:tcPr>
          <w:p w14:paraId="253F4825" w14:textId="77777777" w:rsidR="00F45FAA" w:rsidRDefault="00F45FAA">
            <w:pPr>
              <w:spacing w:before="60" w:after="60"/>
              <w:ind w:left="720"/>
            </w:pPr>
            <w:r>
              <w:t>Approx. 12 weeks post meeting</w:t>
            </w:r>
          </w:p>
        </w:tc>
      </w:tr>
      <w:tr w:rsidR="00F45FAA" w14:paraId="35E41301" w14:textId="77777777">
        <w:tblPrEx>
          <w:tblCellMar>
            <w:top w:w="0" w:type="dxa"/>
            <w:bottom w:w="0" w:type="dxa"/>
          </w:tblCellMar>
        </w:tblPrEx>
        <w:trPr>
          <w:cantSplit/>
        </w:trPr>
        <w:tc>
          <w:tcPr>
            <w:tcW w:w="3969" w:type="dxa"/>
          </w:tcPr>
          <w:p w14:paraId="57575A76" w14:textId="77777777" w:rsidR="00F45FAA" w:rsidRDefault="00F45FAA">
            <w:pPr>
              <w:pStyle w:val="Header"/>
              <w:tabs>
                <w:tab w:val="clear" w:pos="4153"/>
                <w:tab w:val="clear" w:pos="8306"/>
              </w:tabs>
              <w:spacing w:before="60" w:after="60"/>
            </w:pPr>
            <w:r>
              <w:t>Written advice to sponsor</w:t>
            </w:r>
          </w:p>
        </w:tc>
        <w:tc>
          <w:tcPr>
            <w:tcW w:w="3433" w:type="dxa"/>
          </w:tcPr>
          <w:p w14:paraId="4D364439" w14:textId="77777777" w:rsidR="00F45FAA" w:rsidRDefault="00F45FAA">
            <w:pPr>
              <w:spacing w:before="60" w:after="60"/>
              <w:ind w:left="720"/>
            </w:pPr>
            <w:r>
              <w:t>Approx</w:t>
            </w:r>
            <w:r w:rsidRPr="008C4A78">
              <w:t xml:space="preserve">. </w:t>
            </w:r>
            <w:r w:rsidR="00186953" w:rsidRPr="008C4A78">
              <w:t>2 weeks</w:t>
            </w:r>
            <w:r>
              <w:t xml:space="preserve"> prior to listing on Schedule</w:t>
            </w:r>
          </w:p>
        </w:tc>
      </w:tr>
      <w:tr w:rsidR="00F45FAA" w14:paraId="6E23E754" w14:textId="77777777">
        <w:tblPrEx>
          <w:tblCellMar>
            <w:top w:w="0" w:type="dxa"/>
            <w:bottom w:w="0" w:type="dxa"/>
          </w:tblCellMar>
        </w:tblPrEx>
        <w:trPr>
          <w:cantSplit/>
        </w:trPr>
        <w:tc>
          <w:tcPr>
            <w:tcW w:w="3969" w:type="dxa"/>
          </w:tcPr>
          <w:p w14:paraId="09B9CE1B" w14:textId="77777777" w:rsidR="00F45FAA" w:rsidRDefault="00F45FAA">
            <w:pPr>
              <w:pStyle w:val="Header"/>
              <w:tabs>
                <w:tab w:val="clear" w:pos="4153"/>
                <w:tab w:val="clear" w:pos="8306"/>
              </w:tabs>
              <w:spacing w:before="60" w:after="60"/>
            </w:pPr>
            <w:r>
              <w:t>Listing in the Schedule</w:t>
            </w:r>
          </w:p>
        </w:tc>
        <w:tc>
          <w:tcPr>
            <w:tcW w:w="3433" w:type="dxa"/>
          </w:tcPr>
          <w:p w14:paraId="382492E3" w14:textId="77777777" w:rsidR="00F45FAA" w:rsidRDefault="00F45FAA">
            <w:pPr>
              <w:spacing w:before="60" w:after="60"/>
              <w:ind w:left="720"/>
            </w:pPr>
            <w:r>
              <w:t>Approx. 8 months post each RPRC meeting</w:t>
            </w:r>
          </w:p>
        </w:tc>
      </w:tr>
    </w:tbl>
    <w:p w14:paraId="726E6BB0" w14:textId="77777777" w:rsidR="00F45FAA" w:rsidRDefault="00F45FAA">
      <w:pPr>
        <w:pStyle w:val="Heading1"/>
        <w:jc w:val="both"/>
        <w:rPr>
          <w:b w:val="0"/>
          <w:caps w:val="0"/>
          <w:kern w:val="0"/>
          <w:sz w:val="24"/>
        </w:rPr>
      </w:pPr>
    </w:p>
    <w:p w14:paraId="1126279E" w14:textId="77777777" w:rsidR="00F45FAA" w:rsidRDefault="00F45FAA">
      <w:pPr>
        <w:pStyle w:val="Heading1"/>
        <w:jc w:val="both"/>
      </w:pPr>
      <w:r>
        <w:rPr>
          <w:b w:val="0"/>
          <w:caps w:val="0"/>
          <w:kern w:val="0"/>
          <w:sz w:val="24"/>
        </w:rPr>
        <w:br w:type="page"/>
      </w:r>
      <w:bookmarkStart w:id="17" w:name="_Toc338854757"/>
      <w:r>
        <w:lastRenderedPageBreak/>
        <w:t>MAJOR SUBMISSIONS</w:t>
      </w:r>
      <w:bookmarkEnd w:id="17"/>
      <w:r>
        <w:t xml:space="preserve"> </w:t>
      </w:r>
    </w:p>
    <w:p w14:paraId="7FCA826E" w14:textId="77777777" w:rsidR="00F45FAA" w:rsidRDefault="00F45FAA">
      <w:pPr>
        <w:jc w:val="both"/>
      </w:pPr>
    </w:p>
    <w:p w14:paraId="16FAB258" w14:textId="77777777" w:rsidR="00F45FAA" w:rsidRDefault="00F45FAA">
      <w:pPr>
        <w:jc w:val="both"/>
      </w:pPr>
      <w:r>
        <w:t>A major submission is needed to apply to the Repatriation Pharmaceutical Reference Committee (RPRC) to:</w:t>
      </w:r>
    </w:p>
    <w:p w14:paraId="2A98A187" w14:textId="77777777" w:rsidR="00F45FAA" w:rsidRDefault="00F45FAA">
      <w:pPr>
        <w:jc w:val="both"/>
      </w:pPr>
    </w:p>
    <w:p w14:paraId="3C797D6D" w14:textId="77777777" w:rsidR="00F45FAA" w:rsidRDefault="00F45FAA">
      <w:pPr>
        <w:numPr>
          <w:ilvl w:val="0"/>
          <w:numId w:val="25"/>
        </w:numPr>
        <w:jc w:val="both"/>
      </w:pPr>
      <w:r>
        <w:t>list a new item on the Repatriation Pharmaceutical Benefits Schedule, or</w:t>
      </w:r>
    </w:p>
    <w:p w14:paraId="1BCDA015" w14:textId="77777777" w:rsidR="00F45FAA" w:rsidRDefault="00F45FAA">
      <w:pPr>
        <w:numPr>
          <w:ilvl w:val="0"/>
          <w:numId w:val="25"/>
        </w:numPr>
        <w:jc w:val="both"/>
      </w:pPr>
      <w:r>
        <w:t>list a new presentation of a currently listed item, or</w:t>
      </w:r>
    </w:p>
    <w:p w14:paraId="3A83052B" w14:textId="77777777" w:rsidR="00F45FAA" w:rsidRDefault="00F45FAA">
      <w:pPr>
        <w:numPr>
          <w:ilvl w:val="0"/>
          <w:numId w:val="25"/>
        </w:numPr>
        <w:jc w:val="both"/>
      </w:pPr>
      <w:r>
        <w:t>request a significant change to the listing of a currently restricted item (including a new indication or a change to a restriction), or</w:t>
      </w:r>
    </w:p>
    <w:p w14:paraId="4F6A1DA9" w14:textId="77777777" w:rsidR="00F45FAA" w:rsidRDefault="00F45FAA">
      <w:pPr>
        <w:numPr>
          <w:ilvl w:val="0"/>
          <w:numId w:val="25"/>
        </w:numPr>
        <w:jc w:val="both"/>
      </w:pPr>
      <w:r>
        <w:t>enable a review of the comparative cost-effectiveness of a currently listed item; or</w:t>
      </w:r>
    </w:p>
    <w:p w14:paraId="3500AA79" w14:textId="77777777" w:rsidR="00F45FAA" w:rsidRDefault="00F45FAA">
      <w:pPr>
        <w:numPr>
          <w:ilvl w:val="0"/>
          <w:numId w:val="25"/>
        </w:numPr>
        <w:jc w:val="both"/>
      </w:pPr>
      <w:r>
        <w:t>list a new formulation (or strength) of a currently listed item for which a price premium is requested.</w:t>
      </w:r>
    </w:p>
    <w:p w14:paraId="7598A1C5" w14:textId="77777777" w:rsidR="00F45FAA" w:rsidRDefault="00F45FAA">
      <w:pPr>
        <w:pStyle w:val="Header"/>
        <w:tabs>
          <w:tab w:val="clear" w:pos="4153"/>
          <w:tab w:val="clear" w:pos="8306"/>
        </w:tabs>
        <w:jc w:val="both"/>
      </w:pPr>
    </w:p>
    <w:p w14:paraId="7B82FD25" w14:textId="77777777" w:rsidR="00F45FAA" w:rsidRDefault="00F45FAA">
      <w:pPr>
        <w:pStyle w:val="Header"/>
        <w:tabs>
          <w:tab w:val="clear" w:pos="4153"/>
          <w:tab w:val="clear" w:pos="8306"/>
        </w:tabs>
        <w:jc w:val="both"/>
      </w:pPr>
      <w:r>
        <w:t>The sponsor should provide</w:t>
      </w:r>
      <w:r w:rsidR="00186953">
        <w:t xml:space="preserve"> </w:t>
      </w:r>
      <w:r w:rsidR="00186953" w:rsidRPr="008C4A78">
        <w:t xml:space="preserve">one electronic copy of the below documents to </w:t>
      </w:r>
      <w:hyperlink r:id="rId18" w:history="1">
        <w:r w:rsidR="00186953" w:rsidRPr="008C4A78">
          <w:rPr>
            <w:rStyle w:val="Hyperlink"/>
          </w:rPr>
          <w:t>rprc@dva.gov.au</w:t>
        </w:r>
      </w:hyperlink>
      <w:r w:rsidRPr="008C4A78">
        <w:t>:</w:t>
      </w:r>
    </w:p>
    <w:p w14:paraId="6B367AEF" w14:textId="77777777" w:rsidR="00F45FAA" w:rsidRDefault="00F45FAA">
      <w:pPr>
        <w:pStyle w:val="Header"/>
        <w:numPr>
          <w:ilvl w:val="0"/>
          <w:numId w:val="30"/>
        </w:numPr>
        <w:tabs>
          <w:tab w:val="clear" w:pos="4153"/>
          <w:tab w:val="clear" w:pos="8306"/>
        </w:tabs>
        <w:jc w:val="both"/>
      </w:pPr>
      <w:r>
        <w:t>one complete</w:t>
      </w:r>
      <w:r w:rsidR="008C4A78">
        <w:t>d</w:t>
      </w:r>
      <w:r>
        <w:t xml:space="preserve"> and signed original of the D9173 Form titled </w:t>
      </w:r>
      <w:r>
        <w:rPr>
          <w:i/>
        </w:rPr>
        <w:t>Application to list or modify price of a product on the Repatriation Schedule of Pharmaceutical Benefits</w:t>
      </w:r>
      <w:r>
        <w:t xml:space="preserve"> </w:t>
      </w:r>
      <w:r>
        <w:br/>
        <w:t>(See Appendix B</w:t>
      </w:r>
      <w:proofErr w:type="gramStart"/>
      <w:r>
        <w:t>);</w:t>
      </w:r>
      <w:proofErr w:type="gramEnd"/>
    </w:p>
    <w:p w14:paraId="241724D4" w14:textId="77777777" w:rsidR="00F45FAA" w:rsidRDefault="00F45FAA">
      <w:pPr>
        <w:pStyle w:val="Header"/>
        <w:tabs>
          <w:tab w:val="clear" w:pos="4153"/>
          <w:tab w:val="clear" w:pos="8306"/>
        </w:tabs>
        <w:jc w:val="both"/>
      </w:pPr>
    </w:p>
    <w:p w14:paraId="26EC9230" w14:textId="77777777" w:rsidR="00F45FAA" w:rsidRDefault="00186953">
      <w:pPr>
        <w:pStyle w:val="Header"/>
        <w:numPr>
          <w:ilvl w:val="0"/>
          <w:numId w:val="30"/>
        </w:numPr>
        <w:tabs>
          <w:tab w:val="clear" w:pos="4153"/>
          <w:tab w:val="clear" w:pos="8306"/>
        </w:tabs>
        <w:jc w:val="both"/>
      </w:pPr>
      <w:r>
        <w:t>one complete</w:t>
      </w:r>
      <w:r w:rsidR="00F45FAA">
        <w:t xml:space="preserve"> submission including executive summary and a complete cost-effectiveness analysis economic model including analysis against listed comparators, if possible; and</w:t>
      </w:r>
    </w:p>
    <w:p w14:paraId="5CB1059D" w14:textId="77777777" w:rsidR="00F45FAA" w:rsidRDefault="00F45FAA">
      <w:pPr>
        <w:pStyle w:val="Header"/>
        <w:tabs>
          <w:tab w:val="clear" w:pos="4153"/>
          <w:tab w:val="clear" w:pos="8306"/>
        </w:tabs>
        <w:jc w:val="both"/>
      </w:pPr>
    </w:p>
    <w:p w14:paraId="0E31517F" w14:textId="77777777" w:rsidR="00F45FAA" w:rsidRDefault="00F45FAA">
      <w:pPr>
        <w:pStyle w:val="Header"/>
        <w:tabs>
          <w:tab w:val="clear" w:pos="4153"/>
          <w:tab w:val="clear" w:pos="8306"/>
        </w:tabs>
        <w:jc w:val="both"/>
      </w:pPr>
    </w:p>
    <w:p w14:paraId="15103979" w14:textId="77777777" w:rsidR="00F45FAA" w:rsidRDefault="00F45FAA">
      <w:pPr>
        <w:jc w:val="both"/>
      </w:pPr>
      <w:r>
        <w:t>Part 3 of this document lists the requirements of a major submission to the RPRC.</w:t>
      </w:r>
    </w:p>
    <w:p w14:paraId="2A79A39C" w14:textId="77777777" w:rsidR="00F45FAA" w:rsidRDefault="00F45FAA">
      <w:pPr>
        <w:jc w:val="both"/>
      </w:pPr>
    </w:p>
    <w:p w14:paraId="17866A8C" w14:textId="77777777" w:rsidR="00F45FAA" w:rsidRDefault="00F45FAA">
      <w:pPr>
        <w:pStyle w:val="Heading1"/>
        <w:rPr>
          <w:snapToGrid w:val="0"/>
        </w:rPr>
      </w:pPr>
      <w:bookmarkStart w:id="18" w:name="_Toc338854758"/>
      <w:r>
        <w:rPr>
          <w:snapToGrid w:val="0"/>
        </w:rPr>
        <w:t>WOUND CARE PRODUCT Submissions</w:t>
      </w:r>
      <w:bookmarkEnd w:id="18"/>
      <w:r>
        <w:rPr>
          <w:snapToGrid w:val="0"/>
        </w:rPr>
        <w:t xml:space="preserve"> </w:t>
      </w:r>
    </w:p>
    <w:p w14:paraId="1AB22C4B" w14:textId="77777777" w:rsidR="00F45FAA" w:rsidRDefault="00F45FAA">
      <w:pPr>
        <w:rPr>
          <w:b/>
          <w:snapToGrid w:val="0"/>
        </w:rPr>
      </w:pPr>
    </w:p>
    <w:p w14:paraId="4059EBE6" w14:textId="77777777" w:rsidR="00F45FAA" w:rsidRDefault="00F45FAA">
      <w:pPr>
        <w:rPr>
          <w:snapToGrid w:val="0"/>
        </w:rPr>
      </w:pPr>
      <w:r>
        <w:rPr>
          <w:snapToGrid w:val="0"/>
        </w:rPr>
        <w:t xml:space="preserve">Submissions for the listing of wound care products may be considered by the Advisory Wound Care Committee (AWCC), a sub-committee of the RPRC.  The AWCC meet when required, depending on the number of wound care product submissions received by the Department of Veterans’ Affairs.  The submission should include a description of the wound product and studies that have been published, preferably in peer-reviewed journals and be of a level of evidence from one of the following: </w:t>
      </w:r>
    </w:p>
    <w:p w14:paraId="54BBA84D" w14:textId="77777777" w:rsidR="00F45FAA" w:rsidRDefault="00F45FAA">
      <w:pPr>
        <w:rPr>
          <w:b/>
          <w:snapToGrid w:val="0"/>
        </w:rPr>
      </w:pPr>
    </w:p>
    <w:p w14:paraId="3E347255" w14:textId="77777777" w:rsidR="00F45FAA" w:rsidRDefault="00F45FAA">
      <w:pPr>
        <w:numPr>
          <w:ilvl w:val="0"/>
          <w:numId w:val="39"/>
        </w:numPr>
        <w:rPr>
          <w:snapToGrid w:val="0"/>
        </w:rPr>
      </w:pPr>
      <w:r>
        <w:rPr>
          <w:snapToGrid w:val="0"/>
        </w:rPr>
        <w:t>evidence obtained from a systematic review of all relevant randomised controlled trials.</w:t>
      </w:r>
    </w:p>
    <w:p w14:paraId="7D12F0FB" w14:textId="77777777" w:rsidR="00F45FAA" w:rsidRDefault="00F45FAA">
      <w:pPr>
        <w:rPr>
          <w:snapToGrid w:val="0"/>
        </w:rPr>
      </w:pPr>
    </w:p>
    <w:p w14:paraId="5AB3BFAC" w14:textId="77777777" w:rsidR="00F45FAA" w:rsidRDefault="00F45FAA">
      <w:pPr>
        <w:numPr>
          <w:ilvl w:val="0"/>
          <w:numId w:val="39"/>
        </w:numPr>
        <w:rPr>
          <w:snapToGrid w:val="0"/>
        </w:rPr>
      </w:pPr>
      <w:r>
        <w:rPr>
          <w:snapToGrid w:val="0"/>
        </w:rPr>
        <w:t>evidence obtained from at least one properly designed randomised controlled trial.</w:t>
      </w:r>
    </w:p>
    <w:p w14:paraId="3CCD184E" w14:textId="77777777" w:rsidR="00F45FAA" w:rsidRDefault="00F45FAA">
      <w:pPr>
        <w:rPr>
          <w:b/>
          <w:snapToGrid w:val="0"/>
        </w:rPr>
      </w:pPr>
    </w:p>
    <w:p w14:paraId="232A349D" w14:textId="77777777" w:rsidR="00F45FAA" w:rsidRDefault="00F45FAA">
      <w:pPr>
        <w:numPr>
          <w:ilvl w:val="0"/>
          <w:numId w:val="39"/>
        </w:numPr>
        <w:rPr>
          <w:snapToGrid w:val="0"/>
        </w:rPr>
      </w:pPr>
      <w:r>
        <w:rPr>
          <w:snapToGrid w:val="0"/>
        </w:rPr>
        <w:t>evidence obtained from well-designed pseudo-randomised controlled trials (alternate allocation or some other method).</w:t>
      </w:r>
    </w:p>
    <w:p w14:paraId="2531416E" w14:textId="77777777" w:rsidR="00F45FAA" w:rsidRDefault="00F45FAA">
      <w:pPr>
        <w:rPr>
          <w:b/>
          <w:snapToGrid w:val="0"/>
        </w:rPr>
      </w:pPr>
    </w:p>
    <w:p w14:paraId="6DA7DCFE" w14:textId="77777777" w:rsidR="00F45FAA" w:rsidRDefault="00F45FAA">
      <w:pPr>
        <w:numPr>
          <w:ilvl w:val="0"/>
          <w:numId w:val="39"/>
        </w:numPr>
        <w:rPr>
          <w:snapToGrid w:val="0"/>
        </w:rPr>
      </w:pPr>
      <w:r>
        <w:rPr>
          <w:snapToGrid w:val="0"/>
        </w:rPr>
        <w:lastRenderedPageBreak/>
        <w:t>evidence obtained from comparative studies with concurrent controls and allocation not randomised (cohort studies), case control studies, or interrupted time series with a control group.</w:t>
      </w:r>
    </w:p>
    <w:p w14:paraId="5BD5F9C7" w14:textId="77777777" w:rsidR="00F45FAA" w:rsidRDefault="00F45FAA">
      <w:pPr>
        <w:rPr>
          <w:snapToGrid w:val="0"/>
        </w:rPr>
      </w:pPr>
    </w:p>
    <w:p w14:paraId="3ADC2AB9" w14:textId="77777777" w:rsidR="00F45FAA" w:rsidRDefault="00F45FAA">
      <w:pPr>
        <w:numPr>
          <w:ilvl w:val="0"/>
          <w:numId w:val="39"/>
        </w:numPr>
        <w:rPr>
          <w:snapToGrid w:val="0"/>
        </w:rPr>
      </w:pPr>
      <w:r>
        <w:rPr>
          <w:snapToGrid w:val="0"/>
        </w:rPr>
        <w:t>evidence obtained from comparative studies with historical control, two or more single-arm studies, or interrupted time series without a parallel control group.</w:t>
      </w:r>
    </w:p>
    <w:p w14:paraId="2B5FD679" w14:textId="77777777" w:rsidR="00F45FAA" w:rsidRDefault="00F45FAA">
      <w:pPr>
        <w:rPr>
          <w:b/>
          <w:snapToGrid w:val="0"/>
        </w:rPr>
      </w:pPr>
    </w:p>
    <w:p w14:paraId="16B39C94" w14:textId="77777777" w:rsidR="00F45FAA" w:rsidRDefault="00F45FAA">
      <w:pPr>
        <w:numPr>
          <w:ilvl w:val="0"/>
          <w:numId w:val="39"/>
        </w:numPr>
        <w:rPr>
          <w:snapToGrid w:val="0"/>
        </w:rPr>
      </w:pPr>
      <w:r>
        <w:rPr>
          <w:snapToGrid w:val="0"/>
        </w:rPr>
        <w:t>evidence obtained from case series, either post-test or pre-test and post-test.</w:t>
      </w:r>
    </w:p>
    <w:p w14:paraId="038A8B39" w14:textId="77777777" w:rsidR="00F45FAA" w:rsidRDefault="00F45FAA">
      <w:pPr>
        <w:rPr>
          <w:snapToGrid w:val="0"/>
        </w:rPr>
      </w:pPr>
    </w:p>
    <w:p w14:paraId="750BB8AF" w14:textId="77777777" w:rsidR="00F45FAA" w:rsidRDefault="00F45FAA">
      <w:pPr>
        <w:numPr>
          <w:ilvl w:val="0"/>
          <w:numId w:val="39"/>
        </w:numPr>
        <w:rPr>
          <w:snapToGrid w:val="0"/>
        </w:rPr>
      </w:pPr>
      <w:r>
        <w:rPr>
          <w:snapToGrid w:val="0"/>
        </w:rPr>
        <w:t>evidence obtained from technical publications ie studies in experimental biology (in vitro) and animal data on the dressing/product may be considered as acceptable supporting literature.</w:t>
      </w:r>
    </w:p>
    <w:p w14:paraId="5DB90D81" w14:textId="77777777" w:rsidR="00F45FAA" w:rsidRDefault="00F45FAA">
      <w:pPr>
        <w:rPr>
          <w:snapToGrid w:val="0"/>
        </w:rPr>
      </w:pPr>
    </w:p>
    <w:p w14:paraId="1F47F87D" w14:textId="77777777" w:rsidR="00F45FAA" w:rsidRDefault="00F45FAA">
      <w:pPr>
        <w:jc w:val="both"/>
      </w:pPr>
    </w:p>
    <w:p w14:paraId="27149918" w14:textId="77777777" w:rsidR="00DE426D" w:rsidRDefault="00DE426D" w:rsidP="00DE426D">
      <w:pPr>
        <w:pStyle w:val="Header"/>
        <w:tabs>
          <w:tab w:val="clear" w:pos="4153"/>
          <w:tab w:val="clear" w:pos="8306"/>
        </w:tabs>
        <w:jc w:val="both"/>
      </w:pPr>
      <w:r w:rsidRPr="008C4A78">
        <w:t xml:space="preserve">The sponsor should provide one electronic copy of the below documents to </w:t>
      </w:r>
      <w:hyperlink r:id="rId19" w:history="1">
        <w:r w:rsidRPr="008C4A78">
          <w:rPr>
            <w:rStyle w:val="Hyperlink"/>
          </w:rPr>
          <w:t>rprc@dva.gov.au</w:t>
        </w:r>
      </w:hyperlink>
      <w:r>
        <w:t>:</w:t>
      </w:r>
    </w:p>
    <w:p w14:paraId="5C4204B6" w14:textId="77777777" w:rsidR="00F45FAA" w:rsidRDefault="00F45FAA">
      <w:pPr>
        <w:pStyle w:val="Header"/>
        <w:numPr>
          <w:ilvl w:val="0"/>
          <w:numId w:val="30"/>
        </w:numPr>
        <w:tabs>
          <w:tab w:val="clear" w:pos="4153"/>
          <w:tab w:val="clear" w:pos="8306"/>
        </w:tabs>
        <w:jc w:val="both"/>
      </w:pPr>
      <w:r>
        <w:t xml:space="preserve">one completed and signed original of the D9173 Form titled </w:t>
      </w:r>
      <w:r>
        <w:rPr>
          <w:i/>
        </w:rPr>
        <w:t>Application to list or modify price of a product on the Repatriation Schedule of Pharmaceutical Benefits</w:t>
      </w:r>
      <w:r>
        <w:t xml:space="preserve"> </w:t>
      </w:r>
      <w:r>
        <w:br/>
        <w:t>(See Appendix B);</w:t>
      </w:r>
      <w:r w:rsidR="008C4A78">
        <w:t xml:space="preserve"> and</w:t>
      </w:r>
    </w:p>
    <w:p w14:paraId="6BBB8F88" w14:textId="77777777" w:rsidR="00F45FAA" w:rsidRDefault="00F45FAA">
      <w:pPr>
        <w:pStyle w:val="Header"/>
        <w:tabs>
          <w:tab w:val="clear" w:pos="4153"/>
          <w:tab w:val="clear" w:pos="8306"/>
        </w:tabs>
        <w:jc w:val="both"/>
      </w:pPr>
    </w:p>
    <w:p w14:paraId="157E574F" w14:textId="77777777" w:rsidR="00F45FAA" w:rsidRDefault="00DE426D">
      <w:pPr>
        <w:pStyle w:val="Header"/>
        <w:numPr>
          <w:ilvl w:val="0"/>
          <w:numId w:val="30"/>
        </w:numPr>
        <w:tabs>
          <w:tab w:val="clear" w:pos="4153"/>
          <w:tab w:val="clear" w:pos="8306"/>
        </w:tabs>
        <w:jc w:val="both"/>
      </w:pPr>
      <w:r w:rsidRPr="008C4A78">
        <w:t>one complete</w:t>
      </w:r>
      <w:r>
        <w:t xml:space="preserve"> </w:t>
      </w:r>
      <w:r w:rsidR="00F45FAA">
        <w:t>submission including executive summary, case studies and a complete cost-effectiveness analysis economic model including analysis against listed comparators, if possible</w:t>
      </w:r>
      <w:r w:rsidR="008C4A78">
        <w:t>.</w:t>
      </w:r>
    </w:p>
    <w:p w14:paraId="2AE831C4" w14:textId="77777777" w:rsidR="00F45FAA" w:rsidRDefault="00F45FAA">
      <w:pPr>
        <w:pStyle w:val="Header"/>
        <w:tabs>
          <w:tab w:val="clear" w:pos="4153"/>
          <w:tab w:val="clear" w:pos="8306"/>
        </w:tabs>
        <w:jc w:val="both"/>
      </w:pPr>
    </w:p>
    <w:p w14:paraId="28C9EB4B" w14:textId="77777777" w:rsidR="00F45FAA" w:rsidRDefault="00F45FAA">
      <w:pPr>
        <w:jc w:val="both"/>
      </w:pPr>
    </w:p>
    <w:p w14:paraId="655473D6" w14:textId="77777777" w:rsidR="00F45FAA" w:rsidRDefault="00F45FAA">
      <w:pPr>
        <w:pStyle w:val="Heading1"/>
      </w:pPr>
      <w:bookmarkStart w:id="19" w:name="_Toc338854759"/>
      <w:r>
        <w:t>MINOR SUBMISSIONS</w:t>
      </w:r>
      <w:bookmarkEnd w:id="19"/>
    </w:p>
    <w:p w14:paraId="73ECBF8A" w14:textId="77777777" w:rsidR="00F45FAA" w:rsidRDefault="00F45FAA">
      <w:pPr>
        <w:jc w:val="both"/>
      </w:pPr>
    </w:p>
    <w:p w14:paraId="5C7D196D" w14:textId="77777777" w:rsidR="00F45FAA" w:rsidRDefault="00F45FAA">
      <w:pPr>
        <w:jc w:val="both"/>
      </w:pPr>
      <w:r>
        <w:t>A sponsor will make a minor submission to the RPRC for:</w:t>
      </w:r>
    </w:p>
    <w:p w14:paraId="46455406" w14:textId="77777777" w:rsidR="00F45FAA" w:rsidRDefault="00F45FAA">
      <w:pPr>
        <w:jc w:val="both"/>
      </w:pPr>
    </w:p>
    <w:p w14:paraId="6CB53375" w14:textId="77777777" w:rsidR="00F45FAA" w:rsidRDefault="00F45FAA">
      <w:pPr>
        <w:numPr>
          <w:ilvl w:val="0"/>
          <w:numId w:val="22"/>
        </w:numPr>
        <w:jc w:val="both"/>
      </w:pPr>
      <w:r>
        <w:t>listing a new formulation, strength, brand or generic equivalent of a currently listed item for which a price premium is not requested, or</w:t>
      </w:r>
    </w:p>
    <w:p w14:paraId="7E840211" w14:textId="77777777" w:rsidR="00F45FAA" w:rsidRDefault="00F45FAA">
      <w:pPr>
        <w:numPr>
          <w:ilvl w:val="0"/>
          <w:numId w:val="22"/>
        </w:numPr>
        <w:jc w:val="both"/>
      </w:pPr>
      <w:r>
        <w:t>a request to change the maximum quantity per prescription of a currently listed item, or</w:t>
      </w:r>
    </w:p>
    <w:p w14:paraId="29503C0A" w14:textId="77777777" w:rsidR="00F45FAA" w:rsidRDefault="00F45FAA">
      <w:pPr>
        <w:numPr>
          <w:ilvl w:val="0"/>
          <w:numId w:val="22"/>
        </w:numPr>
        <w:jc w:val="both"/>
      </w:pPr>
      <w:r>
        <w:t>a request to change the number of repeats per prescription of a currently listed item; or</w:t>
      </w:r>
    </w:p>
    <w:p w14:paraId="061C1AD6" w14:textId="77777777" w:rsidR="00F45FAA" w:rsidRDefault="00F45FAA">
      <w:pPr>
        <w:numPr>
          <w:ilvl w:val="0"/>
          <w:numId w:val="22"/>
        </w:numPr>
        <w:jc w:val="both"/>
      </w:pPr>
      <w:r>
        <w:t>a request to change the agreed price of a currently listed item if the requested percentage increase since the most recent price change is greater than the Health Group CPI Index Number percentage change for the same period; or</w:t>
      </w:r>
    </w:p>
    <w:p w14:paraId="7F3E36FD" w14:textId="77777777" w:rsidR="00F45FAA" w:rsidRDefault="00F45FAA">
      <w:pPr>
        <w:numPr>
          <w:ilvl w:val="0"/>
          <w:numId w:val="22"/>
        </w:numPr>
        <w:jc w:val="both"/>
      </w:pPr>
      <w:r>
        <w:t>clarification of the wording of a restriction (while not altering the intended use), or</w:t>
      </w:r>
    </w:p>
    <w:p w14:paraId="10D09168" w14:textId="77777777" w:rsidR="00F45FAA" w:rsidRDefault="00F45FAA">
      <w:pPr>
        <w:numPr>
          <w:ilvl w:val="0"/>
          <w:numId w:val="22"/>
        </w:numPr>
        <w:jc w:val="both"/>
      </w:pPr>
      <w:r>
        <w:t>Any change to the reasons or conditions of listing.</w:t>
      </w:r>
    </w:p>
    <w:p w14:paraId="2C67023F" w14:textId="77777777" w:rsidR="00F45FAA" w:rsidRDefault="00F45FAA">
      <w:pPr>
        <w:jc w:val="both"/>
      </w:pPr>
    </w:p>
    <w:p w14:paraId="06CDFEF6" w14:textId="77777777" w:rsidR="00F45FAA" w:rsidRDefault="00F45FAA">
      <w:pPr>
        <w:pStyle w:val="Header"/>
        <w:tabs>
          <w:tab w:val="clear" w:pos="4153"/>
          <w:tab w:val="clear" w:pos="8306"/>
        </w:tabs>
        <w:jc w:val="both"/>
      </w:pPr>
      <w:r>
        <w:t xml:space="preserve">A minor submission can be a letter explaining or justifying the change, clinical need and price involved.  </w:t>
      </w:r>
    </w:p>
    <w:p w14:paraId="27BACF34" w14:textId="77777777" w:rsidR="00F45FAA" w:rsidRDefault="00F45FAA">
      <w:pPr>
        <w:pStyle w:val="Header"/>
        <w:tabs>
          <w:tab w:val="clear" w:pos="4153"/>
          <w:tab w:val="clear" w:pos="8306"/>
        </w:tabs>
        <w:jc w:val="both"/>
      </w:pPr>
    </w:p>
    <w:p w14:paraId="44ABBB55" w14:textId="77777777" w:rsidR="00DE426D" w:rsidRDefault="00DE426D" w:rsidP="00DE426D">
      <w:pPr>
        <w:pStyle w:val="Header"/>
        <w:tabs>
          <w:tab w:val="clear" w:pos="4153"/>
          <w:tab w:val="clear" w:pos="8306"/>
        </w:tabs>
        <w:jc w:val="both"/>
      </w:pPr>
      <w:r w:rsidRPr="00EB128D">
        <w:lastRenderedPageBreak/>
        <w:t xml:space="preserve">The sponsor should provide one electronic copy of the below documents to </w:t>
      </w:r>
      <w:hyperlink r:id="rId20" w:history="1">
        <w:r w:rsidRPr="00EB128D">
          <w:rPr>
            <w:rStyle w:val="Hyperlink"/>
          </w:rPr>
          <w:t>rprc@dva.gov.au</w:t>
        </w:r>
      </w:hyperlink>
      <w:r w:rsidRPr="00EB128D">
        <w:t>:</w:t>
      </w:r>
    </w:p>
    <w:p w14:paraId="0B3E83A0" w14:textId="77777777" w:rsidR="00F45FAA" w:rsidRDefault="00F45FAA">
      <w:pPr>
        <w:pStyle w:val="Header"/>
        <w:numPr>
          <w:ilvl w:val="0"/>
          <w:numId w:val="30"/>
        </w:numPr>
        <w:tabs>
          <w:tab w:val="clear" w:pos="4153"/>
          <w:tab w:val="clear" w:pos="8306"/>
        </w:tabs>
        <w:jc w:val="both"/>
      </w:pPr>
      <w:r>
        <w:t xml:space="preserve">one completed and signed original of the D9173 form titled </w:t>
      </w:r>
      <w:r>
        <w:rPr>
          <w:i/>
        </w:rPr>
        <w:t>Application to list or modify price or a product on the Repatriation Schedule of Pharmaceutical Benefits</w:t>
      </w:r>
      <w:r>
        <w:t xml:space="preserve"> </w:t>
      </w:r>
      <w:r>
        <w:br/>
        <w:t>(See Appendix B</w:t>
      </w:r>
      <w:proofErr w:type="gramStart"/>
      <w:r>
        <w:t>);</w:t>
      </w:r>
      <w:proofErr w:type="gramEnd"/>
    </w:p>
    <w:p w14:paraId="784C3922" w14:textId="77777777" w:rsidR="00F45FAA" w:rsidRDefault="00F45FAA">
      <w:pPr>
        <w:pStyle w:val="Header"/>
        <w:tabs>
          <w:tab w:val="clear" w:pos="4153"/>
          <w:tab w:val="clear" w:pos="8306"/>
        </w:tabs>
        <w:jc w:val="both"/>
      </w:pPr>
    </w:p>
    <w:p w14:paraId="1F38CD68" w14:textId="77777777" w:rsidR="00F45FAA" w:rsidRDefault="00DE426D">
      <w:pPr>
        <w:pStyle w:val="Header"/>
        <w:numPr>
          <w:ilvl w:val="0"/>
          <w:numId w:val="30"/>
        </w:numPr>
        <w:tabs>
          <w:tab w:val="clear" w:pos="4153"/>
          <w:tab w:val="clear" w:pos="8306"/>
        </w:tabs>
        <w:jc w:val="both"/>
      </w:pPr>
      <w:r w:rsidRPr="00EB128D">
        <w:t xml:space="preserve">one </w:t>
      </w:r>
      <w:r w:rsidR="00F45FAA" w:rsidRPr="00EB128D">
        <w:t>cop</w:t>
      </w:r>
      <w:r w:rsidRPr="00EB128D">
        <w:t>y</w:t>
      </w:r>
      <w:r w:rsidR="00F45FAA">
        <w:t xml:space="preserve"> of the submission letter, the current TGA-approved certificate, TGA approved product information, the TGA Bio equivalence information if relevant and if possible, a cost-effectiveness analysis against listed </w:t>
      </w:r>
      <w:proofErr w:type="gramStart"/>
      <w:r w:rsidR="00F45FAA">
        <w:t>comparators;</w:t>
      </w:r>
      <w:proofErr w:type="gramEnd"/>
    </w:p>
    <w:p w14:paraId="612CD297" w14:textId="77777777" w:rsidR="00F45FAA" w:rsidRDefault="00F45FAA">
      <w:pPr>
        <w:pStyle w:val="Header"/>
        <w:tabs>
          <w:tab w:val="clear" w:pos="4153"/>
          <w:tab w:val="clear" w:pos="8306"/>
        </w:tabs>
        <w:ind w:left="360"/>
        <w:jc w:val="both"/>
      </w:pPr>
    </w:p>
    <w:p w14:paraId="0F97D375" w14:textId="77777777" w:rsidR="00F45FAA" w:rsidRDefault="00F45FAA">
      <w:pPr>
        <w:pStyle w:val="Header"/>
        <w:numPr>
          <w:ilvl w:val="0"/>
          <w:numId w:val="30"/>
        </w:numPr>
        <w:tabs>
          <w:tab w:val="clear" w:pos="4153"/>
          <w:tab w:val="clear" w:pos="8306"/>
        </w:tabs>
        <w:jc w:val="both"/>
      </w:pPr>
      <w:r>
        <w:t xml:space="preserve">If the submission is for a revised formulation, strength or brand of a currently listed item, </w:t>
      </w:r>
      <w:r w:rsidR="00DE426D">
        <w:t xml:space="preserve">one copy </w:t>
      </w:r>
      <w:r>
        <w:t xml:space="preserve">of the letter of registration with details of marketing approval and registration (if and when available, with the relevant Australian Drug Evaluation Committee (ADEC) resolution) should be provided. </w:t>
      </w:r>
    </w:p>
    <w:p w14:paraId="4E97F8DC" w14:textId="77777777" w:rsidR="00F45FAA" w:rsidRDefault="00F45FAA">
      <w:pPr>
        <w:jc w:val="both"/>
      </w:pPr>
    </w:p>
    <w:p w14:paraId="3732E318" w14:textId="77777777" w:rsidR="00F45FAA" w:rsidRDefault="00F45FAA">
      <w:pPr>
        <w:pStyle w:val="Heading1"/>
      </w:pPr>
      <w:r>
        <w:br w:type="page"/>
      </w:r>
      <w:bookmarkStart w:id="20" w:name="_Toc338854760"/>
      <w:r>
        <w:lastRenderedPageBreak/>
        <w:t>Requests for Price Modification</w:t>
      </w:r>
      <w:bookmarkEnd w:id="20"/>
    </w:p>
    <w:p w14:paraId="363EDB06" w14:textId="77777777" w:rsidR="00F45FAA" w:rsidRDefault="00F45FAA">
      <w:pPr>
        <w:jc w:val="both"/>
      </w:pPr>
    </w:p>
    <w:p w14:paraId="24653DB6" w14:textId="77777777" w:rsidR="00F45FAA" w:rsidRDefault="00F45FAA">
      <w:pPr>
        <w:jc w:val="both"/>
      </w:pPr>
      <w:r>
        <w:t>All applications to modify a current price of a product currently listed on the Repatriation Schedule of Pharmaceutical Benefits must include:</w:t>
      </w:r>
    </w:p>
    <w:p w14:paraId="5AFD425C" w14:textId="77777777" w:rsidR="00F45FAA" w:rsidRDefault="00F45FAA">
      <w:pPr>
        <w:jc w:val="both"/>
      </w:pPr>
    </w:p>
    <w:p w14:paraId="40E7BC0F" w14:textId="77777777" w:rsidR="00F45FAA" w:rsidRDefault="00F45FAA">
      <w:pPr>
        <w:pStyle w:val="Header"/>
        <w:numPr>
          <w:ilvl w:val="0"/>
          <w:numId w:val="30"/>
        </w:numPr>
        <w:tabs>
          <w:tab w:val="clear" w:pos="4153"/>
          <w:tab w:val="clear" w:pos="8306"/>
        </w:tabs>
        <w:jc w:val="both"/>
      </w:pPr>
      <w:r>
        <w:t xml:space="preserve">one completed and signed original of the D9173 form titled </w:t>
      </w:r>
      <w:r>
        <w:rPr>
          <w:i/>
        </w:rPr>
        <w:t>Application to list or modify price or a product on the Repatriation Schedule of Pharmaceutical Benefits</w:t>
      </w:r>
      <w:r>
        <w:t xml:space="preserve"> </w:t>
      </w:r>
      <w:r>
        <w:br/>
        <w:t>(See Appendix B); and</w:t>
      </w:r>
    </w:p>
    <w:p w14:paraId="15264FDD" w14:textId="77777777" w:rsidR="00F45FAA" w:rsidRDefault="00F45FAA">
      <w:pPr>
        <w:pStyle w:val="Header"/>
        <w:tabs>
          <w:tab w:val="clear" w:pos="4153"/>
          <w:tab w:val="clear" w:pos="8306"/>
        </w:tabs>
        <w:jc w:val="both"/>
      </w:pPr>
    </w:p>
    <w:p w14:paraId="79D27E8A" w14:textId="77777777" w:rsidR="00F45FAA" w:rsidRDefault="00F45FAA">
      <w:pPr>
        <w:pStyle w:val="Header"/>
        <w:numPr>
          <w:ilvl w:val="0"/>
          <w:numId w:val="30"/>
        </w:numPr>
        <w:tabs>
          <w:tab w:val="clear" w:pos="4153"/>
          <w:tab w:val="clear" w:pos="8306"/>
        </w:tabs>
        <w:jc w:val="both"/>
      </w:pPr>
      <w:r>
        <w:t xml:space="preserve">be forwarded to the RPRC Secretariat at </w:t>
      </w:r>
      <w:hyperlink r:id="rId21" w:history="1">
        <w:r w:rsidRPr="009E3F17">
          <w:rPr>
            <w:rStyle w:val="Hyperlink"/>
          </w:rPr>
          <w:t>rprc@dva.gov.au</w:t>
        </w:r>
      </w:hyperlink>
    </w:p>
    <w:p w14:paraId="1B4D6940" w14:textId="77777777" w:rsidR="00F45FAA" w:rsidRDefault="00F45FAA">
      <w:pPr>
        <w:pStyle w:val="Header"/>
        <w:tabs>
          <w:tab w:val="clear" w:pos="4153"/>
          <w:tab w:val="clear" w:pos="8306"/>
        </w:tabs>
        <w:jc w:val="both"/>
      </w:pPr>
    </w:p>
    <w:p w14:paraId="03CB6C22" w14:textId="77777777" w:rsidR="00F45FAA" w:rsidRDefault="00F45FAA">
      <w:pPr>
        <w:jc w:val="both"/>
      </w:pPr>
      <w:r>
        <w:t xml:space="preserve">The requested percentage price increase since the most recent price change is required to be less or equal to the Health Group CPI Index Number percentage change for the same period. </w:t>
      </w:r>
    </w:p>
    <w:p w14:paraId="2E000A74" w14:textId="77777777" w:rsidR="00F45FAA" w:rsidRDefault="00F45FAA">
      <w:pPr>
        <w:jc w:val="both"/>
      </w:pPr>
    </w:p>
    <w:p w14:paraId="529DBD29" w14:textId="77777777" w:rsidR="00F45FAA" w:rsidRDefault="00F45FAA">
      <w:pPr>
        <w:pStyle w:val="Heading1"/>
      </w:pPr>
      <w:bookmarkStart w:id="21" w:name="_Toc338854761"/>
      <w:r>
        <w:t>REQUESTS FOR CHANGES TO MANUFACTURER CODE, PACK SIZE OR PROPRIETY NAME</w:t>
      </w:r>
      <w:bookmarkEnd w:id="21"/>
    </w:p>
    <w:p w14:paraId="086EB081" w14:textId="77777777" w:rsidR="00F45FAA" w:rsidRDefault="00F45FAA">
      <w:pPr>
        <w:rPr>
          <w:b/>
          <w:caps/>
          <w:kern w:val="28"/>
          <w:sz w:val="28"/>
        </w:rPr>
      </w:pPr>
    </w:p>
    <w:p w14:paraId="1975F9D7" w14:textId="77777777" w:rsidR="00F45FAA" w:rsidRDefault="00F45FAA">
      <w:r>
        <w:t xml:space="preserve">In the cases detailed below, email your request to the RPRC Secretariat at: </w:t>
      </w:r>
      <w:hyperlink r:id="rId22" w:history="1">
        <w:r w:rsidR="009E3F17">
          <w:rPr>
            <w:rStyle w:val="Hyperlink"/>
          </w:rPr>
          <w:t>rprc@dva.gov.au</w:t>
        </w:r>
      </w:hyperlink>
    </w:p>
    <w:p w14:paraId="5DFE70B0" w14:textId="77777777" w:rsidR="00F45FAA" w:rsidRDefault="00F45FAA">
      <w:pPr>
        <w:numPr>
          <w:ilvl w:val="0"/>
          <w:numId w:val="37"/>
        </w:numPr>
      </w:pPr>
      <w:r>
        <w:t xml:space="preserve">transfer of manufacturer </w:t>
      </w:r>
      <w:proofErr w:type="gramStart"/>
      <w:r>
        <w:t>code;</w:t>
      </w:r>
      <w:proofErr w:type="gramEnd"/>
    </w:p>
    <w:p w14:paraId="05360A00" w14:textId="77777777" w:rsidR="00F45FAA" w:rsidRDefault="00F45FAA">
      <w:pPr>
        <w:numPr>
          <w:ilvl w:val="0"/>
          <w:numId w:val="37"/>
        </w:numPr>
      </w:pPr>
      <w:r>
        <w:t>change in pack size or tablet numbers within packs without a corresponding price change; and</w:t>
      </w:r>
    </w:p>
    <w:p w14:paraId="052A515C" w14:textId="77777777" w:rsidR="00F45FAA" w:rsidRDefault="00F45FAA">
      <w:pPr>
        <w:numPr>
          <w:ilvl w:val="0"/>
          <w:numId w:val="37"/>
        </w:numPr>
      </w:pPr>
      <w:r>
        <w:t>change of propriety name of a listed product.</w:t>
      </w:r>
    </w:p>
    <w:p w14:paraId="437FE21B" w14:textId="77777777" w:rsidR="00F45FAA" w:rsidRDefault="00F45FAA"/>
    <w:p w14:paraId="1C11FBAE" w14:textId="77777777" w:rsidR="00F45FAA" w:rsidRDefault="00F45FAA">
      <w:pPr>
        <w:sectPr w:rsidR="00F45FAA">
          <w:type w:val="oddPage"/>
          <w:pgSz w:w="11906" w:h="16838"/>
          <w:pgMar w:top="1440" w:right="1800" w:bottom="1440" w:left="1800" w:header="720" w:footer="720" w:gutter="0"/>
          <w:cols w:space="720"/>
        </w:sectPr>
      </w:pPr>
    </w:p>
    <w:p w14:paraId="78F0FBD4" w14:textId="77777777" w:rsidR="00F45FAA" w:rsidRDefault="00F45FAA">
      <w:pPr>
        <w:pStyle w:val="Section1"/>
      </w:pPr>
      <w:bookmarkStart w:id="22" w:name="_Toc338854762"/>
      <w:r>
        <w:lastRenderedPageBreak/>
        <w:t>PART 3</w:t>
      </w:r>
      <w:r>
        <w:br/>
      </w:r>
      <w:r>
        <w:br/>
        <w:t>Guidelines for preparing a major submission</w:t>
      </w:r>
      <w:bookmarkEnd w:id="22"/>
    </w:p>
    <w:p w14:paraId="4FF9E801" w14:textId="77777777" w:rsidR="00F45FAA" w:rsidRDefault="00F45FAA"/>
    <w:p w14:paraId="41464F19" w14:textId="77777777" w:rsidR="00F45FAA" w:rsidRDefault="00F45FAA">
      <w:pPr>
        <w:pStyle w:val="Heading1"/>
      </w:pPr>
      <w:bookmarkStart w:id="23" w:name="_Toc338854763"/>
      <w:r>
        <w:t>Guidelines</w:t>
      </w:r>
      <w:bookmarkEnd w:id="23"/>
    </w:p>
    <w:p w14:paraId="415538AA" w14:textId="77777777" w:rsidR="00F45FAA" w:rsidRDefault="00F45FAA">
      <w:pPr>
        <w:pStyle w:val="Heading2"/>
        <w:jc w:val="both"/>
      </w:pPr>
      <w:bookmarkStart w:id="24" w:name="_Toc338854764"/>
      <w:r>
        <w:t>Introduction</w:t>
      </w:r>
      <w:bookmarkEnd w:id="24"/>
    </w:p>
    <w:p w14:paraId="7D6BAFA4" w14:textId="77777777" w:rsidR="00F45FAA" w:rsidRDefault="00F45FAA">
      <w:pPr>
        <w:pStyle w:val="BodyTextIndent3"/>
        <w:jc w:val="both"/>
      </w:pPr>
      <w:r>
        <w:t>These Guidelines should be used by sponsors as a set of minimum requirements when preparing major submissions to the RPRC.  They are not intended as a restrictive template, but rather to ensure the information and data provided is both sufficient and in a format that enables the RPRC to examine the evidence presented in a judicious and efficient manner.  Furthermore, these Guidelines highlight particular issues that are specific to the veteran and war widow(er)s community and areas where the submission approach or presentation should differ from the PBS Submission Guidelines.</w:t>
      </w:r>
    </w:p>
    <w:p w14:paraId="273E1746" w14:textId="77777777" w:rsidR="00F45FAA" w:rsidRDefault="00F45FAA">
      <w:pPr>
        <w:pStyle w:val="Heading2"/>
        <w:jc w:val="both"/>
      </w:pPr>
      <w:bookmarkStart w:id="25" w:name="_Toc338854765"/>
      <w:r>
        <w:t>Submission Format</w:t>
      </w:r>
      <w:bookmarkEnd w:id="25"/>
    </w:p>
    <w:p w14:paraId="140F931A" w14:textId="77777777" w:rsidR="00F45FAA" w:rsidRDefault="00F45FAA">
      <w:pPr>
        <w:numPr>
          <w:ilvl w:val="0"/>
          <w:numId w:val="8"/>
        </w:numPr>
        <w:tabs>
          <w:tab w:val="clear" w:pos="2154"/>
          <w:tab w:val="num" w:pos="2160"/>
        </w:tabs>
        <w:jc w:val="both"/>
        <w:rPr>
          <w:b/>
        </w:rPr>
      </w:pPr>
      <w:r>
        <w:rPr>
          <w:b/>
        </w:rPr>
        <w:t>Index</w:t>
      </w:r>
    </w:p>
    <w:p w14:paraId="348B088A" w14:textId="77777777" w:rsidR="00F45FAA" w:rsidRDefault="00F45FAA">
      <w:pPr>
        <w:numPr>
          <w:ilvl w:val="0"/>
          <w:numId w:val="8"/>
        </w:numPr>
        <w:tabs>
          <w:tab w:val="clear" w:pos="2154"/>
          <w:tab w:val="num" w:pos="2160"/>
        </w:tabs>
        <w:jc w:val="both"/>
        <w:rPr>
          <w:b/>
        </w:rPr>
      </w:pPr>
      <w:r>
        <w:rPr>
          <w:b/>
        </w:rPr>
        <w:t>Executive Summary</w:t>
      </w:r>
    </w:p>
    <w:p w14:paraId="54D36388" w14:textId="77777777" w:rsidR="00F45FAA" w:rsidRDefault="00F45FAA">
      <w:pPr>
        <w:numPr>
          <w:ilvl w:val="0"/>
          <w:numId w:val="8"/>
        </w:numPr>
        <w:jc w:val="both"/>
        <w:rPr>
          <w:b/>
        </w:rPr>
      </w:pPr>
      <w:r>
        <w:rPr>
          <w:b/>
        </w:rPr>
        <w:t>Product Information</w:t>
      </w:r>
    </w:p>
    <w:p w14:paraId="4C9E4A99" w14:textId="77777777" w:rsidR="00F45FAA" w:rsidRDefault="00F45FAA">
      <w:pPr>
        <w:numPr>
          <w:ilvl w:val="1"/>
          <w:numId w:val="8"/>
        </w:numPr>
        <w:jc w:val="both"/>
      </w:pPr>
      <w:r>
        <w:t>Pharmacological class and action</w:t>
      </w:r>
    </w:p>
    <w:p w14:paraId="6FA0A286" w14:textId="77777777" w:rsidR="00F45FAA" w:rsidRDefault="00F45FAA">
      <w:pPr>
        <w:numPr>
          <w:ilvl w:val="1"/>
          <w:numId w:val="8"/>
        </w:numPr>
        <w:jc w:val="both"/>
      </w:pPr>
      <w:r>
        <w:t>TGA registration/listing notice</w:t>
      </w:r>
    </w:p>
    <w:p w14:paraId="0087F1CF" w14:textId="77777777" w:rsidR="00F45FAA" w:rsidRDefault="00F45FAA">
      <w:pPr>
        <w:numPr>
          <w:ilvl w:val="1"/>
          <w:numId w:val="8"/>
        </w:numPr>
        <w:jc w:val="both"/>
      </w:pPr>
      <w:r>
        <w:t>Approved Product Information</w:t>
      </w:r>
    </w:p>
    <w:p w14:paraId="7A5440E0" w14:textId="77777777" w:rsidR="00F45FAA" w:rsidRDefault="00F45FAA">
      <w:pPr>
        <w:numPr>
          <w:ilvl w:val="1"/>
          <w:numId w:val="8"/>
        </w:numPr>
        <w:jc w:val="both"/>
      </w:pPr>
      <w:r>
        <w:t>Proposed indication/s for RPBS listing</w:t>
      </w:r>
    </w:p>
    <w:p w14:paraId="0D49D7CD" w14:textId="77777777" w:rsidR="00F45FAA" w:rsidRDefault="00F45FAA">
      <w:pPr>
        <w:numPr>
          <w:ilvl w:val="1"/>
          <w:numId w:val="8"/>
        </w:numPr>
        <w:jc w:val="both"/>
      </w:pPr>
      <w:r>
        <w:t>PBS status</w:t>
      </w:r>
    </w:p>
    <w:p w14:paraId="64E88D3E" w14:textId="77777777" w:rsidR="00F45FAA" w:rsidRDefault="00F45FAA">
      <w:pPr>
        <w:numPr>
          <w:ilvl w:val="1"/>
          <w:numId w:val="8"/>
        </w:numPr>
        <w:jc w:val="both"/>
      </w:pPr>
      <w:r>
        <w:t>Patient support programs</w:t>
      </w:r>
    </w:p>
    <w:p w14:paraId="487F5F16" w14:textId="77777777" w:rsidR="00F45FAA" w:rsidRDefault="00F45FAA">
      <w:pPr>
        <w:numPr>
          <w:ilvl w:val="1"/>
          <w:numId w:val="8"/>
        </w:numPr>
        <w:jc w:val="both"/>
      </w:pPr>
      <w:r>
        <w:t>Proposed pricing</w:t>
      </w:r>
    </w:p>
    <w:p w14:paraId="596FA77B" w14:textId="77777777" w:rsidR="00F45FAA" w:rsidRDefault="00F45FAA">
      <w:pPr>
        <w:numPr>
          <w:ilvl w:val="0"/>
          <w:numId w:val="8"/>
        </w:numPr>
        <w:jc w:val="both"/>
        <w:rPr>
          <w:b/>
        </w:rPr>
      </w:pPr>
      <w:r>
        <w:rPr>
          <w:b/>
        </w:rPr>
        <w:t>Place of product in veteran and war widow(er)s therapy</w:t>
      </w:r>
    </w:p>
    <w:p w14:paraId="2B790761" w14:textId="77777777" w:rsidR="00F45FAA" w:rsidRDefault="00F45FAA">
      <w:pPr>
        <w:pStyle w:val="BodyTextIndent2"/>
        <w:numPr>
          <w:ilvl w:val="1"/>
          <w:numId w:val="8"/>
        </w:numPr>
        <w:jc w:val="both"/>
      </w:pPr>
      <w:r>
        <w:t>Disease and patient characteristics for general population</w:t>
      </w:r>
    </w:p>
    <w:p w14:paraId="5D1CEB14" w14:textId="77777777" w:rsidR="00F45FAA" w:rsidRDefault="00F45FAA">
      <w:pPr>
        <w:numPr>
          <w:ilvl w:val="1"/>
          <w:numId w:val="8"/>
        </w:numPr>
        <w:jc w:val="both"/>
      </w:pPr>
      <w:r>
        <w:t>Epidemiology and risk factors for DVA population</w:t>
      </w:r>
    </w:p>
    <w:p w14:paraId="39734C1C" w14:textId="77777777" w:rsidR="00F45FAA" w:rsidRDefault="00F45FAA">
      <w:pPr>
        <w:numPr>
          <w:ilvl w:val="1"/>
          <w:numId w:val="8"/>
        </w:numPr>
        <w:jc w:val="both"/>
      </w:pPr>
      <w:r>
        <w:t>Current approaches to treatment</w:t>
      </w:r>
    </w:p>
    <w:p w14:paraId="173BB2F4" w14:textId="77777777" w:rsidR="00F45FAA" w:rsidRDefault="00F45FAA">
      <w:pPr>
        <w:numPr>
          <w:ilvl w:val="1"/>
          <w:numId w:val="8"/>
        </w:numPr>
        <w:jc w:val="both"/>
      </w:pPr>
      <w:r>
        <w:t>Proposed use of submitted product</w:t>
      </w:r>
    </w:p>
    <w:p w14:paraId="684CF9E1" w14:textId="77777777" w:rsidR="00F45FAA" w:rsidRDefault="00F45FAA">
      <w:pPr>
        <w:numPr>
          <w:ilvl w:val="1"/>
          <w:numId w:val="8"/>
        </w:numPr>
        <w:jc w:val="both"/>
      </w:pPr>
      <w:r>
        <w:t>Co-administered therapies</w:t>
      </w:r>
    </w:p>
    <w:p w14:paraId="6C1B1244" w14:textId="77777777" w:rsidR="00F45FAA" w:rsidRDefault="00F45FAA">
      <w:pPr>
        <w:numPr>
          <w:ilvl w:val="1"/>
          <w:numId w:val="8"/>
        </w:numPr>
        <w:jc w:val="both"/>
      </w:pPr>
      <w:r>
        <w:t>Substituted therapies</w:t>
      </w:r>
    </w:p>
    <w:p w14:paraId="65989943" w14:textId="77777777" w:rsidR="00F45FAA" w:rsidRDefault="00F45FAA">
      <w:pPr>
        <w:numPr>
          <w:ilvl w:val="1"/>
          <w:numId w:val="8"/>
        </w:numPr>
        <w:jc w:val="both"/>
      </w:pPr>
      <w:r>
        <w:t>Conditions for therapy continuation</w:t>
      </w:r>
    </w:p>
    <w:p w14:paraId="2A3C822C" w14:textId="77777777" w:rsidR="00F45FAA" w:rsidRDefault="00F45FAA">
      <w:pPr>
        <w:ind w:left="2154"/>
        <w:jc w:val="both"/>
      </w:pPr>
      <w:r>
        <w:br w:type="page"/>
      </w:r>
    </w:p>
    <w:p w14:paraId="6E5A9BDC" w14:textId="77777777" w:rsidR="00F45FAA" w:rsidRDefault="00F45FAA">
      <w:pPr>
        <w:numPr>
          <w:ilvl w:val="0"/>
          <w:numId w:val="8"/>
        </w:numPr>
        <w:jc w:val="both"/>
        <w:rPr>
          <w:b/>
        </w:rPr>
      </w:pPr>
      <w:r>
        <w:rPr>
          <w:b/>
        </w:rPr>
        <w:t>Review of evidence for proposed indication within the DVA population</w:t>
      </w:r>
    </w:p>
    <w:p w14:paraId="251A4ADF" w14:textId="77777777" w:rsidR="00F45FAA" w:rsidRDefault="00F45FAA">
      <w:pPr>
        <w:numPr>
          <w:ilvl w:val="1"/>
          <w:numId w:val="8"/>
        </w:numPr>
        <w:jc w:val="both"/>
      </w:pPr>
      <w:r>
        <w:t>Synopsis</w:t>
      </w:r>
    </w:p>
    <w:p w14:paraId="7CB721E7" w14:textId="77777777" w:rsidR="00F45FAA" w:rsidRDefault="00F45FAA">
      <w:pPr>
        <w:numPr>
          <w:ilvl w:val="1"/>
          <w:numId w:val="8"/>
        </w:numPr>
        <w:jc w:val="both"/>
      </w:pPr>
      <w:r>
        <w:t>Objective of review</w:t>
      </w:r>
    </w:p>
    <w:p w14:paraId="189C9368" w14:textId="77777777" w:rsidR="00F45FAA" w:rsidRDefault="00F45FAA">
      <w:pPr>
        <w:numPr>
          <w:ilvl w:val="1"/>
          <w:numId w:val="8"/>
        </w:numPr>
        <w:jc w:val="both"/>
      </w:pPr>
      <w:r>
        <w:t>Selection criteria</w:t>
      </w:r>
    </w:p>
    <w:p w14:paraId="49CFB341" w14:textId="77777777" w:rsidR="00F45FAA" w:rsidRDefault="00F45FAA">
      <w:pPr>
        <w:numPr>
          <w:ilvl w:val="1"/>
          <w:numId w:val="8"/>
        </w:numPr>
        <w:jc w:val="both"/>
      </w:pPr>
      <w:r>
        <w:t>Search strategy</w:t>
      </w:r>
    </w:p>
    <w:p w14:paraId="401CA07A" w14:textId="77777777" w:rsidR="00F45FAA" w:rsidRDefault="00F45FAA">
      <w:pPr>
        <w:numPr>
          <w:ilvl w:val="1"/>
          <w:numId w:val="8"/>
        </w:numPr>
        <w:jc w:val="both"/>
      </w:pPr>
      <w:r>
        <w:t>Methods of the review</w:t>
      </w:r>
    </w:p>
    <w:p w14:paraId="25453653" w14:textId="77777777" w:rsidR="00F45FAA" w:rsidRDefault="00F45FAA">
      <w:pPr>
        <w:numPr>
          <w:ilvl w:val="1"/>
          <w:numId w:val="8"/>
        </w:numPr>
        <w:jc w:val="both"/>
      </w:pPr>
      <w:r>
        <w:t>Description of all identified studies</w:t>
      </w:r>
    </w:p>
    <w:p w14:paraId="6B41C4FF" w14:textId="77777777" w:rsidR="00F45FAA" w:rsidRDefault="00F45FAA">
      <w:pPr>
        <w:numPr>
          <w:ilvl w:val="1"/>
          <w:numId w:val="8"/>
        </w:numPr>
        <w:jc w:val="both"/>
      </w:pPr>
      <w:r>
        <w:t>Results</w:t>
      </w:r>
    </w:p>
    <w:p w14:paraId="552F6957" w14:textId="77777777" w:rsidR="00F45FAA" w:rsidRDefault="00F45FAA">
      <w:pPr>
        <w:numPr>
          <w:ilvl w:val="1"/>
          <w:numId w:val="8"/>
        </w:numPr>
        <w:jc w:val="both"/>
      </w:pPr>
      <w:r>
        <w:t>References</w:t>
      </w:r>
    </w:p>
    <w:p w14:paraId="16E90E71" w14:textId="77777777" w:rsidR="00F45FAA" w:rsidRDefault="00F45FAA">
      <w:pPr>
        <w:numPr>
          <w:ilvl w:val="0"/>
          <w:numId w:val="8"/>
        </w:numPr>
        <w:jc w:val="both"/>
        <w:rPr>
          <w:b/>
        </w:rPr>
      </w:pPr>
      <w:r>
        <w:rPr>
          <w:b/>
        </w:rPr>
        <w:t>Cost-effectiveness analysis for proposed indication within the DVA population</w:t>
      </w:r>
    </w:p>
    <w:p w14:paraId="05DBC4BE" w14:textId="77777777" w:rsidR="00F45FAA" w:rsidRDefault="00F45FAA">
      <w:pPr>
        <w:ind w:left="2127"/>
        <w:jc w:val="both"/>
      </w:pPr>
      <w:r>
        <w:t>6.1</w:t>
      </w:r>
      <w:r>
        <w:tab/>
        <w:t>Choice of comparator</w:t>
      </w:r>
    </w:p>
    <w:p w14:paraId="5B176FA2" w14:textId="77777777" w:rsidR="00F45FAA" w:rsidRDefault="00F45FAA">
      <w:pPr>
        <w:numPr>
          <w:ilvl w:val="1"/>
          <w:numId w:val="7"/>
        </w:numPr>
        <w:ind w:hanging="33"/>
        <w:jc w:val="both"/>
      </w:pPr>
      <w:r>
        <w:t>Perspective of analysis</w:t>
      </w:r>
    </w:p>
    <w:p w14:paraId="2D22860D" w14:textId="77777777" w:rsidR="00F45FAA" w:rsidRDefault="00F45FAA">
      <w:pPr>
        <w:numPr>
          <w:ilvl w:val="1"/>
          <w:numId w:val="7"/>
        </w:numPr>
        <w:ind w:hanging="33"/>
        <w:jc w:val="both"/>
      </w:pPr>
      <w:r>
        <w:t>Methods and data</w:t>
      </w:r>
    </w:p>
    <w:p w14:paraId="207D5F4A" w14:textId="77777777" w:rsidR="00F45FAA" w:rsidRDefault="00F45FAA">
      <w:pPr>
        <w:numPr>
          <w:ilvl w:val="1"/>
          <w:numId w:val="7"/>
        </w:numPr>
        <w:ind w:hanging="33"/>
        <w:jc w:val="both"/>
      </w:pPr>
      <w:r>
        <w:t>Results</w:t>
      </w:r>
    </w:p>
    <w:p w14:paraId="04BD6710" w14:textId="77777777" w:rsidR="00F45FAA" w:rsidRDefault="00F45FAA">
      <w:pPr>
        <w:numPr>
          <w:ilvl w:val="2"/>
          <w:numId w:val="7"/>
        </w:numPr>
        <w:jc w:val="both"/>
      </w:pPr>
      <w:r>
        <w:t>Costs and effectiveness</w:t>
      </w:r>
    </w:p>
    <w:p w14:paraId="712787BB" w14:textId="77777777" w:rsidR="00F45FAA" w:rsidRDefault="00F45FAA">
      <w:pPr>
        <w:numPr>
          <w:ilvl w:val="1"/>
          <w:numId w:val="7"/>
        </w:numPr>
        <w:ind w:hanging="33"/>
        <w:jc w:val="both"/>
      </w:pPr>
      <w:r>
        <w:t>Relevance of results to DVA population</w:t>
      </w:r>
    </w:p>
    <w:p w14:paraId="148F169C" w14:textId="77777777" w:rsidR="00F45FAA" w:rsidRDefault="00F45FAA">
      <w:pPr>
        <w:numPr>
          <w:ilvl w:val="1"/>
          <w:numId w:val="7"/>
        </w:numPr>
        <w:ind w:hanging="33"/>
        <w:jc w:val="both"/>
      </w:pPr>
      <w:r>
        <w:t>References</w:t>
      </w:r>
    </w:p>
    <w:p w14:paraId="506313F2" w14:textId="77777777" w:rsidR="00F45FAA" w:rsidRDefault="00F45FAA">
      <w:pPr>
        <w:numPr>
          <w:ilvl w:val="0"/>
          <w:numId w:val="7"/>
        </w:numPr>
        <w:tabs>
          <w:tab w:val="clear" w:pos="720"/>
          <w:tab w:val="num" w:pos="2127"/>
        </w:tabs>
        <w:ind w:left="2127" w:hanging="993"/>
        <w:jc w:val="both"/>
        <w:rPr>
          <w:b/>
        </w:rPr>
      </w:pPr>
      <w:r>
        <w:rPr>
          <w:b/>
        </w:rPr>
        <w:t>Cost analysis for proposed indication within the DVA population</w:t>
      </w:r>
    </w:p>
    <w:p w14:paraId="04010A60" w14:textId="77777777" w:rsidR="00F45FAA" w:rsidRDefault="00F45FAA">
      <w:pPr>
        <w:numPr>
          <w:ilvl w:val="1"/>
          <w:numId w:val="9"/>
        </w:numPr>
        <w:tabs>
          <w:tab w:val="num" w:pos="2977"/>
        </w:tabs>
        <w:ind w:left="2977" w:hanging="850"/>
        <w:jc w:val="both"/>
      </w:pPr>
      <w:r>
        <w:t>Utilisation of proposed product and comparator/s</w:t>
      </w:r>
    </w:p>
    <w:p w14:paraId="36F7C816" w14:textId="77777777" w:rsidR="00F45FAA" w:rsidRDefault="00F45FAA">
      <w:pPr>
        <w:numPr>
          <w:ilvl w:val="1"/>
          <w:numId w:val="9"/>
        </w:numPr>
        <w:tabs>
          <w:tab w:val="num" w:pos="2977"/>
        </w:tabs>
        <w:ind w:left="2977" w:hanging="850"/>
        <w:jc w:val="both"/>
      </w:pPr>
      <w:r>
        <w:t>Expenditure of proposed product and comparator/s</w:t>
      </w:r>
    </w:p>
    <w:p w14:paraId="5AC3CB35" w14:textId="77777777" w:rsidR="00F45FAA" w:rsidRDefault="00F45FAA">
      <w:pPr>
        <w:jc w:val="both"/>
      </w:pPr>
    </w:p>
    <w:p w14:paraId="24579A94" w14:textId="77777777" w:rsidR="00F45FAA" w:rsidRDefault="00F45FAA">
      <w:pPr>
        <w:numPr>
          <w:ilvl w:val="0"/>
          <w:numId w:val="7"/>
        </w:numPr>
        <w:tabs>
          <w:tab w:val="clear" w:pos="720"/>
          <w:tab w:val="num" w:pos="2127"/>
        </w:tabs>
        <w:ind w:left="2127" w:hanging="993"/>
        <w:jc w:val="both"/>
        <w:rPr>
          <w:b/>
        </w:rPr>
      </w:pPr>
      <w:r>
        <w:rPr>
          <w:b/>
        </w:rPr>
        <w:t>Utilization and cost projections within the DVA population</w:t>
      </w:r>
    </w:p>
    <w:p w14:paraId="4FD1EFF0" w14:textId="77777777" w:rsidR="00F45FAA" w:rsidRDefault="00F45FAA">
      <w:pPr>
        <w:ind w:left="2127"/>
        <w:jc w:val="both"/>
      </w:pPr>
      <w:r>
        <w:t>8.1.</w:t>
      </w:r>
      <w:r>
        <w:rPr>
          <w:b/>
        </w:rPr>
        <w:tab/>
      </w:r>
      <w:r>
        <w:t>Population projections and proposed indication</w:t>
      </w:r>
    </w:p>
    <w:p w14:paraId="43EEB1AA" w14:textId="77777777" w:rsidR="00F45FAA" w:rsidRDefault="00F45FAA">
      <w:pPr>
        <w:ind w:left="2127"/>
        <w:jc w:val="both"/>
      </w:pPr>
      <w:r>
        <w:t>8.2.</w:t>
      </w:r>
      <w:r>
        <w:tab/>
        <w:t>Utilization of proposed product and comparator(s)</w:t>
      </w:r>
    </w:p>
    <w:p w14:paraId="37229AAE" w14:textId="77777777" w:rsidR="00F45FAA" w:rsidRDefault="00F45FAA">
      <w:pPr>
        <w:ind w:left="2127"/>
        <w:jc w:val="both"/>
      </w:pPr>
      <w:r>
        <w:t>8.3.</w:t>
      </w:r>
      <w:r>
        <w:tab/>
        <w:t>Expenditure of proposed product and comparator(s)</w:t>
      </w:r>
    </w:p>
    <w:p w14:paraId="4594C978" w14:textId="77777777" w:rsidR="00F45FAA" w:rsidRDefault="00F45FAA">
      <w:pPr>
        <w:ind w:left="2127"/>
        <w:jc w:val="both"/>
        <w:rPr>
          <w:b/>
        </w:rPr>
      </w:pPr>
      <w:r>
        <w:t>8.4</w:t>
      </w:r>
      <w:r>
        <w:tab/>
        <w:t>DVA health-related expenditure</w:t>
      </w:r>
    </w:p>
    <w:p w14:paraId="7801ECA3" w14:textId="77777777" w:rsidR="00F45FAA" w:rsidRDefault="00F45FAA">
      <w:pPr>
        <w:pStyle w:val="Heading4"/>
        <w:numPr>
          <w:ilvl w:val="0"/>
          <w:numId w:val="0"/>
        </w:numPr>
        <w:ind w:left="1134"/>
        <w:jc w:val="both"/>
      </w:pPr>
      <w:r>
        <w:t>9</w:t>
      </w:r>
      <w:r>
        <w:tab/>
      </w:r>
      <w:r>
        <w:tab/>
        <w:t>Appendices</w:t>
      </w:r>
    </w:p>
    <w:p w14:paraId="7CE02691" w14:textId="77777777" w:rsidR="00F45FAA" w:rsidRDefault="00F45FAA">
      <w:pPr>
        <w:ind w:left="1407" w:firstLine="720"/>
        <w:jc w:val="both"/>
      </w:pPr>
      <w:r>
        <w:t>9.1</w:t>
      </w:r>
      <w:r>
        <w:tab/>
        <w:t xml:space="preserve"> Appendix 1: Copies of all references from 5.8</w:t>
      </w:r>
    </w:p>
    <w:p w14:paraId="3E348488" w14:textId="77777777" w:rsidR="00F45FAA" w:rsidRDefault="00F45FAA">
      <w:pPr>
        <w:ind w:left="2127"/>
        <w:jc w:val="both"/>
      </w:pPr>
      <w:r>
        <w:t>9.2         Appendix 2: Copies of all references from 6.6</w:t>
      </w:r>
    </w:p>
    <w:p w14:paraId="7FCD38FB" w14:textId="77777777" w:rsidR="00F45FAA" w:rsidRDefault="00F45FAA">
      <w:pPr>
        <w:pStyle w:val="Heading2"/>
        <w:jc w:val="both"/>
      </w:pPr>
      <w:bookmarkStart w:id="26" w:name="_Toc338854766"/>
      <w:r>
        <w:t>Communication with RPRC Secretariat</w:t>
      </w:r>
      <w:bookmarkEnd w:id="26"/>
    </w:p>
    <w:p w14:paraId="7F1004BE" w14:textId="77777777" w:rsidR="00F45FAA" w:rsidRDefault="00F45FAA">
      <w:pPr>
        <w:ind w:left="1134"/>
        <w:jc w:val="both"/>
      </w:pPr>
      <w:r>
        <w:t>The sponsor can consult with the RPRC Secretariat during the preparation of the submission.</w:t>
      </w:r>
    </w:p>
    <w:p w14:paraId="2492EE20" w14:textId="77777777" w:rsidR="00F45FAA" w:rsidRDefault="00F45FAA">
      <w:pPr>
        <w:ind w:left="1134"/>
        <w:jc w:val="both"/>
      </w:pPr>
    </w:p>
    <w:p w14:paraId="33C61A44" w14:textId="77777777" w:rsidR="00F45FAA" w:rsidRDefault="00F45FAA">
      <w:pPr>
        <w:ind w:left="1134"/>
        <w:jc w:val="both"/>
      </w:pPr>
      <w:r>
        <w:t>The RPRC Secretariat can provide the sponsor with up-to-date projections of veteran and war widow(er)s populations for utilisation in the submission.  It may also be possible to provide the sponsor with aggregate, de-identified data specifically addressing the prescription utilisation and incidence of specific diseases or conditions within the veteran and war widow(er)s community.</w:t>
      </w:r>
    </w:p>
    <w:p w14:paraId="51EA77F9" w14:textId="77777777" w:rsidR="00F45FAA" w:rsidRDefault="00F45FAA">
      <w:pPr>
        <w:ind w:left="1134"/>
        <w:jc w:val="both"/>
      </w:pPr>
    </w:p>
    <w:p w14:paraId="2B095A0F" w14:textId="77777777" w:rsidR="00F45FAA" w:rsidRDefault="00F45FAA">
      <w:pPr>
        <w:ind w:left="1134"/>
        <w:jc w:val="both"/>
      </w:pPr>
      <w:r>
        <w:t>The Secretariat welcomes the opportunities to assist sponsors ensure submissions and models are appropriate.</w:t>
      </w:r>
    </w:p>
    <w:p w14:paraId="20D0B9AF" w14:textId="77777777" w:rsidR="00F45FAA" w:rsidRDefault="00F45FAA">
      <w:pPr>
        <w:ind w:left="1134"/>
        <w:jc w:val="both"/>
      </w:pPr>
    </w:p>
    <w:p w14:paraId="027025F3" w14:textId="77777777" w:rsidR="00F45FAA" w:rsidRDefault="00F45FAA">
      <w:pPr>
        <w:pStyle w:val="Heading1"/>
        <w:jc w:val="both"/>
      </w:pPr>
      <w:bookmarkStart w:id="27" w:name="_Toc338854767"/>
      <w:r>
        <w:lastRenderedPageBreak/>
        <w:t>PRODUCT information</w:t>
      </w:r>
      <w:bookmarkEnd w:id="27"/>
    </w:p>
    <w:p w14:paraId="236C97AC" w14:textId="77777777" w:rsidR="00F45FAA" w:rsidRDefault="00F45FAA">
      <w:pPr>
        <w:pStyle w:val="Heading2"/>
        <w:jc w:val="both"/>
      </w:pPr>
      <w:bookmarkStart w:id="28" w:name="_Toc338854768"/>
      <w:r>
        <w:t>Pharmacological class and action</w:t>
      </w:r>
      <w:bookmarkEnd w:id="28"/>
    </w:p>
    <w:p w14:paraId="18036467" w14:textId="77777777" w:rsidR="00F45FAA" w:rsidRDefault="00F45FAA">
      <w:pPr>
        <w:pStyle w:val="Heading2"/>
        <w:jc w:val="both"/>
      </w:pPr>
      <w:bookmarkStart w:id="29" w:name="_Toc338854769"/>
      <w:r>
        <w:t>TGA registration/listing notice</w:t>
      </w:r>
      <w:bookmarkEnd w:id="29"/>
    </w:p>
    <w:p w14:paraId="552F6F66" w14:textId="77777777" w:rsidR="00F45FAA" w:rsidRDefault="00F45FAA">
      <w:pPr>
        <w:tabs>
          <w:tab w:val="left" w:pos="1134"/>
          <w:tab w:val="left" w:pos="2268"/>
        </w:tabs>
        <w:ind w:left="1134"/>
        <w:jc w:val="both"/>
      </w:pPr>
      <w:r>
        <w:t>Provide a copy of the current ARTG notice issued by the TGA.</w:t>
      </w:r>
    </w:p>
    <w:p w14:paraId="17D18DCC" w14:textId="77777777" w:rsidR="00F45FAA" w:rsidRDefault="00F45FAA">
      <w:pPr>
        <w:pStyle w:val="Heading2"/>
        <w:jc w:val="both"/>
      </w:pPr>
      <w:bookmarkStart w:id="30" w:name="_Toc338854770"/>
      <w:r>
        <w:t>Approved Product Information (PI)</w:t>
      </w:r>
      <w:bookmarkEnd w:id="30"/>
    </w:p>
    <w:p w14:paraId="5D399A9B" w14:textId="77777777" w:rsidR="00F45FAA" w:rsidRDefault="00F45FAA">
      <w:pPr>
        <w:tabs>
          <w:tab w:val="left" w:pos="1134"/>
          <w:tab w:val="left" w:pos="2268"/>
        </w:tabs>
        <w:ind w:left="1134"/>
        <w:jc w:val="both"/>
      </w:pPr>
      <w:r>
        <w:t>Provide a copy of the current, approved PI for the proposed product.  If the PI has not received approval from the TGA by the time of submission to the RPRC, please provide the PI as submitted to the TGA and any subsequent correspondence between the sponsor and TGA relating to progress toward approval.</w:t>
      </w:r>
    </w:p>
    <w:p w14:paraId="05ED21CD" w14:textId="77777777" w:rsidR="00F45FAA" w:rsidRDefault="00F45FAA">
      <w:pPr>
        <w:pStyle w:val="Heading2"/>
        <w:jc w:val="both"/>
      </w:pPr>
      <w:bookmarkStart w:id="31" w:name="_Toc338854771"/>
      <w:r>
        <w:t>Proposed indication/s for RPBS listing</w:t>
      </w:r>
      <w:bookmarkEnd w:id="31"/>
    </w:p>
    <w:p w14:paraId="753661C1" w14:textId="77777777" w:rsidR="00F45FAA" w:rsidRDefault="00F45FAA">
      <w:pPr>
        <w:tabs>
          <w:tab w:val="left" w:pos="1134"/>
          <w:tab w:val="left" w:pos="2268"/>
        </w:tabs>
        <w:ind w:left="1134"/>
        <w:jc w:val="both"/>
      </w:pPr>
      <w:r>
        <w:t xml:space="preserve">Specify the indication(s) proposed for RPBS listing. </w:t>
      </w:r>
    </w:p>
    <w:p w14:paraId="4251105D" w14:textId="77777777" w:rsidR="00F45FAA" w:rsidRDefault="00F45FAA">
      <w:pPr>
        <w:tabs>
          <w:tab w:val="left" w:pos="1134"/>
          <w:tab w:val="left" w:pos="2268"/>
        </w:tabs>
        <w:ind w:left="1134"/>
        <w:jc w:val="both"/>
      </w:pPr>
    </w:p>
    <w:p w14:paraId="3AEDA550" w14:textId="77777777" w:rsidR="00F45FAA" w:rsidRDefault="00F45FAA">
      <w:pPr>
        <w:tabs>
          <w:tab w:val="left" w:pos="1134"/>
          <w:tab w:val="left" w:pos="2268"/>
        </w:tabs>
        <w:ind w:left="1134"/>
        <w:jc w:val="both"/>
      </w:pPr>
      <w:r>
        <w:t>If a restricted listing is sought, suggest a wording for the proposed restriction.  If a general listing is sought, identify the proposed main indication(s).</w:t>
      </w:r>
    </w:p>
    <w:p w14:paraId="49EBCC9F" w14:textId="77777777" w:rsidR="00F45FAA" w:rsidRDefault="00F45FAA">
      <w:pPr>
        <w:pStyle w:val="Heading2"/>
        <w:jc w:val="both"/>
      </w:pPr>
      <w:bookmarkStart w:id="32" w:name="_Toc338854772"/>
      <w:r>
        <w:t>Pharmaceutical Benefits Scheme (PBS) status</w:t>
      </w:r>
      <w:bookmarkEnd w:id="32"/>
    </w:p>
    <w:p w14:paraId="7615D270" w14:textId="77777777" w:rsidR="00F45FAA" w:rsidRDefault="00F45FAA">
      <w:pPr>
        <w:tabs>
          <w:tab w:val="left" w:pos="1134"/>
          <w:tab w:val="left" w:pos="2268"/>
        </w:tabs>
        <w:ind w:left="1134"/>
        <w:jc w:val="both"/>
      </w:pPr>
      <w:r>
        <w:t xml:space="preserve">Note the presentation and strengths of the product already listed on the PBS. </w:t>
      </w:r>
    </w:p>
    <w:p w14:paraId="3E371B5B" w14:textId="77777777" w:rsidR="00F45FAA" w:rsidRDefault="00F45FAA">
      <w:pPr>
        <w:tabs>
          <w:tab w:val="left" w:pos="1134"/>
          <w:tab w:val="left" w:pos="2268"/>
        </w:tabs>
        <w:ind w:left="1134"/>
        <w:jc w:val="both"/>
      </w:pPr>
    </w:p>
    <w:p w14:paraId="632157E2" w14:textId="77777777" w:rsidR="00F45FAA" w:rsidRDefault="00F45FAA">
      <w:pPr>
        <w:tabs>
          <w:tab w:val="left" w:pos="1134"/>
          <w:tab w:val="left" w:pos="2268"/>
        </w:tabs>
        <w:ind w:left="1134"/>
        <w:jc w:val="both"/>
      </w:pPr>
      <w:r>
        <w:t>If a prior submission for listing on the PBS of this product or presentation has been rejected by PBAC, provide specific discussion why the product should be considered for RPBS listing.</w:t>
      </w:r>
    </w:p>
    <w:p w14:paraId="1135738A" w14:textId="77777777" w:rsidR="00F45FAA" w:rsidRDefault="00F45FAA">
      <w:pPr>
        <w:pStyle w:val="Heading2"/>
      </w:pPr>
      <w:bookmarkStart w:id="33" w:name="_Toc338854773"/>
      <w:r>
        <w:t>Patient Support Programs</w:t>
      </w:r>
      <w:bookmarkEnd w:id="33"/>
    </w:p>
    <w:p w14:paraId="4A9E20F7" w14:textId="77777777" w:rsidR="00F45FAA" w:rsidRDefault="00F45FAA">
      <w:pPr>
        <w:tabs>
          <w:tab w:val="left" w:pos="1134"/>
          <w:tab w:val="left" w:pos="2268"/>
        </w:tabs>
        <w:ind w:left="1134"/>
        <w:jc w:val="both"/>
      </w:pPr>
      <w:r>
        <w:t xml:space="preserve">Include a comprehensive description of any non-pharmacological patient support programs that complement utilisation of the proposed product.  Evidence of the changes in product effectiveness or patient outcomes due to the inclusion of the support program should be noted in Sections 5 of the submission.  Alternatively, if the support program is an integral therapy component and has been included within the trials and economic evaluation, this should </w:t>
      </w:r>
      <w:proofErr w:type="gramStart"/>
      <w:r>
        <w:t>highlighted</w:t>
      </w:r>
      <w:proofErr w:type="gramEnd"/>
      <w:r>
        <w:t xml:space="preserve">. </w:t>
      </w:r>
    </w:p>
    <w:p w14:paraId="2F638789" w14:textId="77777777" w:rsidR="00F45FAA" w:rsidRDefault="00F45FAA">
      <w:pPr>
        <w:tabs>
          <w:tab w:val="left" w:pos="1134"/>
          <w:tab w:val="left" w:pos="2268"/>
        </w:tabs>
        <w:ind w:left="1134"/>
        <w:jc w:val="both"/>
      </w:pPr>
    </w:p>
    <w:p w14:paraId="18536A83" w14:textId="77777777" w:rsidR="00F45FAA" w:rsidRDefault="00F45FAA">
      <w:pPr>
        <w:tabs>
          <w:tab w:val="left" w:pos="1134"/>
          <w:tab w:val="left" w:pos="2268"/>
        </w:tabs>
        <w:ind w:left="1134"/>
        <w:jc w:val="both"/>
      </w:pPr>
      <w:r>
        <w:t>Cost and consequence impacts should be included within Section 6.  The funding source for the program must be clearly stated.</w:t>
      </w:r>
    </w:p>
    <w:p w14:paraId="5329F1F7" w14:textId="77777777" w:rsidR="00F45FAA" w:rsidRDefault="00F45FAA">
      <w:pPr>
        <w:tabs>
          <w:tab w:val="left" w:pos="1134"/>
          <w:tab w:val="left" w:pos="2268"/>
        </w:tabs>
        <w:ind w:left="1134"/>
        <w:jc w:val="both"/>
      </w:pPr>
    </w:p>
    <w:p w14:paraId="0B346A6C" w14:textId="77777777" w:rsidR="00F45FAA" w:rsidRDefault="00F45FAA">
      <w:pPr>
        <w:pStyle w:val="Heading2"/>
      </w:pPr>
      <w:bookmarkStart w:id="34" w:name="_Toc338854774"/>
      <w:r>
        <w:t>Proposed pricing</w:t>
      </w:r>
      <w:bookmarkEnd w:id="34"/>
    </w:p>
    <w:p w14:paraId="74E374F7" w14:textId="77777777" w:rsidR="00F45FAA" w:rsidRDefault="00F45FAA">
      <w:pPr>
        <w:tabs>
          <w:tab w:val="left" w:pos="1134"/>
          <w:tab w:val="left" w:pos="2268"/>
        </w:tabs>
        <w:ind w:left="1134"/>
        <w:jc w:val="both"/>
      </w:pPr>
      <w:r>
        <w:t>The proposed product will be listed on the RPBS at the Dispensed Price Maximum Quantity using the same formula as used to list on the PBS (refer PBS website pricing matters).  The sponsor is required to enter into an agreement with DVA covering pricing at Agreed Ex-Manufacturers Price (AEMP) and Price to Pharmacy (PTP) (see Appendix B).</w:t>
      </w:r>
    </w:p>
    <w:p w14:paraId="550B2FB9" w14:textId="77777777" w:rsidR="00F45FAA" w:rsidRDefault="00F45FAA">
      <w:pPr>
        <w:tabs>
          <w:tab w:val="left" w:pos="1134"/>
          <w:tab w:val="left" w:pos="2268"/>
        </w:tabs>
        <w:ind w:left="1134"/>
        <w:jc w:val="both"/>
      </w:pPr>
    </w:p>
    <w:p w14:paraId="2932C01F" w14:textId="77777777" w:rsidR="00F45FAA" w:rsidRDefault="00F45FAA">
      <w:pPr>
        <w:pStyle w:val="Heading1"/>
        <w:jc w:val="both"/>
      </w:pPr>
      <w:r>
        <w:br w:type="page"/>
      </w:r>
      <w:bookmarkStart w:id="35" w:name="_Toc338854775"/>
      <w:r>
        <w:lastRenderedPageBreak/>
        <w:t>PLACE OF PRODUCT IN VETERAN AND WAR WIDOW(ER)S THERAPY</w:t>
      </w:r>
      <w:bookmarkEnd w:id="35"/>
    </w:p>
    <w:p w14:paraId="1B013F07" w14:textId="77777777" w:rsidR="00F45FAA" w:rsidRDefault="00F45FAA">
      <w:pPr>
        <w:pStyle w:val="Heading2"/>
      </w:pPr>
      <w:bookmarkStart w:id="36" w:name="_Toc338854776"/>
      <w:r>
        <w:t>Disease and patient characteristics for general population</w:t>
      </w:r>
      <w:bookmarkEnd w:id="36"/>
    </w:p>
    <w:p w14:paraId="19DBBA40" w14:textId="77777777" w:rsidR="00F45FAA" w:rsidRDefault="00F45FAA">
      <w:pPr>
        <w:tabs>
          <w:tab w:val="left" w:pos="1134"/>
          <w:tab w:val="left" w:pos="2268"/>
        </w:tabs>
        <w:ind w:left="1134"/>
        <w:jc w:val="both"/>
      </w:pPr>
      <w:r>
        <w:t>This may be excluded at the sponsor’s discretion.  However, this information may provide useful background against which the veteran characteristics can be compared.  It may also be required to form the basis of, or justification for, a disease or treatment model.</w:t>
      </w:r>
    </w:p>
    <w:p w14:paraId="1D84E066" w14:textId="77777777" w:rsidR="00F45FAA" w:rsidRDefault="00F45FAA">
      <w:pPr>
        <w:pStyle w:val="Heading2"/>
      </w:pPr>
      <w:bookmarkStart w:id="37" w:name="_Toc338854777"/>
      <w:r>
        <w:t>Epidemiology and risk factors for DVA population</w:t>
      </w:r>
      <w:bookmarkEnd w:id="37"/>
    </w:p>
    <w:p w14:paraId="0DA176E9" w14:textId="77777777" w:rsidR="00F45FAA" w:rsidRDefault="00F45FAA">
      <w:pPr>
        <w:tabs>
          <w:tab w:val="left" w:pos="1134"/>
          <w:tab w:val="left" w:pos="2268"/>
        </w:tabs>
        <w:ind w:left="1134"/>
        <w:jc w:val="both"/>
      </w:pPr>
      <w:r>
        <w:t xml:space="preserve">The sponsor should identify and detail information from the literature describing the condition(s) and patient characteristics. </w:t>
      </w:r>
    </w:p>
    <w:p w14:paraId="065B718F" w14:textId="77777777" w:rsidR="00F45FAA" w:rsidRDefault="00F45FAA">
      <w:pPr>
        <w:tabs>
          <w:tab w:val="left" w:pos="1134"/>
          <w:tab w:val="left" w:pos="2268"/>
        </w:tabs>
        <w:ind w:left="1134"/>
        <w:jc w:val="both"/>
      </w:pPr>
    </w:p>
    <w:p w14:paraId="7D20352A" w14:textId="77777777" w:rsidR="00F45FAA" w:rsidRDefault="00F45FAA">
      <w:pPr>
        <w:tabs>
          <w:tab w:val="left" w:pos="1134"/>
          <w:tab w:val="left" w:pos="2268"/>
        </w:tabs>
        <w:ind w:left="1134"/>
        <w:jc w:val="both"/>
      </w:pPr>
      <w:r>
        <w:t xml:space="preserve">The RPRC Secretariat will provide population projections for Gold and White entitlement cards.  In many cases, it may also be possible to provide the sponsor with aggregate, de-identified data specifically addressing the incidence of specific diseases or conditions within the veteran and war widow(er)s community. </w:t>
      </w:r>
    </w:p>
    <w:p w14:paraId="57A491A1" w14:textId="77777777" w:rsidR="00F45FAA" w:rsidRDefault="00F45FAA">
      <w:pPr>
        <w:pStyle w:val="Heading2"/>
      </w:pPr>
      <w:bookmarkStart w:id="38" w:name="_Toc338854778"/>
      <w:r>
        <w:t>Current approaches to treatment</w:t>
      </w:r>
      <w:bookmarkEnd w:id="38"/>
    </w:p>
    <w:p w14:paraId="5F73B39D" w14:textId="77777777" w:rsidR="00F45FAA" w:rsidRDefault="00F45FAA">
      <w:pPr>
        <w:tabs>
          <w:tab w:val="left" w:pos="1134"/>
          <w:tab w:val="left" w:pos="2268"/>
        </w:tabs>
        <w:ind w:left="1134"/>
        <w:jc w:val="both"/>
      </w:pPr>
      <w:r>
        <w:t>The sponsor should detail current treatment practices and pathways for the proposed condition(s).  Include practice guidelines, evidence-based practice, therapeutic guidelines and accepted practice.</w:t>
      </w:r>
    </w:p>
    <w:p w14:paraId="74BE7DFA" w14:textId="77777777" w:rsidR="00F45FAA" w:rsidRDefault="00F45FAA">
      <w:pPr>
        <w:pStyle w:val="Heading2"/>
      </w:pPr>
      <w:bookmarkStart w:id="39" w:name="_Toc338854779"/>
      <w:r>
        <w:t>Proposed use of submitted product</w:t>
      </w:r>
      <w:bookmarkEnd w:id="39"/>
    </w:p>
    <w:p w14:paraId="4AF3C7E5" w14:textId="77777777" w:rsidR="00F45FAA" w:rsidRDefault="00F45FAA">
      <w:pPr>
        <w:tabs>
          <w:tab w:val="left" w:pos="1134"/>
          <w:tab w:val="left" w:pos="2268"/>
        </w:tabs>
        <w:ind w:left="1134"/>
        <w:jc w:val="both"/>
      </w:pPr>
      <w:r>
        <w:t>The sponsor will describe and justify the proposed place in current practice that the proposed product will occupy.  The sponsor is required to enter into an agreement with DVA covering the proposed listing maximum quantity, packsize and number of repeats.</w:t>
      </w:r>
    </w:p>
    <w:p w14:paraId="05488193" w14:textId="77777777" w:rsidR="00F45FAA" w:rsidRDefault="00F45FAA">
      <w:pPr>
        <w:pStyle w:val="Heading2"/>
      </w:pPr>
      <w:bookmarkStart w:id="40" w:name="_Toc338854780"/>
      <w:r>
        <w:t>Co-administered therapies</w:t>
      </w:r>
      <w:bookmarkEnd w:id="40"/>
    </w:p>
    <w:p w14:paraId="499F8EA9" w14:textId="77777777" w:rsidR="00F45FAA" w:rsidRDefault="00F45FAA">
      <w:pPr>
        <w:tabs>
          <w:tab w:val="left" w:pos="1134"/>
          <w:tab w:val="left" w:pos="2268"/>
        </w:tabs>
        <w:ind w:left="1134"/>
        <w:jc w:val="both"/>
      </w:pPr>
      <w:r>
        <w:t>The sponsor should note all therapies, including dosage, timing and frequency, that will be co-administered with the proposed product.  Include pharmacological, physical, supportive and complementary therapies, and patient support programs.</w:t>
      </w:r>
    </w:p>
    <w:p w14:paraId="0930D452" w14:textId="77777777" w:rsidR="00F45FAA" w:rsidRDefault="00F45FAA">
      <w:pPr>
        <w:pStyle w:val="Heading2"/>
      </w:pPr>
      <w:bookmarkStart w:id="41" w:name="_Toc338854781"/>
      <w:r>
        <w:t>Substituted therapies</w:t>
      </w:r>
      <w:bookmarkEnd w:id="41"/>
    </w:p>
    <w:p w14:paraId="314E08FC" w14:textId="77777777" w:rsidR="00F45FAA" w:rsidRDefault="00F45FAA">
      <w:pPr>
        <w:tabs>
          <w:tab w:val="left" w:pos="1134"/>
          <w:tab w:val="left" w:pos="2268"/>
        </w:tabs>
        <w:ind w:left="1134"/>
        <w:jc w:val="both"/>
      </w:pPr>
      <w:r>
        <w:t>The sponsor should detail therapies that are likely to be reduced or eliminated due to the introduction of the proposed product.</w:t>
      </w:r>
    </w:p>
    <w:p w14:paraId="19BB720F" w14:textId="77777777" w:rsidR="00F45FAA" w:rsidRDefault="00F45FAA">
      <w:pPr>
        <w:pStyle w:val="Heading2"/>
      </w:pPr>
      <w:bookmarkStart w:id="42" w:name="_Toc338854782"/>
      <w:r>
        <w:t>Conditions for therapy continuation</w:t>
      </w:r>
      <w:bookmarkEnd w:id="42"/>
    </w:p>
    <w:p w14:paraId="47135A01" w14:textId="77777777" w:rsidR="00F45FAA" w:rsidRDefault="00F45FAA">
      <w:pPr>
        <w:tabs>
          <w:tab w:val="left" w:pos="1134"/>
          <w:tab w:val="left" w:pos="2268"/>
        </w:tabs>
        <w:ind w:left="1134"/>
        <w:jc w:val="both"/>
      </w:pPr>
      <w:r>
        <w:t>The sponsor should identify appropriate therapy outcomes, or endpoints, that should be achieved by the patient to justify ongoing subsidised therapy with the proposed product.  Proposed methodology for withdrawal of therapy from non-responsive patients should be discussed.</w:t>
      </w:r>
    </w:p>
    <w:p w14:paraId="4C70A6D0" w14:textId="77777777" w:rsidR="00F45FAA" w:rsidRDefault="00F45FAA">
      <w:pPr>
        <w:tabs>
          <w:tab w:val="left" w:pos="1134"/>
          <w:tab w:val="left" w:pos="2268"/>
        </w:tabs>
        <w:ind w:left="1134"/>
        <w:jc w:val="both"/>
      </w:pPr>
    </w:p>
    <w:p w14:paraId="18BC5A39" w14:textId="77777777" w:rsidR="00F45FAA" w:rsidRDefault="00F45FAA">
      <w:pPr>
        <w:tabs>
          <w:tab w:val="left" w:pos="1134"/>
          <w:tab w:val="left" w:pos="2268"/>
        </w:tabs>
        <w:ind w:left="1134"/>
        <w:jc w:val="both"/>
      </w:pPr>
      <w:r>
        <w:t>Alternatively, the case for ongoing subsidised therapy regardless of outcome should be justified.</w:t>
      </w:r>
    </w:p>
    <w:p w14:paraId="0CDDFC53" w14:textId="77777777" w:rsidR="00F45FAA" w:rsidRDefault="00F45FAA">
      <w:pPr>
        <w:tabs>
          <w:tab w:val="left" w:pos="1134"/>
          <w:tab w:val="left" w:pos="2268"/>
        </w:tabs>
        <w:jc w:val="both"/>
      </w:pPr>
    </w:p>
    <w:p w14:paraId="3B25B7CC" w14:textId="77777777" w:rsidR="00F45FAA" w:rsidRDefault="00F45FAA">
      <w:pPr>
        <w:pStyle w:val="Heading1"/>
        <w:jc w:val="both"/>
      </w:pPr>
      <w:bookmarkStart w:id="43" w:name="_Toc338854783"/>
      <w:r>
        <w:t>REVIEW OF EVIDENCE FOR PROPOSED INDICATION WITHIN THE dva POPULATION</w:t>
      </w:r>
      <w:bookmarkEnd w:id="43"/>
    </w:p>
    <w:p w14:paraId="3108D711" w14:textId="77777777" w:rsidR="00F45FAA" w:rsidRDefault="00F45FAA">
      <w:pPr>
        <w:pStyle w:val="Heading2"/>
      </w:pPr>
      <w:bookmarkStart w:id="44" w:name="_Toc338854784"/>
      <w:r>
        <w:t>Synopsis</w:t>
      </w:r>
      <w:bookmarkEnd w:id="44"/>
    </w:p>
    <w:p w14:paraId="3B2F655E" w14:textId="77777777" w:rsidR="00F45FAA" w:rsidRDefault="00F45FAA">
      <w:pPr>
        <w:pStyle w:val="Heading2"/>
      </w:pPr>
      <w:bookmarkStart w:id="45" w:name="_Toc338854785"/>
      <w:r>
        <w:t>Objective of review</w:t>
      </w:r>
      <w:bookmarkEnd w:id="45"/>
    </w:p>
    <w:p w14:paraId="245097D9" w14:textId="77777777" w:rsidR="00F45FAA" w:rsidRDefault="00F45FAA">
      <w:pPr>
        <w:tabs>
          <w:tab w:val="left" w:pos="1134"/>
          <w:tab w:val="left" w:pos="2268"/>
        </w:tabs>
        <w:ind w:left="1134"/>
        <w:jc w:val="both"/>
      </w:pPr>
      <w:r>
        <w:t>The review should provide a precise statement of the primary objective of the review.</w:t>
      </w:r>
    </w:p>
    <w:p w14:paraId="42DE2B5C" w14:textId="77777777" w:rsidR="00F45FAA" w:rsidRDefault="00F45FAA">
      <w:pPr>
        <w:pStyle w:val="Heading2"/>
      </w:pPr>
      <w:bookmarkStart w:id="46" w:name="_Toc338854786"/>
      <w:r>
        <w:t>Selection criteria</w:t>
      </w:r>
      <w:bookmarkEnd w:id="46"/>
    </w:p>
    <w:p w14:paraId="603245DB" w14:textId="77777777" w:rsidR="00F45FAA" w:rsidRDefault="00F45FAA">
      <w:pPr>
        <w:tabs>
          <w:tab w:val="left" w:pos="1134"/>
          <w:tab w:val="left" w:pos="2268"/>
        </w:tabs>
        <w:ind w:left="1134"/>
        <w:jc w:val="both"/>
      </w:pPr>
      <w:r>
        <w:t>To ensure the application of the review to the target population, describe and justify the criteria used to select studies included in this review.</w:t>
      </w:r>
    </w:p>
    <w:p w14:paraId="03AECFCF" w14:textId="77777777" w:rsidR="00F45FAA" w:rsidRDefault="00F45FAA">
      <w:pPr>
        <w:pStyle w:val="Heading2"/>
      </w:pPr>
      <w:bookmarkStart w:id="47" w:name="_Toc338854787"/>
      <w:r>
        <w:t>Search strategy</w:t>
      </w:r>
      <w:bookmarkEnd w:id="47"/>
    </w:p>
    <w:p w14:paraId="6466E53B" w14:textId="77777777" w:rsidR="00F45FAA" w:rsidRDefault="00F45FAA">
      <w:pPr>
        <w:tabs>
          <w:tab w:val="left" w:pos="1134"/>
          <w:tab w:val="left" w:pos="2268"/>
        </w:tabs>
        <w:ind w:left="1134"/>
        <w:jc w:val="both"/>
      </w:pPr>
      <w:r>
        <w:t>Summarise the data sources utilised, dates searches were undertaken, search terms, and constraints.</w:t>
      </w:r>
    </w:p>
    <w:p w14:paraId="5A74E8A4" w14:textId="77777777" w:rsidR="00F45FAA" w:rsidRDefault="00F45FAA">
      <w:pPr>
        <w:pStyle w:val="Heading2"/>
      </w:pPr>
      <w:bookmarkStart w:id="48" w:name="_Toc338854788"/>
      <w:r>
        <w:t>Methods of review</w:t>
      </w:r>
      <w:bookmarkEnd w:id="48"/>
    </w:p>
    <w:p w14:paraId="520DBE1C" w14:textId="77777777" w:rsidR="00F45FAA" w:rsidRDefault="00F45FAA">
      <w:pPr>
        <w:tabs>
          <w:tab w:val="left" w:pos="1134"/>
          <w:tab w:val="left" w:pos="2268"/>
        </w:tabs>
        <w:ind w:left="1134"/>
        <w:jc w:val="both"/>
      </w:pPr>
      <w:r>
        <w:t>The sponsor should provide a systematic review and meta-analysis.  This component is of particular interest to ensure the validity of the analysis.  The sponsor should describe the methods used to:</w:t>
      </w:r>
    </w:p>
    <w:p w14:paraId="74430C8A" w14:textId="77777777" w:rsidR="00F45FAA" w:rsidRDefault="00F45FAA">
      <w:pPr>
        <w:numPr>
          <w:ilvl w:val="0"/>
          <w:numId w:val="28"/>
        </w:numPr>
        <w:tabs>
          <w:tab w:val="clear" w:pos="360"/>
          <w:tab w:val="left" w:pos="1134"/>
          <w:tab w:val="num" w:pos="1494"/>
          <w:tab w:val="left" w:pos="2268"/>
        </w:tabs>
        <w:ind w:left="1494"/>
        <w:jc w:val="both"/>
      </w:pPr>
      <w:r>
        <w:t xml:space="preserve">Assess the quality of </w:t>
      </w:r>
      <w:proofErr w:type="gramStart"/>
      <w:r>
        <w:t>studies;</w:t>
      </w:r>
      <w:proofErr w:type="gramEnd"/>
      <w:r>
        <w:t xml:space="preserve"> </w:t>
      </w:r>
    </w:p>
    <w:p w14:paraId="4B44F834" w14:textId="77777777" w:rsidR="00F45FAA" w:rsidRDefault="00F45FAA">
      <w:pPr>
        <w:numPr>
          <w:ilvl w:val="0"/>
          <w:numId w:val="28"/>
        </w:numPr>
        <w:tabs>
          <w:tab w:val="clear" w:pos="360"/>
          <w:tab w:val="left" w:pos="1134"/>
          <w:tab w:val="num" w:pos="1494"/>
          <w:tab w:val="left" w:pos="2268"/>
        </w:tabs>
        <w:ind w:left="1494"/>
        <w:jc w:val="both"/>
      </w:pPr>
      <w:r>
        <w:t xml:space="preserve">Extract data from the </w:t>
      </w:r>
      <w:proofErr w:type="gramStart"/>
      <w:r>
        <w:t>studies;</w:t>
      </w:r>
      <w:proofErr w:type="gramEnd"/>
      <w:r>
        <w:t xml:space="preserve"> </w:t>
      </w:r>
    </w:p>
    <w:p w14:paraId="2FF2B64A" w14:textId="77777777" w:rsidR="00F45FAA" w:rsidRDefault="00F45FAA">
      <w:pPr>
        <w:numPr>
          <w:ilvl w:val="0"/>
          <w:numId w:val="28"/>
        </w:numPr>
        <w:tabs>
          <w:tab w:val="clear" w:pos="360"/>
          <w:tab w:val="left" w:pos="1134"/>
          <w:tab w:val="num" w:pos="1494"/>
          <w:tab w:val="left" w:pos="2268"/>
        </w:tabs>
        <w:ind w:left="1494"/>
        <w:jc w:val="both"/>
      </w:pPr>
      <w:r>
        <w:t xml:space="preserve">Synthesise </w:t>
      </w:r>
      <w:proofErr w:type="gramStart"/>
      <w:r>
        <w:t>data;</w:t>
      </w:r>
      <w:proofErr w:type="gramEnd"/>
      <w:r>
        <w:t xml:space="preserve"> </w:t>
      </w:r>
    </w:p>
    <w:p w14:paraId="0D47EEBB" w14:textId="77777777" w:rsidR="00F45FAA" w:rsidRDefault="00F45FAA">
      <w:pPr>
        <w:numPr>
          <w:ilvl w:val="0"/>
          <w:numId w:val="28"/>
        </w:numPr>
        <w:tabs>
          <w:tab w:val="clear" w:pos="360"/>
          <w:tab w:val="left" w:pos="1134"/>
          <w:tab w:val="num" w:pos="1494"/>
          <w:tab w:val="left" w:pos="2268"/>
        </w:tabs>
        <w:ind w:left="1494"/>
        <w:jc w:val="both"/>
      </w:pPr>
      <w:r>
        <w:t xml:space="preserve">Undertake statistical analyses; and </w:t>
      </w:r>
    </w:p>
    <w:p w14:paraId="1B9E381B" w14:textId="77777777" w:rsidR="00F45FAA" w:rsidRDefault="00F45FAA">
      <w:pPr>
        <w:numPr>
          <w:ilvl w:val="0"/>
          <w:numId w:val="28"/>
        </w:numPr>
        <w:tabs>
          <w:tab w:val="clear" w:pos="360"/>
          <w:tab w:val="left" w:pos="1134"/>
          <w:tab w:val="num" w:pos="1494"/>
          <w:tab w:val="left" w:pos="2268"/>
        </w:tabs>
        <w:ind w:left="1494"/>
        <w:jc w:val="both"/>
      </w:pPr>
      <w:r>
        <w:t>Sensitivity analyses.</w:t>
      </w:r>
    </w:p>
    <w:p w14:paraId="1FDB11D1" w14:textId="77777777" w:rsidR="00F45FAA" w:rsidRDefault="00F45FAA">
      <w:pPr>
        <w:pStyle w:val="Heading2"/>
      </w:pPr>
      <w:bookmarkStart w:id="49" w:name="_Toc338854789"/>
      <w:r>
        <w:t>Description of all identified studies</w:t>
      </w:r>
      <w:bookmarkEnd w:id="49"/>
    </w:p>
    <w:p w14:paraId="324746A2" w14:textId="77777777" w:rsidR="00F45FAA" w:rsidRDefault="00F45FAA">
      <w:pPr>
        <w:tabs>
          <w:tab w:val="left" w:pos="1134"/>
          <w:tab w:val="left" w:pos="2268"/>
        </w:tabs>
        <w:ind w:left="1134"/>
        <w:jc w:val="both"/>
      </w:pPr>
      <w:r>
        <w:t>Compile two tables:</w:t>
      </w:r>
    </w:p>
    <w:p w14:paraId="736D882B" w14:textId="77777777" w:rsidR="00F45FAA" w:rsidRDefault="00F45FAA">
      <w:pPr>
        <w:numPr>
          <w:ilvl w:val="0"/>
          <w:numId w:val="27"/>
        </w:numPr>
        <w:tabs>
          <w:tab w:val="clear" w:pos="360"/>
          <w:tab w:val="left" w:pos="1134"/>
          <w:tab w:val="num" w:pos="1494"/>
          <w:tab w:val="left" w:pos="2268"/>
        </w:tabs>
        <w:ind w:left="1494"/>
        <w:jc w:val="both"/>
      </w:pPr>
      <w:r>
        <w:t>Included studies, and</w:t>
      </w:r>
    </w:p>
    <w:p w14:paraId="4C0DD939" w14:textId="77777777" w:rsidR="00F45FAA" w:rsidRDefault="00F45FAA">
      <w:pPr>
        <w:numPr>
          <w:ilvl w:val="0"/>
          <w:numId w:val="27"/>
        </w:numPr>
        <w:tabs>
          <w:tab w:val="clear" w:pos="360"/>
          <w:tab w:val="left" w:pos="1134"/>
          <w:tab w:val="num" w:pos="1494"/>
          <w:tab w:val="left" w:pos="2268"/>
        </w:tabs>
        <w:ind w:left="1494"/>
        <w:jc w:val="both"/>
      </w:pPr>
      <w:r>
        <w:t>Excluded studies</w:t>
      </w:r>
    </w:p>
    <w:p w14:paraId="4A53466F" w14:textId="77777777" w:rsidR="00F45FAA" w:rsidRDefault="00F45FAA">
      <w:pPr>
        <w:tabs>
          <w:tab w:val="left" w:pos="1134"/>
          <w:tab w:val="left" w:pos="2268"/>
        </w:tabs>
        <w:ind w:left="1134"/>
        <w:jc w:val="both"/>
      </w:pPr>
    </w:p>
    <w:p w14:paraId="77C1EB49" w14:textId="77777777" w:rsidR="00F45FAA" w:rsidRDefault="00F45FAA">
      <w:pPr>
        <w:tabs>
          <w:tab w:val="left" w:pos="1134"/>
          <w:tab w:val="left" w:pos="2268"/>
        </w:tabs>
        <w:ind w:left="1134"/>
        <w:jc w:val="both"/>
      </w:pPr>
      <w:r>
        <w:t>Within each table, list study identifier (such as name of first author and year of publication), describe key characteristics of participants, number of cases and controls, study method, interventions, outcome measures, results (including statistical significance, p values and 95% CI) reason for exclusion (as applicable)</w:t>
      </w:r>
    </w:p>
    <w:p w14:paraId="656C3CFD" w14:textId="77777777" w:rsidR="00F45FAA" w:rsidRDefault="00F45FAA">
      <w:pPr>
        <w:pStyle w:val="Heading2"/>
      </w:pPr>
      <w:bookmarkStart w:id="50" w:name="_Toc338854790"/>
      <w:r>
        <w:t>Results</w:t>
      </w:r>
      <w:bookmarkEnd w:id="50"/>
    </w:p>
    <w:p w14:paraId="046C9E4A" w14:textId="77777777" w:rsidR="00F45FAA" w:rsidRDefault="00F45FAA">
      <w:pPr>
        <w:tabs>
          <w:tab w:val="left" w:pos="1134"/>
          <w:tab w:val="left" w:pos="2268"/>
        </w:tabs>
        <w:ind w:left="1134"/>
        <w:jc w:val="both"/>
      </w:pPr>
      <w:r>
        <w:t>Results should be presented in both tabular and graphical presentations. All discussion should have particular application to the veteran and war widow(er)s population.</w:t>
      </w:r>
    </w:p>
    <w:p w14:paraId="56013155" w14:textId="77777777" w:rsidR="00F45FAA" w:rsidRDefault="00F45FAA">
      <w:pPr>
        <w:pStyle w:val="Heading2"/>
      </w:pPr>
      <w:bookmarkStart w:id="51" w:name="_Toc338854791"/>
      <w:r>
        <w:t>References</w:t>
      </w:r>
      <w:bookmarkEnd w:id="51"/>
    </w:p>
    <w:p w14:paraId="06CE696B" w14:textId="77777777" w:rsidR="00F45FAA" w:rsidRDefault="00F45FAA">
      <w:pPr>
        <w:tabs>
          <w:tab w:val="left" w:pos="1134"/>
          <w:tab w:val="left" w:pos="2268"/>
        </w:tabs>
        <w:ind w:left="1134"/>
        <w:jc w:val="both"/>
      </w:pPr>
      <w:r>
        <w:t>Provide a complete list of all references, both published and unpublished studies.  Copies of all these references must be provided in Appendix 1.</w:t>
      </w:r>
    </w:p>
    <w:p w14:paraId="37AED1B0" w14:textId="77777777" w:rsidR="00F45FAA" w:rsidRDefault="00F45FAA">
      <w:pPr>
        <w:tabs>
          <w:tab w:val="left" w:pos="1134"/>
          <w:tab w:val="left" w:pos="2268"/>
        </w:tabs>
        <w:jc w:val="both"/>
      </w:pPr>
    </w:p>
    <w:p w14:paraId="48AF2008" w14:textId="77777777" w:rsidR="00F45FAA" w:rsidRDefault="00F45FAA">
      <w:pPr>
        <w:pStyle w:val="Heading1"/>
        <w:jc w:val="both"/>
      </w:pPr>
      <w:r>
        <w:br w:type="page"/>
      </w:r>
      <w:bookmarkStart w:id="52" w:name="_Toc338854792"/>
      <w:r>
        <w:lastRenderedPageBreak/>
        <w:t>COST-EFFECTIVENESS ANALYSIS FOR PROPoSED INDICATION WITHIN THE DVA POPULATION</w:t>
      </w:r>
      <w:bookmarkEnd w:id="52"/>
    </w:p>
    <w:p w14:paraId="016CBD9C" w14:textId="77777777" w:rsidR="00F45FAA" w:rsidRDefault="00F45FAA"/>
    <w:p w14:paraId="43B2AFF6" w14:textId="77777777" w:rsidR="00F45FAA" w:rsidRDefault="00F45FAA">
      <w:pPr>
        <w:pStyle w:val="BodyText2"/>
      </w:pPr>
      <w:r>
        <w:t>Economic analysis has been introduced as a core component to Major Submissions to the RPRC in an effort to improve the relevance of information provided to the RPRC, to reduce the potential for value judgements, and to ensure that the care provided to veterans delivers the maximum possible health benefit for the limited DVA expenditure.</w:t>
      </w:r>
    </w:p>
    <w:p w14:paraId="3915433D" w14:textId="77777777" w:rsidR="00F45FAA" w:rsidRDefault="00F45FAA">
      <w:pPr>
        <w:pStyle w:val="Heading2"/>
        <w:jc w:val="both"/>
      </w:pPr>
      <w:bookmarkStart w:id="53" w:name="_Toc338854793"/>
      <w:r>
        <w:t>Choice of comparator</w:t>
      </w:r>
      <w:bookmarkEnd w:id="53"/>
    </w:p>
    <w:p w14:paraId="7FC15C6A" w14:textId="77777777" w:rsidR="00F45FAA" w:rsidRDefault="00F45FAA">
      <w:pPr>
        <w:tabs>
          <w:tab w:val="left" w:pos="1134"/>
          <w:tab w:val="left" w:pos="2268"/>
        </w:tabs>
        <w:ind w:left="1134"/>
        <w:jc w:val="both"/>
      </w:pPr>
      <w:r>
        <w:t xml:space="preserve">Justify the choice of the main comparator.  The comparator may be pharmacological, surgical, supportive or other form of therapy. </w:t>
      </w:r>
    </w:p>
    <w:p w14:paraId="380345DF" w14:textId="77777777" w:rsidR="00F45FAA" w:rsidRDefault="00F45FAA">
      <w:pPr>
        <w:pStyle w:val="Heading2"/>
        <w:jc w:val="both"/>
      </w:pPr>
      <w:bookmarkStart w:id="54" w:name="_Toc338854794"/>
      <w:r>
        <w:t>Perspective of analysis</w:t>
      </w:r>
      <w:bookmarkEnd w:id="54"/>
    </w:p>
    <w:p w14:paraId="709C3D1F" w14:textId="77777777" w:rsidR="00F45FAA" w:rsidRDefault="00F45FAA">
      <w:pPr>
        <w:tabs>
          <w:tab w:val="left" w:pos="1134"/>
          <w:tab w:val="left" w:pos="2268"/>
        </w:tabs>
        <w:ind w:left="1134"/>
        <w:jc w:val="both"/>
      </w:pPr>
      <w:r>
        <w:t xml:space="preserve">The sponsor will utilise a limited societal perspective for all costs and outcomes. </w:t>
      </w:r>
    </w:p>
    <w:p w14:paraId="34E1C88C" w14:textId="77777777" w:rsidR="00F45FAA" w:rsidRDefault="00F45FAA">
      <w:pPr>
        <w:tabs>
          <w:tab w:val="left" w:pos="1134"/>
          <w:tab w:val="left" w:pos="2268"/>
        </w:tabs>
        <w:ind w:left="1134"/>
        <w:jc w:val="both"/>
      </w:pPr>
    </w:p>
    <w:p w14:paraId="54D7671E" w14:textId="77777777" w:rsidR="00F45FAA" w:rsidRDefault="00F45FAA">
      <w:pPr>
        <w:tabs>
          <w:tab w:val="left" w:pos="1134"/>
          <w:tab w:val="left" w:pos="2268"/>
        </w:tabs>
        <w:ind w:left="1134"/>
        <w:jc w:val="both"/>
      </w:pPr>
      <w:r>
        <w:t xml:space="preserve">The cost-effectiveness analysis should be undertaken in the true sense.  Cost-minimisation will only be accepted when the effectiveness of the proposed product and comparator are equivalent.  Cost-utility analyses are not necessary however, if the sponsor believes this is appropriate, it is recommended that it be discussed with the RPRC Secretariat before the analysis is undertaken. </w:t>
      </w:r>
    </w:p>
    <w:p w14:paraId="669BD5F1" w14:textId="77777777" w:rsidR="00F45FAA" w:rsidRDefault="00F45FAA">
      <w:pPr>
        <w:pStyle w:val="Heading2"/>
      </w:pPr>
      <w:bookmarkStart w:id="55" w:name="_Toc338854795"/>
      <w:r>
        <w:t>Methods and data</w:t>
      </w:r>
      <w:bookmarkEnd w:id="55"/>
    </w:p>
    <w:p w14:paraId="036B7BE9" w14:textId="77777777" w:rsidR="00F45FAA" w:rsidRDefault="00F45FAA">
      <w:pPr>
        <w:tabs>
          <w:tab w:val="left" w:pos="1134"/>
          <w:tab w:val="left" w:pos="2268"/>
        </w:tabs>
        <w:ind w:left="1134"/>
        <w:jc w:val="both"/>
      </w:pPr>
      <w:r>
        <w:t xml:space="preserve">The conceptual model should be described, validated and accompanied by the decision tree, Markov model or event pathway. </w:t>
      </w:r>
    </w:p>
    <w:p w14:paraId="4D7D48B3" w14:textId="77777777" w:rsidR="00F45FAA" w:rsidRDefault="00F45FAA">
      <w:pPr>
        <w:tabs>
          <w:tab w:val="left" w:pos="1134"/>
          <w:tab w:val="left" w:pos="2268"/>
        </w:tabs>
        <w:ind w:left="1134"/>
        <w:jc w:val="both"/>
      </w:pPr>
    </w:p>
    <w:p w14:paraId="5A5AD790" w14:textId="77777777" w:rsidR="00F45FAA" w:rsidRDefault="00F45FAA">
      <w:pPr>
        <w:tabs>
          <w:tab w:val="left" w:pos="1134"/>
          <w:tab w:val="left" w:pos="2268"/>
        </w:tabs>
        <w:ind w:left="1134"/>
        <w:jc w:val="both"/>
      </w:pPr>
      <w:r>
        <w:t>Both traditional (frequentist) and Bayesian statistical models will be accepted.</w:t>
      </w:r>
    </w:p>
    <w:p w14:paraId="6A0C95AA" w14:textId="77777777" w:rsidR="00F45FAA" w:rsidRDefault="00F45FAA">
      <w:pPr>
        <w:tabs>
          <w:tab w:val="left" w:pos="1134"/>
          <w:tab w:val="left" w:pos="2268"/>
        </w:tabs>
        <w:ind w:left="1134"/>
        <w:jc w:val="both"/>
      </w:pPr>
    </w:p>
    <w:p w14:paraId="7FD6793D" w14:textId="77777777" w:rsidR="00F45FAA" w:rsidRDefault="00F45FAA">
      <w:pPr>
        <w:tabs>
          <w:tab w:val="left" w:pos="1134"/>
          <w:tab w:val="left" w:pos="2268"/>
        </w:tabs>
        <w:ind w:left="1134"/>
        <w:jc w:val="both"/>
      </w:pPr>
      <w:r>
        <w:t xml:space="preserve">All assumptions should be stated. </w:t>
      </w:r>
    </w:p>
    <w:p w14:paraId="61F61B3C" w14:textId="77777777" w:rsidR="00F45FAA" w:rsidRDefault="00F45FAA">
      <w:pPr>
        <w:pStyle w:val="Heading2"/>
      </w:pPr>
      <w:bookmarkStart w:id="56" w:name="_Toc338854796"/>
      <w:r>
        <w:t>Results</w:t>
      </w:r>
      <w:bookmarkEnd w:id="56"/>
    </w:p>
    <w:p w14:paraId="397FB339" w14:textId="77777777" w:rsidR="00F45FAA" w:rsidRDefault="00F45FAA">
      <w:pPr>
        <w:tabs>
          <w:tab w:val="left" w:pos="1134"/>
          <w:tab w:val="left" w:pos="2268"/>
        </w:tabs>
        <w:ind w:left="1134"/>
        <w:jc w:val="both"/>
      </w:pPr>
      <w:r>
        <w:t>Presentation of the results should include a discussion and tables including:</w:t>
      </w:r>
    </w:p>
    <w:p w14:paraId="730B7728" w14:textId="77777777" w:rsidR="00F45FAA" w:rsidRDefault="00F45FAA">
      <w:pPr>
        <w:numPr>
          <w:ilvl w:val="0"/>
          <w:numId w:val="26"/>
        </w:numPr>
        <w:tabs>
          <w:tab w:val="clear" w:pos="360"/>
          <w:tab w:val="left" w:pos="1134"/>
          <w:tab w:val="num" w:pos="1494"/>
          <w:tab w:val="left" w:pos="2268"/>
        </w:tabs>
        <w:ind w:left="1494"/>
        <w:jc w:val="both"/>
      </w:pPr>
      <w:r>
        <w:t xml:space="preserve">total </w:t>
      </w:r>
      <w:proofErr w:type="gramStart"/>
      <w:r>
        <w:t>costs;</w:t>
      </w:r>
      <w:proofErr w:type="gramEnd"/>
    </w:p>
    <w:p w14:paraId="19E7377D" w14:textId="77777777" w:rsidR="00F45FAA" w:rsidRDefault="00F45FAA">
      <w:pPr>
        <w:numPr>
          <w:ilvl w:val="0"/>
          <w:numId w:val="26"/>
        </w:numPr>
        <w:tabs>
          <w:tab w:val="clear" w:pos="360"/>
          <w:tab w:val="left" w:pos="1134"/>
          <w:tab w:val="num" w:pos="1494"/>
          <w:tab w:val="left" w:pos="2268"/>
        </w:tabs>
        <w:ind w:left="1494"/>
        <w:jc w:val="both"/>
      </w:pPr>
      <w:r>
        <w:t xml:space="preserve">total </w:t>
      </w:r>
      <w:proofErr w:type="gramStart"/>
      <w:r>
        <w:t>effectiveness;</w:t>
      </w:r>
      <w:proofErr w:type="gramEnd"/>
    </w:p>
    <w:p w14:paraId="564876EC" w14:textId="77777777" w:rsidR="00F45FAA" w:rsidRDefault="00F45FAA">
      <w:pPr>
        <w:tabs>
          <w:tab w:val="left" w:pos="1134"/>
          <w:tab w:val="left" w:pos="2268"/>
        </w:tabs>
        <w:ind w:left="1134"/>
        <w:jc w:val="both"/>
      </w:pPr>
    </w:p>
    <w:p w14:paraId="350724A3" w14:textId="77777777" w:rsidR="00F45FAA" w:rsidRDefault="00F45FAA">
      <w:pPr>
        <w:tabs>
          <w:tab w:val="left" w:pos="1134"/>
          <w:tab w:val="left" w:pos="2268"/>
        </w:tabs>
        <w:ind w:left="1134"/>
        <w:jc w:val="both"/>
      </w:pPr>
      <w:r>
        <w:t>and</w:t>
      </w:r>
    </w:p>
    <w:p w14:paraId="6E154014" w14:textId="77777777" w:rsidR="00F45FAA" w:rsidRDefault="00F45FAA">
      <w:pPr>
        <w:tabs>
          <w:tab w:val="left" w:pos="1134"/>
          <w:tab w:val="left" w:pos="2268"/>
        </w:tabs>
        <w:ind w:left="1134"/>
        <w:jc w:val="both"/>
      </w:pPr>
    </w:p>
    <w:p w14:paraId="40482851" w14:textId="77777777" w:rsidR="00F45FAA" w:rsidRDefault="00F45FAA">
      <w:pPr>
        <w:numPr>
          <w:ilvl w:val="0"/>
          <w:numId w:val="26"/>
        </w:numPr>
        <w:tabs>
          <w:tab w:val="clear" w:pos="360"/>
          <w:tab w:val="left" w:pos="1134"/>
          <w:tab w:val="num" w:pos="1494"/>
          <w:tab w:val="left" w:pos="2268"/>
        </w:tabs>
        <w:ind w:left="1494"/>
        <w:jc w:val="both"/>
      </w:pPr>
      <w:r>
        <w:t xml:space="preserve">incremental </w:t>
      </w:r>
      <w:proofErr w:type="gramStart"/>
      <w:r>
        <w:t>costs;</w:t>
      </w:r>
      <w:proofErr w:type="gramEnd"/>
    </w:p>
    <w:p w14:paraId="2B3F7861" w14:textId="77777777" w:rsidR="00F45FAA" w:rsidRDefault="00F45FAA">
      <w:pPr>
        <w:numPr>
          <w:ilvl w:val="0"/>
          <w:numId w:val="26"/>
        </w:numPr>
        <w:tabs>
          <w:tab w:val="clear" w:pos="360"/>
          <w:tab w:val="left" w:pos="1134"/>
          <w:tab w:val="num" w:pos="1494"/>
          <w:tab w:val="left" w:pos="2268"/>
        </w:tabs>
        <w:ind w:left="1494"/>
        <w:jc w:val="both"/>
      </w:pPr>
      <w:r>
        <w:t>incremental effectiveness; and</w:t>
      </w:r>
    </w:p>
    <w:p w14:paraId="3CF9E99F" w14:textId="77777777" w:rsidR="00F45FAA" w:rsidRDefault="00F45FAA">
      <w:pPr>
        <w:numPr>
          <w:ilvl w:val="0"/>
          <w:numId w:val="26"/>
        </w:numPr>
        <w:tabs>
          <w:tab w:val="clear" w:pos="360"/>
          <w:tab w:val="left" w:pos="1134"/>
          <w:tab w:val="num" w:pos="1494"/>
          <w:tab w:val="left" w:pos="2268"/>
        </w:tabs>
        <w:ind w:left="1494"/>
        <w:jc w:val="both"/>
      </w:pPr>
      <w:r>
        <w:t>incremental cost effectiveness ratios.</w:t>
      </w:r>
    </w:p>
    <w:p w14:paraId="5A843E12" w14:textId="77777777" w:rsidR="00F45FAA" w:rsidRDefault="00F45FAA">
      <w:pPr>
        <w:tabs>
          <w:tab w:val="left" w:pos="1134"/>
          <w:tab w:val="left" w:pos="2268"/>
        </w:tabs>
        <w:ind w:left="1134"/>
        <w:jc w:val="both"/>
      </w:pPr>
    </w:p>
    <w:p w14:paraId="1E4E130E" w14:textId="77777777" w:rsidR="00F45FAA" w:rsidRDefault="00F45FAA">
      <w:pPr>
        <w:tabs>
          <w:tab w:val="left" w:pos="1134"/>
          <w:tab w:val="left" w:pos="2268"/>
        </w:tabs>
        <w:ind w:left="1134"/>
        <w:jc w:val="both"/>
      </w:pPr>
      <w:r>
        <w:t>Graphical representation of the results, as a plot of net cost and net effectiveness, would be considered valuable.</w:t>
      </w:r>
    </w:p>
    <w:p w14:paraId="343DC3BF" w14:textId="77777777" w:rsidR="00F45FAA" w:rsidRDefault="00F45FAA">
      <w:pPr>
        <w:pStyle w:val="Heading3"/>
        <w:ind w:left="1134"/>
      </w:pPr>
      <w:bookmarkStart w:id="57" w:name="_Toc338854797"/>
      <w:r>
        <w:lastRenderedPageBreak/>
        <w:t>Costs and effectiveness</w:t>
      </w:r>
      <w:bookmarkEnd w:id="57"/>
    </w:p>
    <w:p w14:paraId="408B510D" w14:textId="77777777" w:rsidR="00F45FAA" w:rsidRDefault="00F45FAA">
      <w:pPr>
        <w:tabs>
          <w:tab w:val="left" w:pos="1134"/>
        </w:tabs>
        <w:ind w:left="1134"/>
        <w:jc w:val="both"/>
      </w:pPr>
      <w:r>
        <w:t>Intermediate, direct outcomes can be utilised, but they must be accompanied by a validation.  Indirect costs and outcomes must be excluded.</w:t>
      </w:r>
    </w:p>
    <w:p w14:paraId="3BB13152" w14:textId="77777777" w:rsidR="00F45FAA" w:rsidRDefault="00F45FAA">
      <w:pPr>
        <w:tabs>
          <w:tab w:val="left" w:pos="1134"/>
        </w:tabs>
        <w:ind w:left="1134"/>
        <w:jc w:val="both"/>
      </w:pPr>
    </w:p>
    <w:p w14:paraId="17BDE937" w14:textId="77777777" w:rsidR="00F45FAA" w:rsidRDefault="00F45FAA">
      <w:pPr>
        <w:tabs>
          <w:tab w:val="left" w:pos="1134"/>
        </w:tabs>
        <w:ind w:left="1134"/>
        <w:jc w:val="both"/>
      </w:pPr>
      <w:r>
        <w:t>All costs should be valued in Australian dollars and the reference year noted.  Most direct costs will be provided by DVA and are presented later in this document (See Appendix A: Index of DVA Costs)</w:t>
      </w:r>
    </w:p>
    <w:p w14:paraId="6BA88EF6" w14:textId="77777777" w:rsidR="00F45FAA" w:rsidRDefault="00F45FAA">
      <w:pPr>
        <w:tabs>
          <w:tab w:val="left" w:pos="1134"/>
          <w:tab w:val="left" w:pos="2268"/>
        </w:tabs>
        <w:ind w:left="1134"/>
        <w:jc w:val="both"/>
      </w:pPr>
    </w:p>
    <w:p w14:paraId="3C81651C" w14:textId="77777777" w:rsidR="00F45FAA" w:rsidRDefault="00F45FAA">
      <w:pPr>
        <w:pStyle w:val="Heading2"/>
      </w:pPr>
      <w:bookmarkStart w:id="58" w:name="_Toc338854798"/>
      <w:r>
        <w:t>Relevance of results to DVA population</w:t>
      </w:r>
      <w:bookmarkEnd w:id="58"/>
    </w:p>
    <w:p w14:paraId="4B10B2D2" w14:textId="77777777" w:rsidR="00F45FAA" w:rsidRDefault="00F45FAA">
      <w:pPr>
        <w:tabs>
          <w:tab w:val="left" w:pos="1134"/>
          <w:tab w:val="left" w:pos="2268"/>
        </w:tabs>
        <w:ind w:left="1134"/>
        <w:jc w:val="both"/>
      </w:pPr>
      <w:r>
        <w:t>The results must be discussed as they apply to the veteran and war widow(er)s population. Any specific subgroup analysis undertaken that is particularly pertinent to this population, should be highlighted.</w:t>
      </w:r>
    </w:p>
    <w:p w14:paraId="5AA8FF59" w14:textId="77777777" w:rsidR="00F45FAA" w:rsidRDefault="00F45FAA">
      <w:pPr>
        <w:pStyle w:val="Heading2"/>
      </w:pPr>
      <w:bookmarkStart w:id="59" w:name="_Toc338854799"/>
      <w:r>
        <w:t>References</w:t>
      </w:r>
      <w:bookmarkEnd w:id="59"/>
    </w:p>
    <w:p w14:paraId="2058EA1A" w14:textId="77777777" w:rsidR="00F45FAA" w:rsidRDefault="00F45FAA">
      <w:pPr>
        <w:tabs>
          <w:tab w:val="left" w:pos="1134"/>
          <w:tab w:val="left" w:pos="2268"/>
        </w:tabs>
        <w:ind w:left="1134"/>
        <w:jc w:val="both"/>
      </w:pPr>
      <w:r>
        <w:t>Provide a complete list of all references, both published and unpublished studies.  Copies of all these references must be provided in Appendix 2.</w:t>
      </w:r>
    </w:p>
    <w:p w14:paraId="0E19A916" w14:textId="77777777" w:rsidR="00F45FAA" w:rsidRDefault="00F45FAA">
      <w:pPr>
        <w:tabs>
          <w:tab w:val="left" w:pos="1134"/>
          <w:tab w:val="left" w:pos="2268"/>
        </w:tabs>
        <w:jc w:val="both"/>
      </w:pPr>
    </w:p>
    <w:p w14:paraId="097868F8" w14:textId="77777777" w:rsidR="00F45FAA" w:rsidRDefault="00F45FAA">
      <w:pPr>
        <w:pStyle w:val="Heading1"/>
        <w:jc w:val="both"/>
      </w:pPr>
      <w:bookmarkStart w:id="60" w:name="_Toc338854800"/>
      <w:r>
        <w:t>UTILISATION AND COST PROJECTIONS WITHIN THE DVA POPULATION</w:t>
      </w:r>
      <w:bookmarkEnd w:id="60"/>
    </w:p>
    <w:p w14:paraId="6B5F9981" w14:textId="77777777" w:rsidR="00F45FAA" w:rsidRDefault="00F45FAA">
      <w:pPr>
        <w:pStyle w:val="Heading2"/>
      </w:pPr>
      <w:bookmarkStart w:id="61" w:name="_Toc338854801"/>
      <w:r>
        <w:t>Population projections for proposed indication</w:t>
      </w:r>
      <w:bookmarkEnd w:id="61"/>
    </w:p>
    <w:p w14:paraId="4D90D888" w14:textId="77777777" w:rsidR="00F45FAA" w:rsidRDefault="00F45FAA">
      <w:pPr>
        <w:pStyle w:val="BodyTextIndent3"/>
      </w:pPr>
      <w:r>
        <w:t>Present the population projections for each of the proposed indication(s) for the proposed product and its comparators.  Justify the projection model.  Projections are required for Year 1 and the subsequent four out-years.</w:t>
      </w:r>
    </w:p>
    <w:p w14:paraId="48CFBE2F" w14:textId="77777777" w:rsidR="00F45FAA" w:rsidRDefault="00F45FAA">
      <w:pPr>
        <w:pStyle w:val="Heading2"/>
      </w:pPr>
      <w:bookmarkStart w:id="62" w:name="_Toc338854802"/>
      <w:r>
        <w:t>Utilisation of proposed product and comparator(s)</w:t>
      </w:r>
      <w:bookmarkEnd w:id="62"/>
    </w:p>
    <w:p w14:paraId="64BFF6AD" w14:textId="77777777" w:rsidR="00F45FAA" w:rsidRDefault="00F45FAA">
      <w:pPr>
        <w:tabs>
          <w:tab w:val="left" w:pos="1134"/>
          <w:tab w:val="left" w:pos="2268"/>
        </w:tabs>
        <w:ind w:left="1134"/>
        <w:jc w:val="both"/>
      </w:pPr>
      <w:r>
        <w:t>State the projected utilisation separately of the product and its comparator(s).  These should be presented as one unit being equivalent to the proposed or existing Schedule Maximum Quantity.  Projections are required for Year 1 and the subsequent four out-years.</w:t>
      </w:r>
    </w:p>
    <w:p w14:paraId="33673060" w14:textId="77777777" w:rsidR="00F45FAA" w:rsidRDefault="00F45FAA">
      <w:pPr>
        <w:pStyle w:val="Heading2"/>
      </w:pPr>
      <w:bookmarkStart w:id="63" w:name="_Toc338854803"/>
      <w:r>
        <w:t>Expenditure of proposed product and comparator(s)</w:t>
      </w:r>
      <w:bookmarkEnd w:id="63"/>
      <w:r>
        <w:t xml:space="preserve"> </w:t>
      </w:r>
    </w:p>
    <w:p w14:paraId="18B7B170" w14:textId="77777777" w:rsidR="00F45FAA" w:rsidRDefault="00F45FAA">
      <w:pPr>
        <w:tabs>
          <w:tab w:val="left" w:pos="1134"/>
          <w:tab w:val="left" w:pos="2268"/>
        </w:tabs>
        <w:ind w:left="1134"/>
        <w:jc w:val="both"/>
      </w:pPr>
      <w:r>
        <w:t>State the projected expenditure separately of the product and its comparator(s).  These should be calculated from the proposed (existing) dispensed price for maximum quantity</w:t>
      </w:r>
      <w:proofErr w:type="gramStart"/>
      <w:r>
        <w:t>. .</w:t>
      </w:r>
      <w:proofErr w:type="gramEnd"/>
      <w:r>
        <w:t xml:space="preserve"> Projections are required for Year 1 and the subsequent four out-years.</w:t>
      </w:r>
    </w:p>
    <w:p w14:paraId="5A1ED201" w14:textId="77777777" w:rsidR="00F45FAA" w:rsidRDefault="00F45FAA">
      <w:pPr>
        <w:pStyle w:val="Heading2"/>
      </w:pPr>
      <w:bookmarkStart w:id="64" w:name="_Toc338854804"/>
      <w:r>
        <w:t>DVA health-related expenditure</w:t>
      </w:r>
      <w:bookmarkEnd w:id="64"/>
    </w:p>
    <w:p w14:paraId="6B6B52AB" w14:textId="77777777" w:rsidR="00F45FAA" w:rsidRDefault="00F45FAA">
      <w:pPr>
        <w:tabs>
          <w:tab w:val="left" w:pos="1134"/>
          <w:tab w:val="left" w:pos="2268"/>
        </w:tabs>
        <w:ind w:left="1134"/>
        <w:jc w:val="both"/>
      </w:pPr>
      <w:r>
        <w:t>The Department is responsible for all funded health services for eligible veterans and war widow(ers).  The sponsor should provide projections for all health-related expenditures that are affected by the product and its utilisation and funded by DVA.  Projections are required for Year 1 and the subsequent four out-years.</w:t>
      </w:r>
    </w:p>
    <w:p w14:paraId="0F4F4FF4" w14:textId="77777777" w:rsidR="00F45FAA" w:rsidRDefault="00F45FAA">
      <w:pPr>
        <w:tabs>
          <w:tab w:val="left" w:pos="1134"/>
          <w:tab w:val="left" w:pos="2268"/>
        </w:tabs>
        <w:ind w:left="1134"/>
        <w:jc w:val="both"/>
      </w:pPr>
    </w:p>
    <w:p w14:paraId="70BAF16B" w14:textId="77777777" w:rsidR="00F45FAA" w:rsidRDefault="00F45FAA">
      <w:pPr>
        <w:pStyle w:val="Heading1"/>
        <w:jc w:val="both"/>
        <w:rPr>
          <w:sz w:val="24"/>
          <w:szCs w:val="24"/>
        </w:rPr>
      </w:pPr>
      <w:bookmarkStart w:id="65" w:name="_Toc338854805"/>
      <w:r>
        <w:lastRenderedPageBreak/>
        <w:t>SUBMISSION APPENDICES</w:t>
      </w:r>
      <w:bookmarkEnd w:id="65"/>
    </w:p>
    <w:p w14:paraId="4ECC9566" w14:textId="77777777" w:rsidR="00F45FAA" w:rsidRDefault="00F45FAA">
      <w:pPr>
        <w:pStyle w:val="Heading2"/>
      </w:pPr>
      <w:bookmarkStart w:id="66" w:name="_Toc338854806"/>
      <w:r>
        <w:t>Appendix 1: Copies of all references</w:t>
      </w:r>
      <w:bookmarkEnd w:id="66"/>
      <w:r>
        <w:t xml:space="preserve"> </w:t>
      </w:r>
    </w:p>
    <w:p w14:paraId="198C49E4" w14:textId="77777777" w:rsidR="00F45FAA" w:rsidRDefault="00F45FAA">
      <w:pPr>
        <w:tabs>
          <w:tab w:val="left" w:pos="1134"/>
          <w:tab w:val="left" w:pos="2268"/>
        </w:tabs>
        <w:ind w:left="1134"/>
        <w:jc w:val="both"/>
      </w:pPr>
      <w:r>
        <w:t>Provide complete copies of all references and studies utilised. These must be accompanied by an index and presented in an easily searchable manner according to the index.</w:t>
      </w:r>
    </w:p>
    <w:p w14:paraId="35FB6F85" w14:textId="77777777" w:rsidR="00F45FAA" w:rsidRDefault="00F45FAA">
      <w:pPr>
        <w:pStyle w:val="Heading2"/>
      </w:pPr>
      <w:bookmarkStart w:id="67" w:name="_Toc338854807"/>
      <w:r>
        <w:t>Appendix 2: Copies of all references</w:t>
      </w:r>
      <w:bookmarkEnd w:id="67"/>
      <w:r>
        <w:t xml:space="preserve"> </w:t>
      </w:r>
    </w:p>
    <w:p w14:paraId="09F203EE" w14:textId="77777777" w:rsidR="00F45FAA" w:rsidRDefault="00F45FAA">
      <w:pPr>
        <w:tabs>
          <w:tab w:val="left" w:pos="1134"/>
          <w:tab w:val="left" w:pos="2268"/>
        </w:tabs>
        <w:ind w:left="1134"/>
        <w:jc w:val="both"/>
      </w:pPr>
      <w:r>
        <w:t>Provide complete copies of all references and studies utilised.  These must be accompanied by an index and presented in an easily searchable manner according to the index.</w:t>
      </w:r>
    </w:p>
    <w:p w14:paraId="248D874C" w14:textId="77777777" w:rsidR="00F45FAA" w:rsidRDefault="00F45FAA">
      <w:pPr>
        <w:pStyle w:val="Heading1"/>
        <w:jc w:val="both"/>
      </w:pPr>
      <w:bookmarkStart w:id="68" w:name="_Toc338854808"/>
      <w:r>
        <w:t>DVA population statistics and projections</w:t>
      </w:r>
      <w:bookmarkEnd w:id="68"/>
    </w:p>
    <w:p w14:paraId="648C2D2C" w14:textId="77777777" w:rsidR="00F45FAA" w:rsidRDefault="00F45FAA">
      <w:pPr>
        <w:tabs>
          <w:tab w:val="left" w:pos="1134"/>
          <w:tab w:val="left" w:pos="2268"/>
        </w:tabs>
        <w:jc w:val="both"/>
      </w:pPr>
      <w:r>
        <w:t xml:space="preserve">Statistics provided will apply to the Australian Government Department of Veterans’ Affairs during the preceding financial year.  </w:t>
      </w:r>
    </w:p>
    <w:p w14:paraId="70ADE485" w14:textId="77777777" w:rsidR="00F45FAA" w:rsidRDefault="00F45FAA">
      <w:pPr>
        <w:pStyle w:val="Heading2"/>
        <w:jc w:val="both"/>
      </w:pPr>
      <w:bookmarkStart w:id="69" w:name="_Toc338854809"/>
      <w:r>
        <w:t>Veteran and war widow(er)s population</w:t>
      </w:r>
      <w:bookmarkEnd w:id="69"/>
    </w:p>
    <w:p w14:paraId="5A24C5F7" w14:textId="77777777" w:rsidR="00F45FAA" w:rsidRDefault="00F45FAA">
      <w:pPr>
        <w:tabs>
          <w:tab w:val="left" w:pos="1134"/>
          <w:tab w:val="left" w:pos="2268"/>
        </w:tabs>
        <w:ind w:left="1134"/>
        <w:jc w:val="both"/>
      </w:pPr>
      <w:r>
        <w:t>Please contact the RPRC Secretariat for the most recent population data.</w:t>
      </w:r>
    </w:p>
    <w:p w14:paraId="4FCB741D" w14:textId="77777777" w:rsidR="00F45FAA" w:rsidRDefault="00F45FAA">
      <w:pPr>
        <w:pStyle w:val="Heading2"/>
        <w:jc w:val="both"/>
      </w:pPr>
      <w:bookmarkStart w:id="70" w:name="_Toc338854810"/>
      <w:r>
        <w:t>Pharmaceutical utilisation</w:t>
      </w:r>
      <w:bookmarkEnd w:id="70"/>
    </w:p>
    <w:p w14:paraId="4B325F24" w14:textId="77777777" w:rsidR="00F45FAA" w:rsidRDefault="00F45FAA">
      <w:pPr>
        <w:tabs>
          <w:tab w:val="left" w:pos="1134"/>
          <w:tab w:val="left" w:pos="2268"/>
        </w:tabs>
        <w:ind w:left="1134"/>
        <w:jc w:val="both"/>
      </w:pPr>
      <w:r>
        <w:t>Please contact the RPRC Secretariat for prescription utilisation and condition incidence statistics applicable to the proposed indication.  Utilization data is also available on the PBS website:</w:t>
      </w:r>
    </w:p>
    <w:p w14:paraId="6678C36A" w14:textId="77777777" w:rsidR="00F45FAA" w:rsidRDefault="00F45FAA">
      <w:pPr>
        <w:tabs>
          <w:tab w:val="left" w:pos="1134"/>
          <w:tab w:val="left" w:pos="2268"/>
        </w:tabs>
        <w:ind w:left="1134"/>
        <w:jc w:val="both"/>
      </w:pPr>
      <w:r>
        <w:t>https://www.medicareaustralia.gov.au/statistics/pbs_item.shtml</w:t>
      </w:r>
    </w:p>
    <w:p w14:paraId="41EDA375" w14:textId="77777777" w:rsidR="00F45FAA" w:rsidRDefault="00F45FAA">
      <w:pPr>
        <w:pStyle w:val="Heading1"/>
        <w:jc w:val="both"/>
      </w:pPr>
      <w:bookmarkStart w:id="71" w:name="_Toc338854811"/>
      <w:r>
        <w:t>APPENDIX A: Index of DVA costs</w:t>
      </w:r>
      <w:bookmarkEnd w:id="71"/>
    </w:p>
    <w:p w14:paraId="54A49333" w14:textId="77777777" w:rsidR="00F45FAA" w:rsidRDefault="00F45FAA">
      <w:pPr>
        <w:tabs>
          <w:tab w:val="left" w:pos="1134"/>
          <w:tab w:val="left" w:pos="2268"/>
        </w:tabs>
        <w:jc w:val="both"/>
      </w:pPr>
      <w:r>
        <w:t xml:space="preserve">Refer to the </w:t>
      </w:r>
      <w:r>
        <w:rPr>
          <w:i/>
        </w:rPr>
        <w:t>Manual of Resource Items and their Associated Costs</w:t>
      </w:r>
      <w:r>
        <w:t xml:space="preserve"> published by the Department of Health and Ageing at </w:t>
      </w:r>
    </w:p>
    <w:p w14:paraId="48AFE13F" w14:textId="77777777" w:rsidR="00F45FAA" w:rsidRDefault="00F45FAA">
      <w:pPr>
        <w:tabs>
          <w:tab w:val="left" w:pos="1134"/>
          <w:tab w:val="left" w:pos="2268"/>
        </w:tabs>
        <w:jc w:val="both"/>
      </w:pPr>
      <w:r>
        <w:t>http://www.health.gov.au/internet/main/publishing.nsf/Content/health-pbs-general-pubs-manual-appendix1.htm</w:t>
      </w:r>
    </w:p>
    <w:p w14:paraId="1E60FFF0" w14:textId="77777777" w:rsidR="00F45FAA" w:rsidRDefault="00F45FAA">
      <w:pPr>
        <w:tabs>
          <w:tab w:val="left" w:pos="1134"/>
          <w:tab w:val="left" w:pos="2268"/>
        </w:tabs>
        <w:jc w:val="both"/>
      </w:pPr>
    </w:p>
    <w:p w14:paraId="0A4749B2" w14:textId="77777777" w:rsidR="00F45FAA" w:rsidRDefault="00F45FAA">
      <w:pPr>
        <w:tabs>
          <w:tab w:val="left" w:pos="1134"/>
          <w:tab w:val="left" w:pos="2268"/>
        </w:tabs>
        <w:jc w:val="both"/>
      </w:pPr>
      <w:r>
        <w:t>Note that DVA incurs health costs associated with veteran care, including but not limited to:</w:t>
      </w:r>
    </w:p>
    <w:p w14:paraId="6BE2EB48" w14:textId="77777777" w:rsidR="00F45FAA" w:rsidRDefault="00F45FAA">
      <w:pPr>
        <w:numPr>
          <w:ilvl w:val="0"/>
          <w:numId w:val="34"/>
        </w:numPr>
      </w:pPr>
      <w:proofErr w:type="gramStart"/>
      <w:r>
        <w:t>Pharmaceuticals;</w:t>
      </w:r>
      <w:proofErr w:type="gramEnd"/>
    </w:p>
    <w:p w14:paraId="7B691D24" w14:textId="77777777" w:rsidR="00F45FAA" w:rsidRDefault="00F45FAA">
      <w:pPr>
        <w:numPr>
          <w:ilvl w:val="0"/>
          <w:numId w:val="34"/>
        </w:numPr>
      </w:pPr>
      <w:proofErr w:type="gramStart"/>
      <w:r>
        <w:t>Hospital;</w:t>
      </w:r>
      <w:proofErr w:type="gramEnd"/>
    </w:p>
    <w:p w14:paraId="0A8FF52D" w14:textId="77777777" w:rsidR="00F45FAA" w:rsidRDefault="00F45FAA">
      <w:pPr>
        <w:numPr>
          <w:ilvl w:val="0"/>
          <w:numId w:val="34"/>
        </w:numPr>
      </w:pPr>
      <w:r>
        <w:t xml:space="preserve">Medical &amp; Allied </w:t>
      </w:r>
      <w:proofErr w:type="gramStart"/>
      <w:r>
        <w:t>Health;</w:t>
      </w:r>
      <w:proofErr w:type="gramEnd"/>
    </w:p>
    <w:p w14:paraId="4FBD8601" w14:textId="77777777" w:rsidR="00F45FAA" w:rsidRDefault="00F45FAA">
      <w:pPr>
        <w:numPr>
          <w:ilvl w:val="1"/>
          <w:numId w:val="34"/>
        </w:numPr>
      </w:pPr>
      <w:r>
        <w:t>Local Medical Officers (LMO) (General Practitioners</w:t>
      </w:r>
      <w:proofErr w:type="gramStart"/>
      <w:r>
        <w:t>);</w:t>
      </w:r>
      <w:proofErr w:type="gramEnd"/>
    </w:p>
    <w:p w14:paraId="34CAB938" w14:textId="77777777" w:rsidR="00F45FAA" w:rsidRDefault="00F45FAA">
      <w:pPr>
        <w:numPr>
          <w:ilvl w:val="1"/>
          <w:numId w:val="34"/>
        </w:numPr>
      </w:pPr>
      <w:r>
        <w:t xml:space="preserve">Specialist medical </w:t>
      </w:r>
      <w:proofErr w:type="gramStart"/>
      <w:r>
        <w:t>services;</w:t>
      </w:r>
      <w:proofErr w:type="gramEnd"/>
    </w:p>
    <w:p w14:paraId="60305F8D" w14:textId="77777777" w:rsidR="00F45FAA" w:rsidRDefault="00F45FAA">
      <w:pPr>
        <w:numPr>
          <w:ilvl w:val="1"/>
          <w:numId w:val="34"/>
        </w:numPr>
      </w:pPr>
      <w:proofErr w:type="gramStart"/>
      <w:r>
        <w:t>Dental;</w:t>
      </w:r>
      <w:proofErr w:type="gramEnd"/>
    </w:p>
    <w:p w14:paraId="3ACE85A1" w14:textId="77777777" w:rsidR="00F45FAA" w:rsidRDefault="00F45FAA">
      <w:pPr>
        <w:numPr>
          <w:ilvl w:val="1"/>
          <w:numId w:val="34"/>
        </w:numPr>
      </w:pPr>
      <w:proofErr w:type="gramStart"/>
      <w:r>
        <w:t>Hearing;</w:t>
      </w:r>
      <w:proofErr w:type="gramEnd"/>
    </w:p>
    <w:p w14:paraId="1FE9506D" w14:textId="77777777" w:rsidR="00F45FAA" w:rsidRDefault="00F45FAA">
      <w:pPr>
        <w:numPr>
          <w:ilvl w:val="1"/>
          <w:numId w:val="34"/>
        </w:numPr>
      </w:pPr>
      <w:proofErr w:type="gramStart"/>
      <w:r>
        <w:t>Chiropractic;</w:t>
      </w:r>
      <w:proofErr w:type="gramEnd"/>
    </w:p>
    <w:p w14:paraId="54BF1E64" w14:textId="77777777" w:rsidR="00F45FAA" w:rsidRDefault="00F45FAA">
      <w:pPr>
        <w:numPr>
          <w:ilvl w:val="1"/>
          <w:numId w:val="34"/>
        </w:numPr>
      </w:pPr>
      <w:proofErr w:type="gramStart"/>
      <w:r>
        <w:t>Optometrical;</w:t>
      </w:r>
      <w:proofErr w:type="gramEnd"/>
    </w:p>
    <w:p w14:paraId="42FDD664" w14:textId="77777777" w:rsidR="00F45FAA" w:rsidRDefault="00F45FAA">
      <w:pPr>
        <w:numPr>
          <w:ilvl w:val="1"/>
          <w:numId w:val="34"/>
        </w:numPr>
      </w:pPr>
      <w:proofErr w:type="gramStart"/>
      <w:r>
        <w:t>Transport;</w:t>
      </w:r>
      <w:proofErr w:type="gramEnd"/>
    </w:p>
    <w:p w14:paraId="1F16A208" w14:textId="77777777" w:rsidR="00F45FAA" w:rsidRDefault="00F45FAA">
      <w:pPr>
        <w:numPr>
          <w:ilvl w:val="1"/>
          <w:numId w:val="34"/>
        </w:numPr>
      </w:pPr>
      <w:proofErr w:type="gramStart"/>
      <w:r>
        <w:t>Dietetics;</w:t>
      </w:r>
      <w:proofErr w:type="gramEnd"/>
    </w:p>
    <w:p w14:paraId="4252CF5E" w14:textId="77777777" w:rsidR="00F45FAA" w:rsidRDefault="00F45FAA">
      <w:pPr>
        <w:numPr>
          <w:ilvl w:val="1"/>
          <w:numId w:val="34"/>
        </w:numPr>
      </w:pPr>
      <w:r>
        <w:t>Prostheses; and</w:t>
      </w:r>
    </w:p>
    <w:p w14:paraId="7DEA2768" w14:textId="77777777" w:rsidR="00F45FAA" w:rsidRDefault="00F45FAA">
      <w:pPr>
        <w:numPr>
          <w:ilvl w:val="0"/>
          <w:numId w:val="34"/>
        </w:numPr>
      </w:pPr>
      <w:r>
        <w:t>Community Nursing</w:t>
      </w:r>
    </w:p>
    <w:p w14:paraId="1AF6ADF4" w14:textId="77777777" w:rsidR="00F45FAA" w:rsidRDefault="00F45FAA">
      <w:pPr>
        <w:pStyle w:val="Heading1"/>
      </w:pPr>
      <w:bookmarkStart w:id="72" w:name="_Toc338854812"/>
      <w:r>
        <w:lastRenderedPageBreak/>
        <w:t>Appendix B: Pricing and Supply Agreement</w:t>
      </w:r>
      <w:bookmarkEnd w:id="72"/>
    </w:p>
    <w:p w14:paraId="047C3625" w14:textId="77777777" w:rsidR="00F45FAA" w:rsidRDefault="00F45FAA">
      <w:r>
        <w:t>A copy of the</w:t>
      </w:r>
      <w:r>
        <w:rPr>
          <w:i/>
        </w:rPr>
        <w:t xml:space="preserve"> Application to list or modify price of a product on the Repatriation Schedule of Pharmaceutical Benefits</w:t>
      </w:r>
      <w:r>
        <w:t xml:space="preserve"> can be found at:</w:t>
      </w:r>
    </w:p>
    <w:p w14:paraId="2C35EE61" w14:textId="77777777" w:rsidR="00F45FAA" w:rsidRDefault="00517A3A">
      <w:pPr>
        <w:rPr>
          <w:sz w:val="16"/>
          <w:szCs w:val="16"/>
        </w:rPr>
      </w:pPr>
      <w:hyperlink r:id="rId23" w:history="1">
        <w:r w:rsidRPr="00600530">
          <w:rPr>
            <w:rStyle w:val="Hyperlink"/>
          </w:rPr>
          <w:t>https://www.dva.gov.au/sites/default/files/dvaforms/D9173.pdf</w:t>
        </w:r>
      </w:hyperlink>
      <w:r>
        <w:t xml:space="preserve"> </w:t>
      </w:r>
      <w:r w:rsidR="00F45FAA">
        <w:br/>
      </w:r>
    </w:p>
    <w:p w14:paraId="2C06B6E9" w14:textId="77777777" w:rsidR="00F45FAA" w:rsidRDefault="00F45FAA">
      <w:pPr>
        <w:pStyle w:val="Heading1"/>
      </w:pPr>
      <w:bookmarkStart w:id="73" w:name="_Toc338854813"/>
      <w:r>
        <w:t>Appendix C: RPRC Decision Tree</w:t>
      </w:r>
      <w:bookmarkEnd w:id="73"/>
    </w:p>
    <w:p w14:paraId="18A3E0EA" w14:textId="77777777" w:rsidR="00F45FAA" w:rsidRDefault="00F45F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708"/>
        <w:gridCol w:w="567"/>
        <w:gridCol w:w="474"/>
      </w:tblGrid>
      <w:tr w:rsidR="00F45FAA" w14:paraId="034C34C5" w14:textId="77777777">
        <w:tblPrEx>
          <w:tblCellMar>
            <w:top w:w="0" w:type="dxa"/>
            <w:bottom w:w="0" w:type="dxa"/>
          </w:tblCellMar>
        </w:tblPrEx>
        <w:tc>
          <w:tcPr>
            <w:tcW w:w="6771" w:type="dxa"/>
          </w:tcPr>
          <w:p w14:paraId="61F8236F" w14:textId="77777777" w:rsidR="00F45FAA" w:rsidRDefault="00F45FAA">
            <w:pPr>
              <w:rPr>
                <w:b/>
              </w:rPr>
            </w:pPr>
          </w:p>
        </w:tc>
        <w:tc>
          <w:tcPr>
            <w:tcW w:w="708" w:type="dxa"/>
          </w:tcPr>
          <w:p w14:paraId="07743C88" w14:textId="77777777" w:rsidR="00F45FAA" w:rsidRDefault="00F45FAA">
            <w:pPr>
              <w:rPr>
                <w:b/>
              </w:rPr>
            </w:pPr>
            <w:r>
              <w:rPr>
                <w:b/>
              </w:rPr>
              <w:t>Yes</w:t>
            </w:r>
          </w:p>
        </w:tc>
        <w:tc>
          <w:tcPr>
            <w:tcW w:w="567" w:type="dxa"/>
          </w:tcPr>
          <w:p w14:paraId="1142F3C4" w14:textId="77777777" w:rsidR="00F45FAA" w:rsidRDefault="00F45FAA">
            <w:pPr>
              <w:rPr>
                <w:b/>
              </w:rPr>
            </w:pPr>
            <w:r>
              <w:rPr>
                <w:b/>
              </w:rPr>
              <w:t>No</w:t>
            </w:r>
          </w:p>
        </w:tc>
        <w:tc>
          <w:tcPr>
            <w:tcW w:w="474" w:type="dxa"/>
          </w:tcPr>
          <w:p w14:paraId="508E6F2F" w14:textId="77777777" w:rsidR="00F45FAA" w:rsidRDefault="00F45FAA">
            <w:pPr>
              <w:rPr>
                <w:b/>
              </w:rPr>
            </w:pPr>
            <w:r>
              <w:rPr>
                <w:b/>
              </w:rPr>
              <w:t>??</w:t>
            </w:r>
          </w:p>
        </w:tc>
      </w:tr>
      <w:tr w:rsidR="00F45FAA" w14:paraId="2CB19301" w14:textId="77777777">
        <w:tblPrEx>
          <w:tblCellMar>
            <w:top w:w="0" w:type="dxa"/>
            <w:bottom w:w="0" w:type="dxa"/>
          </w:tblCellMar>
        </w:tblPrEx>
        <w:tc>
          <w:tcPr>
            <w:tcW w:w="6771" w:type="dxa"/>
          </w:tcPr>
          <w:p w14:paraId="1D91231D" w14:textId="77777777" w:rsidR="00F45FAA" w:rsidRDefault="00F45FAA">
            <w:pPr>
              <w:rPr>
                <w:sz w:val="22"/>
              </w:rPr>
            </w:pPr>
            <w:r>
              <w:rPr>
                <w:sz w:val="22"/>
              </w:rPr>
              <w:t>1. Is the drug approved by ADEC for marketing in Australia?</w:t>
            </w:r>
          </w:p>
        </w:tc>
        <w:tc>
          <w:tcPr>
            <w:tcW w:w="708" w:type="dxa"/>
          </w:tcPr>
          <w:p w14:paraId="63FCD631" w14:textId="77777777" w:rsidR="00F45FAA" w:rsidRDefault="00F45FAA">
            <w:pPr>
              <w:rPr>
                <w:b/>
              </w:rPr>
            </w:pPr>
          </w:p>
        </w:tc>
        <w:tc>
          <w:tcPr>
            <w:tcW w:w="567" w:type="dxa"/>
          </w:tcPr>
          <w:p w14:paraId="75B211A7" w14:textId="77777777" w:rsidR="00F45FAA" w:rsidRDefault="00F45FAA">
            <w:pPr>
              <w:rPr>
                <w:b/>
              </w:rPr>
            </w:pPr>
          </w:p>
        </w:tc>
        <w:tc>
          <w:tcPr>
            <w:tcW w:w="474" w:type="dxa"/>
          </w:tcPr>
          <w:p w14:paraId="4B5C3D89" w14:textId="77777777" w:rsidR="00F45FAA" w:rsidRDefault="00F45FAA"/>
        </w:tc>
      </w:tr>
      <w:tr w:rsidR="00F45FAA" w14:paraId="1E491CF3" w14:textId="77777777">
        <w:tblPrEx>
          <w:tblCellMar>
            <w:top w:w="0" w:type="dxa"/>
            <w:bottom w:w="0" w:type="dxa"/>
          </w:tblCellMar>
        </w:tblPrEx>
        <w:tc>
          <w:tcPr>
            <w:tcW w:w="6771" w:type="dxa"/>
          </w:tcPr>
          <w:p w14:paraId="336145DC" w14:textId="77777777" w:rsidR="00F45FAA" w:rsidRDefault="00F45FAA">
            <w:pPr>
              <w:rPr>
                <w:sz w:val="22"/>
              </w:rPr>
            </w:pPr>
            <w:r>
              <w:rPr>
                <w:sz w:val="22"/>
              </w:rPr>
              <w:t>2. Has registration for the claimed indication been granted by TGA?</w:t>
            </w:r>
          </w:p>
        </w:tc>
        <w:tc>
          <w:tcPr>
            <w:tcW w:w="708" w:type="dxa"/>
          </w:tcPr>
          <w:p w14:paraId="35C1E11D" w14:textId="77777777" w:rsidR="00F45FAA" w:rsidRDefault="00F45FAA">
            <w:pPr>
              <w:rPr>
                <w:b/>
              </w:rPr>
            </w:pPr>
          </w:p>
        </w:tc>
        <w:tc>
          <w:tcPr>
            <w:tcW w:w="567" w:type="dxa"/>
          </w:tcPr>
          <w:p w14:paraId="69E5E75B" w14:textId="77777777" w:rsidR="00F45FAA" w:rsidRDefault="00F45FAA">
            <w:pPr>
              <w:rPr>
                <w:b/>
              </w:rPr>
            </w:pPr>
          </w:p>
        </w:tc>
        <w:tc>
          <w:tcPr>
            <w:tcW w:w="474" w:type="dxa"/>
          </w:tcPr>
          <w:p w14:paraId="33E97563" w14:textId="77777777" w:rsidR="00F45FAA" w:rsidRDefault="00F45FAA">
            <w:pPr>
              <w:rPr>
                <w:b/>
              </w:rPr>
            </w:pPr>
          </w:p>
        </w:tc>
      </w:tr>
      <w:tr w:rsidR="00F45FAA" w14:paraId="2F210961" w14:textId="77777777">
        <w:tblPrEx>
          <w:tblCellMar>
            <w:top w:w="0" w:type="dxa"/>
            <w:bottom w:w="0" w:type="dxa"/>
          </w:tblCellMar>
        </w:tblPrEx>
        <w:tc>
          <w:tcPr>
            <w:tcW w:w="6771" w:type="dxa"/>
          </w:tcPr>
          <w:p w14:paraId="75E862C7" w14:textId="77777777" w:rsidR="00F45FAA" w:rsidRDefault="00F45FAA">
            <w:pPr>
              <w:rPr>
                <w:sz w:val="22"/>
              </w:rPr>
            </w:pPr>
            <w:r>
              <w:rPr>
                <w:sz w:val="22"/>
              </w:rPr>
              <w:t>3. Is the drug on the PBS or under consideration?</w:t>
            </w:r>
          </w:p>
        </w:tc>
        <w:tc>
          <w:tcPr>
            <w:tcW w:w="708" w:type="dxa"/>
          </w:tcPr>
          <w:p w14:paraId="6F225796" w14:textId="77777777" w:rsidR="00F45FAA" w:rsidRDefault="00F45FAA"/>
        </w:tc>
        <w:tc>
          <w:tcPr>
            <w:tcW w:w="567" w:type="dxa"/>
          </w:tcPr>
          <w:p w14:paraId="138719E5" w14:textId="77777777" w:rsidR="00F45FAA" w:rsidRDefault="00F45FAA"/>
        </w:tc>
        <w:tc>
          <w:tcPr>
            <w:tcW w:w="474" w:type="dxa"/>
          </w:tcPr>
          <w:p w14:paraId="40F9182B" w14:textId="77777777" w:rsidR="00F45FAA" w:rsidRDefault="00F45FAA"/>
        </w:tc>
      </w:tr>
      <w:tr w:rsidR="00F45FAA" w14:paraId="65397701" w14:textId="77777777">
        <w:tblPrEx>
          <w:tblCellMar>
            <w:top w:w="0" w:type="dxa"/>
            <w:bottom w:w="0" w:type="dxa"/>
          </w:tblCellMar>
        </w:tblPrEx>
        <w:tc>
          <w:tcPr>
            <w:tcW w:w="6771" w:type="dxa"/>
          </w:tcPr>
          <w:p w14:paraId="2171AD53" w14:textId="77777777" w:rsidR="00F45FAA" w:rsidRDefault="00F45FAA">
            <w:pPr>
              <w:rPr>
                <w:sz w:val="22"/>
              </w:rPr>
            </w:pPr>
            <w:r>
              <w:rPr>
                <w:sz w:val="22"/>
              </w:rPr>
              <w:t>4. Is there an Identified veteran need for this therapy?</w:t>
            </w:r>
          </w:p>
        </w:tc>
        <w:tc>
          <w:tcPr>
            <w:tcW w:w="708" w:type="dxa"/>
          </w:tcPr>
          <w:p w14:paraId="21130FE3" w14:textId="77777777" w:rsidR="00F45FAA" w:rsidRDefault="00F45FAA"/>
        </w:tc>
        <w:tc>
          <w:tcPr>
            <w:tcW w:w="567" w:type="dxa"/>
          </w:tcPr>
          <w:p w14:paraId="73553CEC" w14:textId="77777777" w:rsidR="00F45FAA" w:rsidRDefault="00F45FAA"/>
        </w:tc>
        <w:tc>
          <w:tcPr>
            <w:tcW w:w="474" w:type="dxa"/>
          </w:tcPr>
          <w:p w14:paraId="280F1230" w14:textId="77777777" w:rsidR="00F45FAA" w:rsidRDefault="00F45FAA"/>
        </w:tc>
      </w:tr>
      <w:tr w:rsidR="00F45FAA" w14:paraId="2ADCA1D9" w14:textId="77777777">
        <w:tblPrEx>
          <w:tblCellMar>
            <w:top w:w="0" w:type="dxa"/>
            <w:bottom w:w="0" w:type="dxa"/>
          </w:tblCellMar>
        </w:tblPrEx>
        <w:tc>
          <w:tcPr>
            <w:tcW w:w="6771" w:type="dxa"/>
          </w:tcPr>
          <w:p w14:paraId="68974AB6" w14:textId="77777777" w:rsidR="00F45FAA" w:rsidRDefault="00F45FAA">
            <w:pPr>
              <w:rPr>
                <w:sz w:val="22"/>
              </w:rPr>
            </w:pPr>
            <w:r>
              <w:rPr>
                <w:sz w:val="22"/>
              </w:rPr>
              <w:t>5. Is there proven efficacy:</w:t>
            </w:r>
          </w:p>
          <w:p w14:paraId="0F1A10CC" w14:textId="77777777" w:rsidR="00F45FAA" w:rsidRDefault="00F45FAA">
            <w:pPr>
              <w:numPr>
                <w:ilvl w:val="0"/>
                <w:numId w:val="31"/>
              </w:numPr>
              <w:rPr>
                <w:sz w:val="22"/>
              </w:rPr>
            </w:pPr>
            <w:r>
              <w:rPr>
                <w:sz w:val="22"/>
              </w:rPr>
              <w:t>Verses placebo?</w:t>
            </w:r>
          </w:p>
          <w:p w14:paraId="76030C11" w14:textId="77777777" w:rsidR="00F45FAA" w:rsidRDefault="00F45FAA">
            <w:pPr>
              <w:numPr>
                <w:ilvl w:val="0"/>
                <w:numId w:val="31"/>
              </w:numPr>
              <w:rPr>
                <w:sz w:val="22"/>
              </w:rPr>
            </w:pPr>
            <w:r>
              <w:rPr>
                <w:sz w:val="22"/>
              </w:rPr>
              <w:t>Verses other items?</w:t>
            </w:r>
          </w:p>
          <w:p w14:paraId="6DF2DD96" w14:textId="77777777" w:rsidR="00F45FAA" w:rsidRDefault="00F45FAA">
            <w:pPr>
              <w:numPr>
                <w:ilvl w:val="0"/>
                <w:numId w:val="31"/>
              </w:numPr>
              <w:rPr>
                <w:sz w:val="22"/>
              </w:rPr>
            </w:pPr>
            <w:r>
              <w:rPr>
                <w:sz w:val="22"/>
              </w:rPr>
              <w:t>Verses “gold standard”?</w:t>
            </w:r>
          </w:p>
        </w:tc>
        <w:tc>
          <w:tcPr>
            <w:tcW w:w="708" w:type="dxa"/>
          </w:tcPr>
          <w:p w14:paraId="192BB59C" w14:textId="77777777" w:rsidR="00F45FAA" w:rsidRDefault="00F45FAA"/>
        </w:tc>
        <w:tc>
          <w:tcPr>
            <w:tcW w:w="567" w:type="dxa"/>
          </w:tcPr>
          <w:p w14:paraId="3CE2EDB9" w14:textId="77777777" w:rsidR="00F45FAA" w:rsidRDefault="00F45FAA"/>
        </w:tc>
        <w:tc>
          <w:tcPr>
            <w:tcW w:w="474" w:type="dxa"/>
          </w:tcPr>
          <w:p w14:paraId="68C6BA0E" w14:textId="77777777" w:rsidR="00F45FAA" w:rsidRDefault="00F45FAA"/>
        </w:tc>
      </w:tr>
      <w:tr w:rsidR="00F45FAA" w14:paraId="1BAE5C32" w14:textId="77777777">
        <w:tblPrEx>
          <w:tblCellMar>
            <w:top w:w="0" w:type="dxa"/>
            <w:bottom w:w="0" w:type="dxa"/>
          </w:tblCellMar>
        </w:tblPrEx>
        <w:tc>
          <w:tcPr>
            <w:tcW w:w="6771" w:type="dxa"/>
          </w:tcPr>
          <w:p w14:paraId="6D39D7D9" w14:textId="77777777" w:rsidR="00F45FAA" w:rsidRDefault="00F45FAA">
            <w:pPr>
              <w:rPr>
                <w:sz w:val="22"/>
              </w:rPr>
            </w:pPr>
            <w:r>
              <w:rPr>
                <w:sz w:val="22"/>
              </w:rPr>
              <w:t>6. Is there a PBS/RPBS listed drug that is an appropriate comparator?</w:t>
            </w:r>
          </w:p>
        </w:tc>
        <w:tc>
          <w:tcPr>
            <w:tcW w:w="708" w:type="dxa"/>
          </w:tcPr>
          <w:p w14:paraId="5F1A8DC0" w14:textId="77777777" w:rsidR="00F45FAA" w:rsidRDefault="00F45FAA"/>
        </w:tc>
        <w:tc>
          <w:tcPr>
            <w:tcW w:w="567" w:type="dxa"/>
          </w:tcPr>
          <w:p w14:paraId="18BCEA93" w14:textId="77777777" w:rsidR="00F45FAA" w:rsidRDefault="00F45FAA"/>
        </w:tc>
        <w:tc>
          <w:tcPr>
            <w:tcW w:w="474" w:type="dxa"/>
          </w:tcPr>
          <w:p w14:paraId="227FCB7E" w14:textId="77777777" w:rsidR="00F45FAA" w:rsidRDefault="00F45FAA"/>
        </w:tc>
      </w:tr>
      <w:tr w:rsidR="00F45FAA" w14:paraId="1DBDEE89" w14:textId="77777777">
        <w:tblPrEx>
          <w:tblCellMar>
            <w:top w:w="0" w:type="dxa"/>
            <w:bottom w:w="0" w:type="dxa"/>
          </w:tblCellMar>
        </w:tblPrEx>
        <w:tc>
          <w:tcPr>
            <w:tcW w:w="6771" w:type="dxa"/>
          </w:tcPr>
          <w:p w14:paraId="0B139F38" w14:textId="77777777" w:rsidR="00F45FAA" w:rsidRDefault="00F45FAA">
            <w:pPr>
              <w:rPr>
                <w:sz w:val="22"/>
              </w:rPr>
            </w:pPr>
            <w:r>
              <w:rPr>
                <w:sz w:val="22"/>
              </w:rPr>
              <w:t>7. Compared with the PBS/RPBS listed comparator, does the new item provide:</w:t>
            </w:r>
          </w:p>
          <w:p w14:paraId="0ACFCB8A" w14:textId="77777777" w:rsidR="00F45FAA" w:rsidRDefault="00F45FAA">
            <w:pPr>
              <w:numPr>
                <w:ilvl w:val="0"/>
                <w:numId w:val="32"/>
              </w:numPr>
              <w:rPr>
                <w:sz w:val="22"/>
              </w:rPr>
            </w:pPr>
            <w:r>
              <w:rPr>
                <w:sz w:val="22"/>
              </w:rPr>
              <w:t>Better efficacy?</w:t>
            </w:r>
          </w:p>
          <w:p w14:paraId="60C01657" w14:textId="77777777" w:rsidR="00F45FAA" w:rsidRDefault="00F45FAA">
            <w:pPr>
              <w:numPr>
                <w:ilvl w:val="0"/>
                <w:numId w:val="32"/>
              </w:numPr>
              <w:rPr>
                <w:sz w:val="22"/>
              </w:rPr>
            </w:pPr>
            <w:r>
              <w:rPr>
                <w:sz w:val="22"/>
              </w:rPr>
              <w:t>Improved compliance?</w:t>
            </w:r>
          </w:p>
          <w:p w14:paraId="44260410" w14:textId="77777777" w:rsidR="00F45FAA" w:rsidRDefault="00F45FAA">
            <w:pPr>
              <w:numPr>
                <w:ilvl w:val="0"/>
                <w:numId w:val="32"/>
              </w:numPr>
              <w:rPr>
                <w:sz w:val="22"/>
              </w:rPr>
            </w:pPr>
            <w:r>
              <w:rPr>
                <w:sz w:val="22"/>
              </w:rPr>
              <w:t>A better safety profile?</w:t>
            </w:r>
          </w:p>
          <w:p w14:paraId="0176A857" w14:textId="77777777" w:rsidR="00F45FAA" w:rsidRDefault="00F45FAA">
            <w:pPr>
              <w:numPr>
                <w:ilvl w:val="0"/>
                <w:numId w:val="32"/>
              </w:numPr>
              <w:rPr>
                <w:sz w:val="22"/>
              </w:rPr>
            </w:pPr>
            <w:r>
              <w:rPr>
                <w:sz w:val="22"/>
              </w:rPr>
              <w:t>Cost benefits?</w:t>
            </w:r>
          </w:p>
        </w:tc>
        <w:tc>
          <w:tcPr>
            <w:tcW w:w="708" w:type="dxa"/>
          </w:tcPr>
          <w:p w14:paraId="4024D2DE" w14:textId="77777777" w:rsidR="00F45FAA" w:rsidRDefault="00F45FAA"/>
        </w:tc>
        <w:tc>
          <w:tcPr>
            <w:tcW w:w="567" w:type="dxa"/>
          </w:tcPr>
          <w:p w14:paraId="5FBA7081" w14:textId="77777777" w:rsidR="00F45FAA" w:rsidRDefault="00F45FAA"/>
        </w:tc>
        <w:tc>
          <w:tcPr>
            <w:tcW w:w="474" w:type="dxa"/>
          </w:tcPr>
          <w:p w14:paraId="0E7AF2B6" w14:textId="77777777" w:rsidR="00F45FAA" w:rsidRDefault="00F45FAA"/>
        </w:tc>
      </w:tr>
      <w:tr w:rsidR="00F45FAA" w14:paraId="6CED7110" w14:textId="77777777">
        <w:tblPrEx>
          <w:tblCellMar>
            <w:top w:w="0" w:type="dxa"/>
            <w:bottom w:w="0" w:type="dxa"/>
          </w:tblCellMar>
        </w:tblPrEx>
        <w:tc>
          <w:tcPr>
            <w:tcW w:w="6771" w:type="dxa"/>
          </w:tcPr>
          <w:p w14:paraId="1A74BD03" w14:textId="77777777" w:rsidR="00F45FAA" w:rsidRDefault="00F45FAA">
            <w:pPr>
              <w:rPr>
                <w:sz w:val="22"/>
              </w:rPr>
            </w:pPr>
            <w:r>
              <w:rPr>
                <w:sz w:val="22"/>
              </w:rPr>
              <w:t>8. Is there an efficacy/safety comparison with NON-DRUG treatment options? Eg. Surgery, watchful waiting.</w:t>
            </w:r>
          </w:p>
        </w:tc>
        <w:tc>
          <w:tcPr>
            <w:tcW w:w="708" w:type="dxa"/>
          </w:tcPr>
          <w:p w14:paraId="0B83DB42" w14:textId="77777777" w:rsidR="00F45FAA" w:rsidRDefault="00F45FAA"/>
        </w:tc>
        <w:tc>
          <w:tcPr>
            <w:tcW w:w="567" w:type="dxa"/>
          </w:tcPr>
          <w:p w14:paraId="5C7F2B2C" w14:textId="77777777" w:rsidR="00F45FAA" w:rsidRDefault="00F45FAA"/>
        </w:tc>
        <w:tc>
          <w:tcPr>
            <w:tcW w:w="474" w:type="dxa"/>
          </w:tcPr>
          <w:p w14:paraId="15A819AB" w14:textId="77777777" w:rsidR="00F45FAA" w:rsidRDefault="00F45FAA"/>
        </w:tc>
      </w:tr>
      <w:tr w:rsidR="00F45FAA" w14:paraId="65AA692B" w14:textId="77777777">
        <w:tblPrEx>
          <w:tblCellMar>
            <w:top w:w="0" w:type="dxa"/>
            <w:bottom w:w="0" w:type="dxa"/>
          </w:tblCellMar>
        </w:tblPrEx>
        <w:tc>
          <w:tcPr>
            <w:tcW w:w="6771" w:type="dxa"/>
          </w:tcPr>
          <w:p w14:paraId="6C1758A3" w14:textId="77777777" w:rsidR="00F45FAA" w:rsidRDefault="00F45FAA">
            <w:pPr>
              <w:rPr>
                <w:sz w:val="22"/>
              </w:rPr>
            </w:pPr>
            <w:r>
              <w:rPr>
                <w:sz w:val="22"/>
              </w:rPr>
              <w:t>9. Is the evidence, submitted by the sponsor, of high quality?</w:t>
            </w:r>
          </w:p>
        </w:tc>
        <w:tc>
          <w:tcPr>
            <w:tcW w:w="708" w:type="dxa"/>
          </w:tcPr>
          <w:p w14:paraId="56B05FB9" w14:textId="77777777" w:rsidR="00F45FAA" w:rsidRDefault="00F45FAA"/>
        </w:tc>
        <w:tc>
          <w:tcPr>
            <w:tcW w:w="567" w:type="dxa"/>
          </w:tcPr>
          <w:p w14:paraId="47551572" w14:textId="77777777" w:rsidR="00F45FAA" w:rsidRDefault="00F45FAA"/>
        </w:tc>
        <w:tc>
          <w:tcPr>
            <w:tcW w:w="474" w:type="dxa"/>
          </w:tcPr>
          <w:p w14:paraId="26249D11" w14:textId="77777777" w:rsidR="00F45FAA" w:rsidRDefault="00F45FAA"/>
        </w:tc>
      </w:tr>
      <w:tr w:rsidR="00F45FAA" w14:paraId="0F3B4902" w14:textId="77777777">
        <w:tblPrEx>
          <w:tblCellMar>
            <w:top w:w="0" w:type="dxa"/>
            <w:bottom w:w="0" w:type="dxa"/>
          </w:tblCellMar>
        </w:tblPrEx>
        <w:tc>
          <w:tcPr>
            <w:tcW w:w="6771" w:type="dxa"/>
          </w:tcPr>
          <w:p w14:paraId="55918836" w14:textId="77777777" w:rsidR="00F45FAA" w:rsidRDefault="00F45FAA">
            <w:pPr>
              <w:rPr>
                <w:sz w:val="22"/>
              </w:rPr>
            </w:pPr>
            <w:r>
              <w:rPr>
                <w:sz w:val="22"/>
              </w:rPr>
              <w:t xml:space="preserve">  9.1 Have treatment endpoint’s been accurately identified?</w:t>
            </w:r>
          </w:p>
        </w:tc>
        <w:tc>
          <w:tcPr>
            <w:tcW w:w="708" w:type="dxa"/>
          </w:tcPr>
          <w:p w14:paraId="4B23678B" w14:textId="77777777" w:rsidR="00F45FAA" w:rsidRDefault="00F45FAA"/>
        </w:tc>
        <w:tc>
          <w:tcPr>
            <w:tcW w:w="567" w:type="dxa"/>
          </w:tcPr>
          <w:p w14:paraId="284816DD" w14:textId="77777777" w:rsidR="00F45FAA" w:rsidRDefault="00F45FAA"/>
        </w:tc>
        <w:tc>
          <w:tcPr>
            <w:tcW w:w="474" w:type="dxa"/>
          </w:tcPr>
          <w:p w14:paraId="70A1EE2E" w14:textId="77777777" w:rsidR="00F45FAA" w:rsidRDefault="00F45FAA"/>
        </w:tc>
      </w:tr>
      <w:tr w:rsidR="00F45FAA" w14:paraId="083354C8" w14:textId="77777777">
        <w:tblPrEx>
          <w:tblCellMar>
            <w:top w:w="0" w:type="dxa"/>
            <w:bottom w:w="0" w:type="dxa"/>
          </w:tblCellMar>
        </w:tblPrEx>
        <w:tc>
          <w:tcPr>
            <w:tcW w:w="6771" w:type="dxa"/>
          </w:tcPr>
          <w:p w14:paraId="706C9396" w14:textId="77777777" w:rsidR="00F45FAA" w:rsidRDefault="00F45FAA">
            <w:pPr>
              <w:rPr>
                <w:sz w:val="22"/>
              </w:rPr>
            </w:pPr>
            <w:r>
              <w:rPr>
                <w:sz w:val="22"/>
              </w:rPr>
              <w:t xml:space="preserve">  9.2 Have the trial subjects been clearly identified as being appropriate?</w:t>
            </w:r>
          </w:p>
        </w:tc>
        <w:tc>
          <w:tcPr>
            <w:tcW w:w="708" w:type="dxa"/>
          </w:tcPr>
          <w:p w14:paraId="1066D4BC" w14:textId="77777777" w:rsidR="00F45FAA" w:rsidRDefault="00F45FAA"/>
        </w:tc>
        <w:tc>
          <w:tcPr>
            <w:tcW w:w="567" w:type="dxa"/>
          </w:tcPr>
          <w:p w14:paraId="53FBF1DC" w14:textId="77777777" w:rsidR="00F45FAA" w:rsidRDefault="00F45FAA"/>
        </w:tc>
        <w:tc>
          <w:tcPr>
            <w:tcW w:w="474" w:type="dxa"/>
          </w:tcPr>
          <w:p w14:paraId="037A5C4B" w14:textId="77777777" w:rsidR="00F45FAA" w:rsidRDefault="00F45FAA"/>
        </w:tc>
      </w:tr>
      <w:tr w:rsidR="00F45FAA" w14:paraId="3166F431" w14:textId="77777777">
        <w:tblPrEx>
          <w:tblCellMar>
            <w:top w:w="0" w:type="dxa"/>
            <w:bottom w:w="0" w:type="dxa"/>
          </w:tblCellMar>
        </w:tblPrEx>
        <w:tc>
          <w:tcPr>
            <w:tcW w:w="6771" w:type="dxa"/>
          </w:tcPr>
          <w:p w14:paraId="34484497" w14:textId="77777777" w:rsidR="00F45FAA" w:rsidRDefault="00F45FAA">
            <w:pPr>
              <w:rPr>
                <w:sz w:val="22"/>
              </w:rPr>
            </w:pPr>
            <w:r>
              <w:rPr>
                <w:sz w:val="22"/>
              </w:rPr>
              <w:t xml:space="preserve">  9.3 What was the trial setting?</w:t>
            </w:r>
          </w:p>
        </w:tc>
        <w:tc>
          <w:tcPr>
            <w:tcW w:w="708" w:type="dxa"/>
          </w:tcPr>
          <w:p w14:paraId="537C16B7" w14:textId="77777777" w:rsidR="00F45FAA" w:rsidRDefault="00F45FAA"/>
        </w:tc>
        <w:tc>
          <w:tcPr>
            <w:tcW w:w="567" w:type="dxa"/>
          </w:tcPr>
          <w:p w14:paraId="5A805DB8" w14:textId="77777777" w:rsidR="00F45FAA" w:rsidRDefault="00F45FAA"/>
        </w:tc>
        <w:tc>
          <w:tcPr>
            <w:tcW w:w="474" w:type="dxa"/>
          </w:tcPr>
          <w:p w14:paraId="099843A0" w14:textId="77777777" w:rsidR="00F45FAA" w:rsidRDefault="00F45FAA"/>
        </w:tc>
      </w:tr>
      <w:tr w:rsidR="00F45FAA" w14:paraId="0C4D1311" w14:textId="77777777">
        <w:tblPrEx>
          <w:tblCellMar>
            <w:top w:w="0" w:type="dxa"/>
            <w:bottom w:w="0" w:type="dxa"/>
          </w:tblCellMar>
        </w:tblPrEx>
        <w:tc>
          <w:tcPr>
            <w:tcW w:w="6771" w:type="dxa"/>
          </w:tcPr>
          <w:p w14:paraId="55B2D5F0" w14:textId="77777777" w:rsidR="00F45FAA" w:rsidRDefault="00F45FAA">
            <w:pPr>
              <w:rPr>
                <w:sz w:val="22"/>
              </w:rPr>
            </w:pPr>
            <w:r>
              <w:rPr>
                <w:sz w:val="22"/>
              </w:rPr>
              <w:t xml:space="preserve">  9.4 How long did the trial last?</w:t>
            </w:r>
          </w:p>
        </w:tc>
        <w:tc>
          <w:tcPr>
            <w:tcW w:w="708" w:type="dxa"/>
          </w:tcPr>
          <w:p w14:paraId="48C645BC" w14:textId="77777777" w:rsidR="00F45FAA" w:rsidRDefault="00F45FAA"/>
        </w:tc>
        <w:tc>
          <w:tcPr>
            <w:tcW w:w="567" w:type="dxa"/>
          </w:tcPr>
          <w:p w14:paraId="796E0633" w14:textId="77777777" w:rsidR="00F45FAA" w:rsidRDefault="00F45FAA"/>
        </w:tc>
        <w:tc>
          <w:tcPr>
            <w:tcW w:w="474" w:type="dxa"/>
          </w:tcPr>
          <w:p w14:paraId="0CF0C89E" w14:textId="77777777" w:rsidR="00F45FAA" w:rsidRDefault="00F45FAA"/>
        </w:tc>
      </w:tr>
      <w:tr w:rsidR="00F45FAA" w14:paraId="31C537A8" w14:textId="77777777">
        <w:tblPrEx>
          <w:tblCellMar>
            <w:top w:w="0" w:type="dxa"/>
            <w:bottom w:w="0" w:type="dxa"/>
          </w:tblCellMar>
        </w:tblPrEx>
        <w:tc>
          <w:tcPr>
            <w:tcW w:w="6771" w:type="dxa"/>
          </w:tcPr>
          <w:p w14:paraId="03E13976" w14:textId="77777777" w:rsidR="00F45FAA" w:rsidRDefault="00F45FAA">
            <w:pPr>
              <w:rPr>
                <w:sz w:val="22"/>
              </w:rPr>
            </w:pPr>
            <w:r>
              <w:rPr>
                <w:sz w:val="22"/>
              </w:rPr>
              <w:t xml:space="preserve">  9.5 How were the therapeutic benefits assessed? Was this valid?</w:t>
            </w:r>
          </w:p>
        </w:tc>
        <w:tc>
          <w:tcPr>
            <w:tcW w:w="708" w:type="dxa"/>
          </w:tcPr>
          <w:p w14:paraId="726625E0" w14:textId="77777777" w:rsidR="00F45FAA" w:rsidRDefault="00F45FAA"/>
        </w:tc>
        <w:tc>
          <w:tcPr>
            <w:tcW w:w="567" w:type="dxa"/>
          </w:tcPr>
          <w:p w14:paraId="53C8038D" w14:textId="77777777" w:rsidR="00F45FAA" w:rsidRDefault="00F45FAA"/>
        </w:tc>
        <w:tc>
          <w:tcPr>
            <w:tcW w:w="474" w:type="dxa"/>
          </w:tcPr>
          <w:p w14:paraId="3B3D17C2" w14:textId="77777777" w:rsidR="00F45FAA" w:rsidRDefault="00F45FAA"/>
        </w:tc>
      </w:tr>
      <w:tr w:rsidR="00F45FAA" w14:paraId="3FEFD78C" w14:textId="77777777">
        <w:tblPrEx>
          <w:tblCellMar>
            <w:top w:w="0" w:type="dxa"/>
            <w:bottom w:w="0" w:type="dxa"/>
          </w:tblCellMar>
        </w:tblPrEx>
        <w:tc>
          <w:tcPr>
            <w:tcW w:w="6771" w:type="dxa"/>
          </w:tcPr>
          <w:p w14:paraId="75F4FB20" w14:textId="77777777" w:rsidR="00F45FAA" w:rsidRDefault="00F45FAA">
            <w:pPr>
              <w:rPr>
                <w:sz w:val="22"/>
              </w:rPr>
            </w:pPr>
            <w:r>
              <w:rPr>
                <w:sz w:val="22"/>
              </w:rPr>
              <w:t xml:space="preserve">  9.6 Were these effects clearly described?</w:t>
            </w:r>
          </w:p>
        </w:tc>
        <w:tc>
          <w:tcPr>
            <w:tcW w:w="708" w:type="dxa"/>
          </w:tcPr>
          <w:p w14:paraId="5252E552" w14:textId="77777777" w:rsidR="00F45FAA" w:rsidRDefault="00F45FAA"/>
        </w:tc>
        <w:tc>
          <w:tcPr>
            <w:tcW w:w="567" w:type="dxa"/>
          </w:tcPr>
          <w:p w14:paraId="51346DCE" w14:textId="77777777" w:rsidR="00F45FAA" w:rsidRDefault="00F45FAA"/>
        </w:tc>
        <w:tc>
          <w:tcPr>
            <w:tcW w:w="474" w:type="dxa"/>
          </w:tcPr>
          <w:p w14:paraId="63654AB4" w14:textId="77777777" w:rsidR="00F45FAA" w:rsidRDefault="00F45FAA"/>
        </w:tc>
      </w:tr>
      <w:tr w:rsidR="00F45FAA" w14:paraId="35B22DAB" w14:textId="77777777">
        <w:tblPrEx>
          <w:tblCellMar>
            <w:top w:w="0" w:type="dxa"/>
            <w:bottom w:w="0" w:type="dxa"/>
          </w:tblCellMar>
        </w:tblPrEx>
        <w:tc>
          <w:tcPr>
            <w:tcW w:w="6771" w:type="dxa"/>
          </w:tcPr>
          <w:p w14:paraId="6F2CEEDF" w14:textId="77777777" w:rsidR="00F45FAA" w:rsidRDefault="00F45FAA">
            <w:pPr>
              <w:rPr>
                <w:sz w:val="22"/>
              </w:rPr>
            </w:pPr>
            <w:r>
              <w:rPr>
                <w:sz w:val="22"/>
              </w:rPr>
              <w:t xml:space="preserve">  9.7 What measures were used to reduce variance and bias?</w:t>
            </w:r>
          </w:p>
        </w:tc>
        <w:tc>
          <w:tcPr>
            <w:tcW w:w="708" w:type="dxa"/>
          </w:tcPr>
          <w:p w14:paraId="29D4D920" w14:textId="77777777" w:rsidR="00F45FAA" w:rsidRDefault="00F45FAA"/>
        </w:tc>
        <w:tc>
          <w:tcPr>
            <w:tcW w:w="567" w:type="dxa"/>
          </w:tcPr>
          <w:p w14:paraId="659A5AB1" w14:textId="77777777" w:rsidR="00F45FAA" w:rsidRDefault="00F45FAA"/>
        </w:tc>
        <w:tc>
          <w:tcPr>
            <w:tcW w:w="474" w:type="dxa"/>
          </w:tcPr>
          <w:p w14:paraId="6D962FBC" w14:textId="77777777" w:rsidR="00F45FAA" w:rsidRDefault="00F45FAA"/>
        </w:tc>
      </w:tr>
      <w:tr w:rsidR="00F45FAA" w14:paraId="5A944203" w14:textId="77777777">
        <w:tblPrEx>
          <w:tblCellMar>
            <w:top w:w="0" w:type="dxa"/>
            <w:bottom w:w="0" w:type="dxa"/>
          </w:tblCellMar>
        </w:tblPrEx>
        <w:tc>
          <w:tcPr>
            <w:tcW w:w="6771" w:type="dxa"/>
          </w:tcPr>
          <w:p w14:paraId="0F8EC208" w14:textId="77777777" w:rsidR="00F45FAA" w:rsidRDefault="00F45FAA">
            <w:pPr>
              <w:rPr>
                <w:sz w:val="22"/>
              </w:rPr>
            </w:pPr>
            <w:r>
              <w:rPr>
                <w:sz w:val="22"/>
              </w:rPr>
              <w:t xml:space="preserve">  9.8 Was the trial design satisfactory?</w:t>
            </w:r>
          </w:p>
        </w:tc>
        <w:tc>
          <w:tcPr>
            <w:tcW w:w="708" w:type="dxa"/>
          </w:tcPr>
          <w:p w14:paraId="72B65644" w14:textId="77777777" w:rsidR="00F45FAA" w:rsidRDefault="00F45FAA"/>
        </w:tc>
        <w:tc>
          <w:tcPr>
            <w:tcW w:w="567" w:type="dxa"/>
          </w:tcPr>
          <w:p w14:paraId="581852BB" w14:textId="77777777" w:rsidR="00F45FAA" w:rsidRDefault="00F45FAA"/>
        </w:tc>
        <w:tc>
          <w:tcPr>
            <w:tcW w:w="474" w:type="dxa"/>
          </w:tcPr>
          <w:p w14:paraId="382ABCA8" w14:textId="77777777" w:rsidR="00F45FAA" w:rsidRDefault="00F45FAA"/>
        </w:tc>
      </w:tr>
      <w:tr w:rsidR="00F45FAA" w14:paraId="7639A380" w14:textId="77777777">
        <w:tblPrEx>
          <w:tblCellMar>
            <w:top w:w="0" w:type="dxa"/>
            <w:bottom w:w="0" w:type="dxa"/>
          </w:tblCellMar>
        </w:tblPrEx>
        <w:tc>
          <w:tcPr>
            <w:tcW w:w="6771" w:type="dxa"/>
          </w:tcPr>
          <w:p w14:paraId="04B543C9" w14:textId="77777777" w:rsidR="00F45FAA" w:rsidRDefault="00F45FAA">
            <w:pPr>
              <w:rPr>
                <w:sz w:val="22"/>
              </w:rPr>
            </w:pPr>
            <w:r>
              <w:rPr>
                <w:sz w:val="22"/>
              </w:rPr>
              <w:t xml:space="preserve">  9.9 Were sufficient trial subjects included?</w:t>
            </w:r>
          </w:p>
        </w:tc>
        <w:tc>
          <w:tcPr>
            <w:tcW w:w="708" w:type="dxa"/>
          </w:tcPr>
          <w:p w14:paraId="38F62F91" w14:textId="77777777" w:rsidR="00F45FAA" w:rsidRDefault="00F45FAA"/>
        </w:tc>
        <w:tc>
          <w:tcPr>
            <w:tcW w:w="567" w:type="dxa"/>
          </w:tcPr>
          <w:p w14:paraId="578B9455" w14:textId="77777777" w:rsidR="00F45FAA" w:rsidRDefault="00F45FAA"/>
        </w:tc>
        <w:tc>
          <w:tcPr>
            <w:tcW w:w="474" w:type="dxa"/>
          </w:tcPr>
          <w:p w14:paraId="20C665BC" w14:textId="77777777" w:rsidR="00F45FAA" w:rsidRDefault="00F45FAA"/>
        </w:tc>
      </w:tr>
      <w:tr w:rsidR="00F45FAA" w14:paraId="7769BAFE" w14:textId="77777777">
        <w:tblPrEx>
          <w:tblCellMar>
            <w:top w:w="0" w:type="dxa"/>
            <w:bottom w:w="0" w:type="dxa"/>
          </w:tblCellMar>
        </w:tblPrEx>
        <w:tc>
          <w:tcPr>
            <w:tcW w:w="6771" w:type="dxa"/>
          </w:tcPr>
          <w:p w14:paraId="1C426D46" w14:textId="77777777" w:rsidR="00F45FAA" w:rsidRDefault="00F45FAA">
            <w:pPr>
              <w:rPr>
                <w:sz w:val="22"/>
              </w:rPr>
            </w:pPr>
            <w:r>
              <w:rPr>
                <w:sz w:val="22"/>
              </w:rPr>
              <w:t xml:space="preserve">  9.10 Was the dosage administered appropriate?</w:t>
            </w:r>
          </w:p>
        </w:tc>
        <w:tc>
          <w:tcPr>
            <w:tcW w:w="708" w:type="dxa"/>
          </w:tcPr>
          <w:p w14:paraId="3B66CF00" w14:textId="77777777" w:rsidR="00F45FAA" w:rsidRDefault="00F45FAA"/>
        </w:tc>
        <w:tc>
          <w:tcPr>
            <w:tcW w:w="567" w:type="dxa"/>
          </w:tcPr>
          <w:p w14:paraId="72201228" w14:textId="77777777" w:rsidR="00F45FAA" w:rsidRDefault="00F45FAA"/>
        </w:tc>
        <w:tc>
          <w:tcPr>
            <w:tcW w:w="474" w:type="dxa"/>
          </w:tcPr>
          <w:p w14:paraId="53657C98" w14:textId="77777777" w:rsidR="00F45FAA" w:rsidRDefault="00F45FAA"/>
        </w:tc>
      </w:tr>
      <w:tr w:rsidR="00F45FAA" w14:paraId="0EC6CC91" w14:textId="77777777">
        <w:tblPrEx>
          <w:tblCellMar>
            <w:top w:w="0" w:type="dxa"/>
            <w:bottom w:w="0" w:type="dxa"/>
          </w:tblCellMar>
        </w:tblPrEx>
        <w:tc>
          <w:tcPr>
            <w:tcW w:w="6771" w:type="dxa"/>
          </w:tcPr>
          <w:p w14:paraId="2E379211" w14:textId="77777777" w:rsidR="00F45FAA" w:rsidRDefault="00F45FAA">
            <w:pPr>
              <w:rPr>
                <w:sz w:val="22"/>
              </w:rPr>
            </w:pPr>
            <w:r>
              <w:rPr>
                <w:sz w:val="22"/>
              </w:rPr>
              <w:t xml:space="preserve">  9.11 Were </w:t>
            </w:r>
            <w:proofErr w:type="gramStart"/>
            <w:r>
              <w:rPr>
                <w:sz w:val="22"/>
              </w:rPr>
              <w:t>there</w:t>
            </w:r>
            <w:proofErr w:type="gramEnd"/>
            <w:r>
              <w:rPr>
                <w:sz w:val="22"/>
              </w:rPr>
              <w:t xml:space="preserve"> sufficient pre-trial wash out periods?</w:t>
            </w:r>
          </w:p>
        </w:tc>
        <w:tc>
          <w:tcPr>
            <w:tcW w:w="708" w:type="dxa"/>
          </w:tcPr>
          <w:p w14:paraId="24EB7051" w14:textId="77777777" w:rsidR="00F45FAA" w:rsidRDefault="00F45FAA"/>
        </w:tc>
        <w:tc>
          <w:tcPr>
            <w:tcW w:w="567" w:type="dxa"/>
          </w:tcPr>
          <w:p w14:paraId="77409A9B" w14:textId="77777777" w:rsidR="00F45FAA" w:rsidRDefault="00F45FAA"/>
        </w:tc>
        <w:tc>
          <w:tcPr>
            <w:tcW w:w="474" w:type="dxa"/>
          </w:tcPr>
          <w:p w14:paraId="04781B95" w14:textId="77777777" w:rsidR="00F45FAA" w:rsidRDefault="00F45FAA"/>
        </w:tc>
      </w:tr>
      <w:tr w:rsidR="00F45FAA" w14:paraId="5223DAED" w14:textId="77777777">
        <w:tblPrEx>
          <w:tblCellMar>
            <w:top w:w="0" w:type="dxa"/>
            <w:bottom w:w="0" w:type="dxa"/>
          </w:tblCellMar>
        </w:tblPrEx>
        <w:tc>
          <w:tcPr>
            <w:tcW w:w="6771" w:type="dxa"/>
          </w:tcPr>
          <w:p w14:paraId="7BA29B4F" w14:textId="77777777" w:rsidR="00F45FAA" w:rsidRDefault="00F45FAA">
            <w:pPr>
              <w:rPr>
                <w:sz w:val="22"/>
              </w:rPr>
            </w:pPr>
            <w:r>
              <w:rPr>
                <w:sz w:val="22"/>
              </w:rPr>
              <w:t xml:space="preserve">  9.12 What statistical tests were utilised? Were these appropriate?</w:t>
            </w:r>
          </w:p>
        </w:tc>
        <w:tc>
          <w:tcPr>
            <w:tcW w:w="708" w:type="dxa"/>
          </w:tcPr>
          <w:p w14:paraId="282D0E3A" w14:textId="77777777" w:rsidR="00F45FAA" w:rsidRDefault="00F45FAA"/>
        </w:tc>
        <w:tc>
          <w:tcPr>
            <w:tcW w:w="567" w:type="dxa"/>
          </w:tcPr>
          <w:p w14:paraId="63878988" w14:textId="77777777" w:rsidR="00F45FAA" w:rsidRDefault="00F45FAA"/>
        </w:tc>
        <w:tc>
          <w:tcPr>
            <w:tcW w:w="474" w:type="dxa"/>
          </w:tcPr>
          <w:p w14:paraId="61B404AA" w14:textId="77777777" w:rsidR="00F45FAA" w:rsidRDefault="00F45FAA"/>
        </w:tc>
      </w:tr>
      <w:tr w:rsidR="00F45FAA" w14:paraId="291D8783" w14:textId="77777777">
        <w:tblPrEx>
          <w:tblCellMar>
            <w:top w:w="0" w:type="dxa"/>
            <w:bottom w:w="0" w:type="dxa"/>
          </w:tblCellMar>
        </w:tblPrEx>
        <w:tc>
          <w:tcPr>
            <w:tcW w:w="6771" w:type="dxa"/>
          </w:tcPr>
          <w:p w14:paraId="4492A8E3" w14:textId="77777777" w:rsidR="00F45FAA" w:rsidRDefault="00F45FAA">
            <w:pPr>
              <w:rPr>
                <w:sz w:val="22"/>
              </w:rPr>
            </w:pPr>
            <w:r>
              <w:rPr>
                <w:sz w:val="22"/>
              </w:rPr>
              <w:t xml:space="preserve">  9.13 Are the trial conclusions justified?</w:t>
            </w:r>
          </w:p>
        </w:tc>
        <w:tc>
          <w:tcPr>
            <w:tcW w:w="708" w:type="dxa"/>
          </w:tcPr>
          <w:p w14:paraId="4965F0CB" w14:textId="77777777" w:rsidR="00F45FAA" w:rsidRDefault="00F45FAA"/>
        </w:tc>
        <w:tc>
          <w:tcPr>
            <w:tcW w:w="567" w:type="dxa"/>
          </w:tcPr>
          <w:p w14:paraId="66D37DE6" w14:textId="77777777" w:rsidR="00F45FAA" w:rsidRDefault="00F45FAA"/>
        </w:tc>
        <w:tc>
          <w:tcPr>
            <w:tcW w:w="474" w:type="dxa"/>
          </w:tcPr>
          <w:p w14:paraId="5A91DECF" w14:textId="77777777" w:rsidR="00F45FAA" w:rsidRDefault="00F45FAA"/>
        </w:tc>
      </w:tr>
      <w:tr w:rsidR="00F45FAA" w14:paraId="43EAEAF5" w14:textId="77777777">
        <w:tblPrEx>
          <w:tblCellMar>
            <w:top w:w="0" w:type="dxa"/>
            <w:bottom w:w="0" w:type="dxa"/>
          </w:tblCellMar>
        </w:tblPrEx>
        <w:tc>
          <w:tcPr>
            <w:tcW w:w="6771" w:type="dxa"/>
          </w:tcPr>
          <w:p w14:paraId="6CE47E09" w14:textId="77777777" w:rsidR="00F45FAA" w:rsidRDefault="00F45FAA">
            <w:pPr>
              <w:rPr>
                <w:sz w:val="22"/>
              </w:rPr>
            </w:pPr>
            <w:r>
              <w:rPr>
                <w:sz w:val="22"/>
              </w:rPr>
              <w:t>10. Will veterans be disadvantaged if the drug is not listed on the RBPS?</w:t>
            </w:r>
          </w:p>
        </w:tc>
        <w:tc>
          <w:tcPr>
            <w:tcW w:w="708" w:type="dxa"/>
          </w:tcPr>
          <w:p w14:paraId="14C40A1F" w14:textId="77777777" w:rsidR="00F45FAA" w:rsidRDefault="00F45FAA"/>
        </w:tc>
        <w:tc>
          <w:tcPr>
            <w:tcW w:w="567" w:type="dxa"/>
          </w:tcPr>
          <w:p w14:paraId="3FC4FBA3" w14:textId="77777777" w:rsidR="00F45FAA" w:rsidRDefault="00F45FAA"/>
        </w:tc>
        <w:tc>
          <w:tcPr>
            <w:tcW w:w="474" w:type="dxa"/>
          </w:tcPr>
          <w:p w14:paraId="02F674C9" w14:textId="77777777" w:rsidR="00F45FAA" w:rsidRDefault="00F45FAA"/>
        </w:tc>
      </w:tr>
      <w:tr w:rsidR="00F45FAA" w14:paraId="7B395B3C" w14:textId="77777777">
        <w:tblPrEx>
          <w:tblCellMar>
            <w:top w:w="0" w:type="dxa"/>
            <w:bottom w:w="0" w:type="dxa"/>
          </w:tblCellMar>
        </w:tblPrEx>
        <w:tc>
          <w:tcPr>
            <w:tcW w:w="6771" w:type="dxa"/>
          </w:tcPr>
          <w:p w14:paraId="26448BBB" w14:textId="77777777" w:rsidR="00F45FAA" w:rsidRDefault="00F45FAA">
            <w:pPr>
              <w:rPr>
                <w:sz w:val="22"/>
              </w:rPr>
            </w:pPr>
            <w:r>
              <w:rPr>
                <w:sz w:val="22"/>
              </w:rPr>
              <w:t>11. Do best practice guidelines or expert clinical opinion support listing of the drug on the RBPS?</w:t>
            </w:r>
          </w:p>
        </w:tc>
        <w:tc>
          <w:tcPr>
            <w:tcW w:w="708" w:type="dxa"/>
          </w:tcPr>
          <w:p w14:paraId="2EB13D6E" w14:textId="77777777" w:rsidR="00F45FAA" w:rsidRDefault="00F45FAA"/>
        </w:tc>
        <w:tc>
          <w:tcPr>
            <w:tcW w:w="567" w:type="dxa"/>
          </w:tcPr>
          <w:p w14:paraId="608E7D26" w14:textId="77777777" w:rsidR="00F45FAA" w:rsidRDefault="00F45FAA"/>
        </w:tc>
        <w:tc>
          <w:tcPr>
            <w:tcW w:w="474" w:type="dxa"/>
          </w:tcPr>
          <w:p w14:paraId="556412FD" w14:textId="77777777" w:rsidR="00F45FAA" w:rsidRDefault="00F45FAA"/>
        </w:tc>
      </w:tr>
      <w:tr w:rsidR="00F45FAA" w14:paraId="0D819B53" w14:textId="77777777">
        <w:tblPrEx>
          <w:tblCellMar>
            <w:top w:w="0" w:type="dxa"/>
            <w:bottom w:w="0" w:type="dxa"/>
          </w:tblCellMar>
        </w:tblPrEx>
        <w:tc>
          <w:tcPr>
            <w:tcW w:w="6771" w:type="dxa"/>
          </w:tcPr>
          <w:p w14:paraId="626DF924" w14:textId="77777777" w:rsidR="00F45FAA" w:rsidRDefault="00F45FAA">
            <w:pPr>
              <w:rPr>
                <w:sz w:val="22"/>
              </w:rPr>
            </w:pPr>
            <w:r>
              <w:rPr>
                <w:sz w:val="22"/>
              </w:rPr>
              <w:t>12. Is the cost-minimisation analysis compared with existing, equivalent, listed therapy persuasive?</w:t>
            </w:r>
          </w:p>
        </w:tc>
        <w:tc>
          <w:tcPr>
            <w:tcW w:w="708" w:type="dxa"/>
          </w:tcPr>
          <w:p w14:paraId="2FFBCD18" w14:textId="77777777" w:rsidR="00F45FAA" w:rsidRDefault="00F45FAA"/>
        </w:tc>
        <w:tc>
          <w:tcPr>
            <w:tcW w:w="567" w:type="dxa"/>
          </w:tcPr>
          <w:p w14:paraId="69F7E496" w14:textId="77777777" w:rsidR="00F45FAA" w:rsidRDefault="00F45FAA"/>
        </w:tc>
        <w:tc>
          <w:tcPr>
            <w:tcW w:w="474" w:type="dxa"/>
          </w:tcPr>
          <w:p w14:paraId="66094AA5" w14:textId="77777777" w:rsidR="00F45FAA" w:rsidRDefault="00F45FAA"/>
        </w:tc>
      </w:tr>
      <w:tr w:rsidR="00F45FAA" w14:paraId="76C5CF49" w14:textId="77777777">
        <w:tblPrEx>
          <w:tblCellMar>
            <w:top w:w="0" w:type="dxa"/>
            <w:bottom w:w="0" w:type="dxa"/>
          </w:tblCellMar>
        </w:tblPrEx>
        <w:tc>
          <w:tcPr>
            <w:tcW w:w="6771" w:type="dxa"/>
          </w:tcPr>
          <w:p w14:paraId="40306A89" w14:textId="77777777" w:rsidR="00F45FAA" w:rsidRDefault="00F45FAA">
            <w:pPr>
              <w:rPr>
                <w:sz w:val="22"/>
              </w:rPr>
            </w:pPr>
            <w:r>
              <w:rPr>
                <w:sz w:val="22"/>
              </w:rPr>
              <w:t>13. Is the cost-effectiveness analysis persuasive?</w:t>
            </w:r>
          </w:p>
        </w:tc>
        <w:tc>
          <w:tcPr>
            <w:tcW w:w="708" w:type="dxa"/>
          </w:tcPr>
          <w:p w14:paraId="1C73EA21" w14:textId="77777777" w:rsidR="00F45FAA" w:rsidRDefault="00F45FAA"/>
        </w:tc>
        <w:tc>
          <w:tcPr>
            <w:tcW w:w="567" w:type="dxa"/>
          </w:tcPr>
          <w:p w14:paraId="25E9BE18" w14:textId="77777777" w:rsidR="00F45FAA" w:rsidRDefault="00F45FAA"/>
        </w:tc>
        <w:tc>
          <w:tcPr>
            <w:tcW w:w="474" w:type="dxa"/>
          </w:tcPr>
          <w:p w14:paraId="132E6AD9" w14:textId="77777777" w:rsidR="00F45FAA" w:rsidRDefault="00F45FAA"/>
        </w:tc>
      </w:tr>
      <w:tr w:rsidR="00F45FAA" w14:paraId="6E5F4259" w14:textId="77777777">
        <w:tblPrEx>
          <w:tblCellMar>
            <w:top w:w="0" w:type="dxa"/>
            <w:bottom w:w="0" w:type="dxa"/>
          </w:tblCellMar>
        </w:tblPrEx>
        <w:tc>
          <w:tcPr>
            <w:tcW w:w="6771" w:type="dxa"/>
          </w:tcPr>
          <w:p w14:paraId="1DAE162A" w14:textId="77777777" w:rsidR="00F45FAA" w:rsidRDefault="00F45FAA">
            <w:pPr>
              <w:rPr>
                <w:sz w:val="22"/>
              </w:rPr>
            </w:pPr>
            <w:r>
              <w:rPr>
                <w:sz w:val="22"/>
              </w:rPr>
              <w:t>14. Can any other offset savings be identified?</w:t>
            </w:r>
          </w:p>
        </w:tc>
        <w:tc>
          <w:tcPr>
            <w:tcW w:w="708" w:type="dxa"/>
          </w:tcPr>
          <w:p w14:paraId="3A94F970" w14:textId="77777777" w:rsidR="00F45FAA" w:rsidRDefault="00F45FAA"/>
        </w:tc>
        <w:tc>
          <w:tcPr>
            <w:tcW w:w="567" w:type="dxa"/>
          </w:tcPr>
          <w:p w14:paraId="00320FAA" w14:textId="77777777" w:rsidR="00F45FAA" w:rsidRDefault="00F45FAA"/>
        </w:tc>
        <w:tc>
          <w:tcPr>
            <w:tcW w:w="474" w:type="dxa"/>
          </w:tcPr>
          <w:p w14:paraId="1B8F954C" w14:textId="77777777" w:rsidR="00F45FAA" w:rsidRDefault="00F45FAA"/>
        </w:tc>
      </w:tr>
      <w:tr w:rsidR="00F45FAA" w14:paraId="684EAE9A" w14:textId="77777777">
        <w:tblPrEx>
          <w:tblCellMar>
            <w:top w:w="0" w:type="dxa"/>
            <w:bottom w:w="0" w:type="dxa"/>
          </w:tblCellMar>
        </w:tblPrEx>
        <w:tc>
          <w:tcPr>
            <w:tcW w:w="6771" w:type="dxa"/>
          </w:tcPr>
          <w:p w14:paraId="57815255" w14:textId="77777777" w:rsidR="00F45FAA" w:rsidRDefault="00F45FAA">
            <w:pPr>
              <w:rPr>
                <w:sz w:val="22"/>
              </w:rPr>
            </w:pPr>
            <w:r>
              <w:rPr>
                <w:sz w:val="22"/>
              </w:rPr>
              <w:t>15. Does the proposal present “value for money”?</w:t>
            </w:r>
          </w:p>
        </w:tc>
        <w:tc>
          <w:tcPr>
            <w:tcW w:w="708" w:type="dxa"/>
          </w:tcPr>
          <w:p w14:paraId="1740666A" w14:textId="77777777" w:rsidR="00F45FAA" w:rsidRDefault="00F45FAA"/>
        </w:tc>
        <w:tc>
          <w:tcPr>
            <w:tcW w:w="567" w:type="dxa"/>
          </w:tcPr>
          <w:p w14:paraId="1CA5BAB0" w14:textId="77777777" w:rsidR="00F45FAA" w:rsidRDefault="00F45FAA"/>
        </w:tc>
        <w:tc>
          <w:tcPr>
            <w:tcW w:w="474" w:type="dxa"/>
          </w:tcPr>
          <w:p w14:paraId="1CF7C509" w14:textId="77777777" w:rsidR="00F45FAA" w:rsidRDefault="00F45FAA"/>
        </w:tc>
      </w:tr>
    </w:tbl>
    <w:p w14:paraId="2D8D3CF6" w14:textId="77777777" w:rsidR="00F45FAA" w:rsidRDefault="00F45FAA"/>
    <w:sectPr w:rsidR="00F45FA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0AC7" w14:textId="77777777" w:rsidR="00FD0A73" w:rsidRDefault="00FD0A73">
      <w:r>
        <w:separator/>
      </w:r>
    </w:p>
  </w:endnote>
  <w:endnote w:type="continuationSeparator" w:id="0">
    <w:p w14:paraId="6F40F233" w14:textId="77777777" w:rsidR="00FD0A73" w:rsidRDefault="00FD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embedRegular r:id="rId1" w:fontKey="{0353058F-22D9-4C91-8473-053B826EC665}"/>
  </w:font>
  <w:font w:name="AusGov DVA Stacked 4U">
    <w:panose1 w:val="020B0603050302020204"/>
    <w:charset w:val="02"/>
    <w:family w:val="swiss"/>
    <w:pitch w:val="variable"/>
    <w:sig w:usb0="00000000" w:usb1="10000000" w:usb2="00000000" w:usb3="00000000" w:csb0="80000000" w:csb1="00000000"/>
    <w:embedRegular r:id="rId2" w:fontKey="{F9F274CF-5B90-44AE-AB4D-AC18B240D6D6}"/>
  </w:font>
  <w:font w:name="Times New (W1)">
    <w:altName w:val="Times New Roman"/>
    <w:charset w:val="00"/>
    <w:family w:val="roman"/>
    <w:pitch w:val="variable"/>
    <w:sig w:usb0="00000000" w:usb1="80000000" w:usb2="00000008" w:usb3="00000000" w:csb0="000001FF" w:csb1="00000000"/>
    <w:embedRegular r:id="rId3" w:fontKey="{0A94DA0D-8691-422D-B6E6-4BD6774C2162}"/>
  </w:font>
  <w:font w:name="Aptos Display">
    <w:charset w:val="00"/>
    <w:family w:val="swiss"/>
    <w:pitch w:val="variable"/>
    <w:sig w:usb0="20000287" w:usb1="00000003" w:usb2="00000000" w:usb3="00000000" w:csb0="0000019F" w:csb1="00000000"/>
    <w:embedRegular r:id="rId4" w:fontKey="{6F1CAC09-1864-49CE-87F5-698E6526A9FC}"/>
  </w:font>
  <w:font w:name="Aptos">
    <w:charset w:val="00"/>
    <w:family w:val="swiss"/>
    <w:pitch w:val="variable"/>
    <w:sig w:usb0="20000287" w:usb1="00000003" w:usb2="00000000" w:usb3="00000000" w:csb0="0000019F" w:csb1="00000000"/>
    <w:embedRegular r:id="rId5" w:fontKey="{FC3F17C7-22F5-4A3E-B036-9F9D926805A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D58C" w14:textId="77777777" w:rsidR="00F45FAA" w:rsidRDefault="00F45F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7C50E5" w14:textId="77777777" w:rsidR="00F45FAA" w:rsidRDefault="00F45F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03BA" w14:textId="77777777" w:rsidR="00F45FAA" w:rsidRDefault="00F45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2ECB" w14:textId="77777777" w:rsidR="00F45FAA" w:rsidRDefault="00F45F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6F7C" w14:textId="77777777" w:rsidR="00F45FAA" w:rsidRDefault="00F45F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005">
      <w:rPr>
        <w:rStyle w:val="PageNumber"/>
        <w:noProof/>
      </w:rPr>
      <w:t>23</w:t>
    </w:r>
    <w:r>
      <w:rPr>
        <w:rStyle w:val="PageNumber"/>
      </w:rPr>
      <w:fldChar w:fldCharType="end"/>
    </w:r>
  </w:p>
  <w:p w14:paraId="3FB2BD64" w14:textId="77777777" w:rsidR="00F45FAA" w:rsidRDefault="00F45FAA">
    <w:pPr>
      <w:pStyle w:val="Footer"/>
      <w:ind w:right="360"/>
      <w:jc w:val="right"/>
    </w:pPr>
    <w:r>
      <w:rPr>
        <w:noProof/>
      </w:rPr>
      <w:pict w14:anchorId="757473E1">
        <v:line id="_x0000_s2049" style="position:absolute;left:0;text-align:left;z-index:251657216" from="-2.25pt,-2pt" to="415.35pt,-2pt" o:allowincell="f" strokeweight="1p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05F4" w14:textId="77777777" w:rsidR="00FD0A73" w:rsidRDefault="00FD0A73">
      <w:r>
        <w:separator/>
      </w:r>
    </w:p>
  </w:footnote>
  <w:footnote w:type="continuationSeparator" w:id="0">
    <w:p w14:paraId="02AF10C8" w14:textId="77777777" w:rsidR="00FD0A73" w:rsidRDefault="00FD0A73">
      <w:r>
        <w:continuationSeparator/>
      </w:r>
    </w:p>
  </w:footnote>
  <w:footnote w:id="1">
    <w:p w14:paraId="0F8E79C6" w14:textId="77777777" w:rsidR="00F45FAA" w:rsidRDefault="00F45FAA">
      <w:pPr>
        <w:pStyle w:val="FootnoteText"/>
      </w:pPr>
      <w:r>
        <w:rPr>
          <w:rStyle w:val="FootnoteReference"/>
        </w:rPr>
        <w:footnoteRef/>
      </w:r>
      <w:r>
        <w:t xml:space="preserve"> All RPBS benefits that do not have an unrestricted listing in the Schedule of Repatriation Pharmaceutical Benefits, require “Prior Approval” at the time of prescribing.  In the case of Authority Required listings and requests for increased quantity or repeats, prior approval is provided either by phone call or in writing to the Veterans’ Affairs Pharmaceutical Approvals Centre (VAPAC). Items that are not listed on the PBS, RPBS or within Section 100 (of the </w:t>
      </w:r>
      <w:r>
        <w:rPr>
          <w:i/>
        </w:rPr>
        <w:t>National Health Act 1953</w:t>
      </w:r>
      <w:r>
        <w:t>), can be prescribed but require an extensive written application to be made to the RPRC and are considered on a case-by-case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C3AA" w14:textId="77777777" w:rsidR="00F45FAA" w:rsidRDefault="00F45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44AB" w14:textId="77777777" w:rsidR="00F45FAA" w:rsidRDefault="00F45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8DC7" w14:textId="77777777" w:rsidR="00F45FAA" w:rsidRDefault="00F45F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6A9D" w14:textId="77777777" w:rsidR="00F45FAA" w:rsidRDefault="00F45FAA">
    <w:pPr>
      <w:pStyle w:val="Header"/>
      <w:spacing w:before="120"/>
      <w:rPr>
        <w:sz w:val="16"/>
      </w:rPr>
    </w:pPr>
    <w:r>
      <w:rPr>
        <w:noProof/>
        <w:sz w:val="16"/>
      </w:rPr>
      <w:pict w14:anchorId="685A90DE">
        <v:line id="_x0000_s2050" style="position:absolute;z-index:251658240" from="-1.8pt,18.55pt" to="415.8pt,18.55pt" o:allowincell="f"/>
      </w:pict>
    </w:r>
    <w:r>
      <w:rPr>
        <w:b/>
        <w:sz w:val="16"/>
      </w:rPr>
      <w:t>Reference Manual for Submissions to the Repatriation Pharmaceutical Reference Committee</w:t>
    </w:r>
    <w:r>
      <w:rPr>
        <w:noProof/>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34D"/>
    <w:multiLevelType w:val="singleLevel"/>
    <w:tmpl w:val="AD6A4228"/>
    <w:lvl w:ilvl="0">
      <w:start w:val="1"/>
      <w:numFmt w:val="lowerRoman"/>
      <w:lvlText w:val="(%1)"/>
      <w:lvlJc w:val="left"/>
      <w:pPr>
        <w:tabs>
          <w:tab w:val="num" w:pos="720"/>
        </w:tabs>
        <w:ind w:left="720" w:hanging="720"/>
      </w:pPr>
    </w:lvl>
  </w:abstractNum>
  <w:abstractNum w:abstractNumId="1" w15:restartNumberingAfterBreak="0">
    <w:nsid w:val="0A7A25E2"/>
    <w:multiLevelType w:val="singleLevel"/>
    <w:tmpl w:val="2B08324C"/>
    <w:lvl w:ilvl="0">
      <w:start w:val="5"/>
      <w:numFmt w:val="bullet"/>
      <w:lvlText w:val="-"/>
      <w:lvlJc w:val="left"/>
      <w:pPr>
        <w:tabs>
          <w:tab w:val="num" w:pos="2940"/>
        </w:tabs>
        <w:ind w:left="2940" w:hanging="360"/>
      </w:pPr>
      <w:rPr>
        <w:rFonts w:hint="default"/>
      </w:rPr>
    </w:lvl>
  </w:abstractNum>
  <w:abstractNum w:abstractNumId="2" w15:restartNumberingAfterBreak="0">
    <w:nsid w:val="0B33474B"/>
    <w:multiLevelType w:val="singleLevel"/>
    <w:tmpl w:val="AD6A4228"/>
    <w:lvl w:ilvl="0">
      <w:start w:val="1"/>
      <w:numFmt w:val="lowerRoman"/>
      <w:lvlText w:val="(%1)"/>
      <w:lvlJc w:val="left"/>
      <w:pPr>
        <w:tabs>
          <w:tab w:val="num" w:pos="720"/>
        </w:tabs>
        <w:ind w:left="720" w:hanging="720"/>
      </w:pPr>
    </w:lvl>
  </w:abstractNum>
  <w:abstractNum w:abstractNumId="3" w15:restartNumberingAfterBreak="0">
    <w:nsid w:val="144544D3"/>
    <w:multiLevelType w:val="singleLevel"/>
    <w:tmpl w:val="4B0A4972"/>
    <w:lvl w:ilvl="0">
      <w:start w:val="4"/>
      <w:numFmt w:val="lowerLetter"/>
      <w:lvlText w:val="(%1)"/>
      <w:lvlJc w:val="left"/>
      <w:pPr>
        <w:tabs>
          <w:tab w:val="num" w:pos="1494"/>
        </w:tabs>
        <w:ind w:left="1494" w:hanging="360"/>
      </w:pPr>
      <w:rPr>
        <w:rFonts w:hint="default"/>
      </w:rPr>
    </w:lvl>
  </w:abstractNum>
  <w:abstractNum w:abstractNumId="4" w15:restartNumberingAfterBreak="0">
    <w:nsid w:val="1ADB6A1C"/>
    <w:multiLevelType w:val="hybridMultilevel"/>
    <w:tmpl w:val="396A28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476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EF51B9"/>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203D0AF0"/>
    <w:multiLevelType w:val="hybridMultilevel"/>
    <w:tmpl w:val="861415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A3EEA"/>
    <w:multiLevelType w:val="hybridMultilevel"/>
    <w:tmpl w:val="AA32A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569C8"/>
    <w:multiLevelType w:val="multilevel"/>
    <w:tmpl w:val="3D0433A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2BAA48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D170FD"/>
    <w:multiLevelType w:val="singleLevel"/>
    <w:tmpl w:val="C9C4E8BA"/>
    <w:lvl w:ilvl="0">
      <w:start w:val="1"/>
      <w:numFmt w:val="lowerLetter"/>
      <w:lvlText w:val="(%1)"/>
      <w:lvlJc w:val="left"/>
      <w:pPr>
        <w:tabs>
          <w:tab w:val="num" w:pos="720"/>
        </w:tabs>
        <w:ind w:left="720" w:hanging="720"/>
      </w:pPr>
      <w:rPr>
        <w:rFonts w:hint="default"/>
      </w:rPr>
    </w:lvl>
  </w:abstractNum>
  <w:abstractNum w:abstractNumId="12" w15:restartNumberingAfterBreak="0">
    <w:nsid w:val="2FEB10E6"/>
    <w:multiLevelType w:val="singleLevel"/>
    <w:tmpl w:val="FC1A1E78"/>
    <w:lvl w:ilvl="0">
      <w:start w:val="1"/>
      <w:numFmt w:val="lowerRoman"/>
      <w:lvlText w:val="(%1)"/>
      <w:lvlJc w:val="left"/>
      <w:pPr>
        <w:tabs>
          <w:tab w:val="num" w:pos="1854"/>
        </w:tabs>
        <w:ind w:left="1854" w:hanging="720"/>
      </w:pPr>
      <w:rPr>
        <w:rFonts w:hint="default"/>
      </w:rPr>
    </w:lvl>
  </w:abstractNum>
  <w:abstractNum w:abstractNumId="13" w15:restartNumberingAfterBreak="0">
    <w:nsid w:val="37DF16CC"/>
    <w:multiLevelType w:val="singleLevel"/>
    <w:tmpl w:val="6FEC27F6"/>
    <w:lvl w:ilvl="0">
      <w:start w:val="1"/>
      <w:numFmt w:val="lowerLetter"/>
      <w:lvlText w:val="(%1)"/>
      <w:lvlJc w:val="left"/>
      <w:pPr>
        <w:tabs>
          <w:tab w:val="num" w:pos="1494"/>
        </w:tabs>
        <w:ind w:left="1494" w:hanging="360"/>
      </w:pPr>
      <w:rPr>
        <w:rFonts w:hint="default"/>
      </w:rPr>
    </w:lvl>
  </w:abstractNum>
  <w:abstractNum w:abstractNumId="14" w15:restartNumberingAfterBreak="0">
    <w:nsid w:val="394A0F10"/>
    <w:multiLevelType w:val="multilevel"/>
    <w:tmpl w:val="DBE6C0B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A6F6440"/>
    <w:multiLevelType w:val="multilevel"/>
    <w:tmpl w:val="EF24BED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BF26239"/>
    <w:multiLevelType w:val="multilevel"/>
    <w:tmpl w:val="3D0433A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40082BF3"/>
    <w:multiLevelType w:val="singleLevel"/>
    <w:tmpl w:val="7EEC9458"/>
    <w:lvl w:ilvl="0">
      <w:start w:val="2"/>
      <w:numFmt w:val="lowerLetter"/>
      <w:lvlText w:val="(%1)"/>
      <w:lvlJc w:val="left"/>
      <w:pPr>
        <w:tabs>
          <w:tab w:val="num" w:pos="1494"/>
        </w:tabs>
        <w:ind w:left="1494" w:hanging="360"/>
      </w:pPr>
      <w:rPr>
        <w:rFonts w:hint="default"/>
      </w:rPr>
    </w:lvl>
  </w:abstractNum>
  <w:abstractNum w:abstractNumId="18" w15:restartNumberingAfterBreak="0">
    <w:nsid w:val="45411886"/>
    <w:multiLevelType w:val="singleLevel"/>
    <w:tmpl w:val="AD6A4228"/>
    <w:lvl w:ilvl="0">
      <w:start w:val="1"/>
      <w:numFmt w:val="lowerRoman"/>
      <w:lvlText w:val="(%1)"/>
      <w:lvlJc w:val="left"/>
      <w:pPr>
        <w:tabs>
          <w:tab w:val="num" w:pos="720"/>
        </w:tabs>
        <w:ind w:left="720" w:hanging="720"/>
      </w:pPr>
    </w:lvl>
  </w:abstractNum>
  <w:abstractNum w:abstractNumId="19" w15:restartNumberingAfterBreak="0">
    <w:nsid w:val="49E34071"/>
    <w:multiLevelType w:val="multilevel"/>
    <w:tmpl w:val="AFD861E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BE3085E"/>
    <w:multiLevelType w:val="singleLevel"/>
    <w:tmpl w:val="AD6A4228"/>
    <w:lvl w:ilvl="0">
      <w:start w:val="1"/>
      <w:numFmt w:val="lowerRoman"/>
      <w:lvlText w:val="(%1)"/>
      <w:lvlJc w:val="left"/>
      <w:pPr>
        <w:tabs>
          <w:tab w:val="num" w:pos="720"/>
        </w:tabs>
        <w:ind w:left="720" w:hanging="720"/>
      </w:pPr>
    </w:lvl>
  </w:abstractNum>
  <w:abstractNum w:abstractNumId="21" w15:restartNumberingAfterBreak="0">
    <w:nsid w:val="4E085DB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CF03FD"/>
    <w:multiLevelType w:val="multilevel"/>
    <w:tmpl w:val="6ED8BB6C"/>
    <w:lvl w:ilvl="0">
      <w:start w:val="5"/>
      <w:numFmt w:val="decimal"/>
      <w:lvlText w:val="%1."/>
      <w:lvlJc w:val="left"/>
      <w:pPr>
        <w:tabs>
          <w:tab w:val="num" w:pos="360"/>
        </w:tabs>
        <w:ind w:left="360" w:hanging="360"/>
      </w:pPr>
    </w:lvl>
    <w:lvl w:ilvl="1">
      <w:start w:val="1"/>
      <w:numFmt w:val="decimal"/>
      <w:lvlText w:val="%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22A4E47"/>
    <w:multiLevelType w:val="hybridMultilevel"/>
    <w:tmpl w:val="99B671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6F5B9C"/>
    <w:multiLevelType w:val="hybridMultilevel"/>
    <w:tmpl w:val="7FAC8D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ED19B6"/>
    <w:multiLevelType w:val="multilevel"/>
    <w:tmpl w:val="DA5A42E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7714DA7"/>
    <w:multiLevelType w:val="multilevel"/>
    <w:tmpl w:val="71C8A79E"/>
    <w:lvl w:ilvl="0">
      <w:start w:val="1"/>
      <w:numFmt w:val="decimal"/>
      <w:lvlText w:val="%1."/>
      <w:lvlJc w:val="left"/>
      <w:pPr>
        <w:tabs>
          <w:tab w:val="num" w:pos="2154"/>
        </w:tabs>
        <w:ind w:left="2154" w:hanging="1020"/>
      </w:pPr>
      <w:rPr>
        <w:rFonts w:hint="default"/>
      </w:rPr>
    </w:lvl>
    <w:lvl w:ilvl="1">
      <w:start w:val="1"/>
      <w:numFmt w:val="decimal"/>
      <w:isLgl/>
      <w:lvlText w:val="%1.%2"/>
      <w:lvlJc w:val="left"/>
      <w:pPr>
        <w:tabs>
          <w:tab w:val="num" w:pos="2874"/>
        </w:tabs>
        <w:ind w:left="2874" w:hanging="720"/>
      </w:pPr>
      <w:rPr>
        <w:rFonts w:hint="default"/>
      </w:rPr>
    </w:lvl>
    <w:lvl w:ilvl="2">
      <w:start w:val="1"/>
      <w:numFmt w:val="decimal"/>
      <w:isLgl/>
      <w:lvlText w:val="%1.%2.%3"/>
      <w:lvlJc w:val="left"/>
      <w:pPr>
        <w:tabs>
          <w:tab w:val="num" w:pos="3894"/>
        </w:tabs>
        <w:ind w:left="3894" w:hanging="720"/>
      </w:pPr>
      <w:rPr>
        <w:rFonts w:hint="default"/>
      </w:rPr>
    </w:lvl>
    <w:lvl w:ilvl="3">
      <w:start w:val="1"/>
      <w:numFmt w:val="decimal"/>
      <w:isLgl/>
      <w:lvlText w:val="%1.%2.%3.%4"/>
      <w:lvlJc w:val="left"/>
      <w:pPr>
        <w:tabs>
          <w:tab w:val="num" w:pos="4914"/>
        </w:tabs>
        <w:ind w:left="4914" w:hanging="720"/>
      </w:pPr>
      <w:rPr>
        <w:rFonts w:hint="default"/>
      </w:rPr>
    </w:lvl>
    <w:lvl w:ilvl="4">
      <w:start w:val="1"/>
      <w:numFmt w:val="decimal"/>
      <w:isLgl/>
      <w:lvlText w:val="%1.%2.%3.%4.%5"/>
      <w:lvlJc w:val="left"/>
      <w:pPr>
        <w:tabs>
          <w:tab w:val="num" w:pos="6294"/>
        </w:tabs>
        <w:ind w:left="6294" w:hanging="1080"/>
      </w:pPr>
      <w:rPr>
        <w:rFonts w:hint="default"/>
      </w:rPr>
    </w:lvl>
    <w:lvl w:ilvl="5">
      <w:start w:val="1"/>
      <w:numFmt w:val="decimal"/>
      <w:isLgl/>
      <w:lvlText w:val="%1.%2.%3.%4.%5.%6"/>
      <w:lvlJc w:val="left"/>
      <w:pPr>
        <w:tabs>
          <w:tab w:val="num" w:pos="7314"/>
        </w:tabs>
        <w:ind w:left="7314" w:hanging="1080"/>
      </w:pPr>
      <w:rPr>
        <w:rFonts w:hint="default"/>
      </w:rPr>
    </w:lvl>
    <w:lvl w:ilvl="6">
      <w:start w:val="1"/>
      <w:numFmt w:val="decimal"/>
      <w:isLgl/>
      <w:lvlText w:val="%1.%2.%3.%4.%5.%6.%7"/>
      <w:lvlJc w:val="left"/>
      <w:pPr>
        <w:tabs>
          <w:tab w:val="num" w:pos="8694"/>
        </w:tabs>
        <w:ind w:left="8694" w:hanging="1440"/>
      </w:pPr>
      <w:rPr>
        <w:rFonts w:hint="default"/>
      </w:rPr>
    </w:lvl>
    <w:lvl w:ilvl="7">
      <w:start w:val="1"/>
      <w:numFmt w:val="decimal"/>
      <w:isLgl/>
      <w:lvlText w:val="%1.%2.%3.%4.%5.%6.%7.%8"/>
      <w:lvlJc w:val="left"/>
      <w:pPr>
        <w:tabs>
          <w:tab w:val="num" w:pos="9714"/>
        </w:tabs>
        <w:ind w:left="9714" w:hanging="1440"/>
      </w:pPr>
      <w:rPr>
        <w:rFonts w:hint="default"/>
      </w:rPr>
    </w:lvl>
    <w:lvl w:ilvl="8">
      <w:start w:val="1"/>
      <w:numFmt w:val="decimal"/>
      <w:isLgl/>
      <w:lvlText w:val="%1.%2.%3.%4.%5.%6.%7.%8.%9"/>
      <w:lvlJc w:val="left"/>
      <w:pPr>
        <w:tabs>
          <w:tab w:val="num" w:pos="11094"/>
        </w:tabs>
        <w:ind w:left="11094" w:hanging="1800"/>
      </w:pPr>
      <w:rPr>
        <w:rFonts w:hint="default"/>
      </w:rPr>
    </w:lvl>
  </w:abstractNum>
  <w:abstractNum w:abstractNumId="27" w15:restartNumberingAfterBreak="0">
    <w:nsid w:val="57BC0119"/>
    <w:multiLevelType w:val="singleLevel"/>
    <w:tmpl w:val="AD6A4228"/>
    <w:lvl w:ilvl="0">
      <w:start w:val="1"/>
      <w:numFmt w:val="lowerRoman"/>
      <w:lvlText w:val="(%1)"/>
      <w:lvlJc w:val="left"/>
      <w:pPr>
        <w:tabs>
          <w:tab w:val="num" w:pos="720"/>
        </w:tabs>
        <w:ind w:left="720" w:hanging="720"/>
      </w:pPr>
    </w:lvl>
  </w:abstractNum>
  <w:abstractNum w:abstractNumId="28" w15:restartNumberingAfterBreak="0">
    <w:nsid w:val="63805E75"/>
    <w:multiLevelType w:val="hybridMultilevel"/>
    <w:tmpl w:val="0150A6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FA5B2B"/>
    <w:multiLevelType w:val="singleLevel"/>
    <w:tmpl w:val="C9C4E8BA"/>
    <w:lvl w:ilvl="0">
      <w:start w:val="1"/>
      <w:numFmt w:val="lowerLetter"/>
      <w:lvlText w:val="(%1)"/>
      <w:lvlJc w:val="left"/>
      <w:pPr>
        <w:tabs>
          <w:tab w:val="num" w:pos="720"/>
        </w:tabs>
        <w:ind w:left="720" w:hanging="720"/>
      </w:pPr>
      <w:rPr>
        <w:rFonts w:hint="default"/>
      </w:rPr>
    </w:lvl>
  </w:abstractNum>
  <w:abstractNum w:abstractNumId="30" w15:restartNumberingAfterBreak="0">
    <w:nsid w:val="68426E7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8FD7C9B"/>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767E0A0E"/>
    <w:multiLevelType w:val="multilevel"/>
    <w:tmpl w:val="D5A4A1C0"/>
    <w:lvl w:ilvl="0">
      <w:start w:val="7"/>
      <w:numFmt w:val="decimal"/>
      <w:lvlText w:val="%1."/>
      <w:lvlJc w:val="left"/>
      <w:pPr>
        <w:tabs>
          <w:tab w:val="num" w:pos="1494"/>
        </w:tabs>
        <w:ind w:left="1494" w:hanging="360"/>
      </w:pPr>
    </w:lvl>
    <w:lvl w:ilvl="1">
      <w:start w:val="1"/>
      <w:numFmt w:val="decimal"/>
      <w:lvlText w:val="%1.%2."/>
      <w:lvlJc w:val="left"/>
      <w:pPr>
        <w:tabs>
          <w:tab w:val="num" w:pos="2559"/>
        </w:tabs>
        <w:ind w:left="2559"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87F74E7"/>
    <w:multiLevelType w:val="multilevel"/>
    <w:tmpl w:val="6FF22050"/>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9E879CA"/>
    <w:multiLevelType w:val="singleLevel"/>
    <w:tmpl w:val="019C3DFC"/>
    <w:lvl w:ilvl="0">
      <w:start w:val="3"/>
      <w:numFmt w:val="lowerLetter"/>
      <w:lvlText w:val="(%1)"/>
      <w:lvlJc w:val="left"/>
      <w:pPr>
        <w:tabs>
          <w:tab w:val="num" w:pos="1494"/>
        </w:tabs>
        <w:ind w:left="1494" w:hanging="360"/>
      </w:pPr>
      <w:rPr>
        <w:rFonts w:hint="default"/>
      </w:rPr>
    </w:lvl>
  </w:abstractNum>
  <w:abstractNum w:abstractNumId="35" w15:restartNumberingAfterBreak="0">
    <w:nsid w:val="7AAA26A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DE93987"/>
    <w:multiLevelType w:val="multilevel"/>
    <w:tmpl w:val="F0BE6080"/>
    <w:lvl w:ilvl="0">
      <w:start w:val="6"/>
      <w:numFmt w:val="decimal"/>
      <w:pStyle w:val="Heading4"/>
      <w:lvlText w:val="%1"/>
      <w:lvlJc w:val="left"/>
      <w:pPr>
        <w:tabs>
          <w:tab w:val="num" w:pos="720"/>
        </w:tabs>
        <w:ind w:left="720" w:hanging="72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7" w15:restartNumberingAfterBreak="0">
    <w:nsid w:val="7DFD324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474CB3"/>
    <w:multiLevelType w:val="singleLevel"/>
    <w:tmpl w:val="2B08324C"/>
    <w:lvl w:ilvl="0">
      <w:start w:val="5"/>
      <w:numFmt w:val="bullet"/>
      <w:lvlText w:val="-"/>
      <w:lvlJc w:val="left"/>
      <w:pPr>
        <w:tabs>
          <w:tab w:val="num" w:pos="2940"/>
        </w:tabs>
        <w:ind w:left="2940" w:hanging="360"/>
      </w:pPr>
      <w:rPr>
        <w:rFonts w:hint="default"/>
      </w:rPr>
    </w:lvl>
  </w:abstractNum>
  <w:num w:numId="1" w16cid:durableId="2096896765">
    <w:abstractNumId w:val="14"/>
  </w:num>
  <w:num w:numId="2" w16cid:durableId="382102867">
    <w:abstractNumId w:val="25"/>
  </w:num>
  <w:num w:numId="3" w16cid:durableId="1438714827">
    <w:abstractNumId w:val="15"/>
  </w:num>
  <w:num w:numId="4" w16cid:durableId="425158381">
    <w:abstractNumId w:val="15"/>
  </w:num>
  <w:num w:numId="5" w16cid:durableId="1591810067">
    <w:abstractNumId w:val="33"/>
  </w:num>
  <w:num w:numId="6" w16cid:durableId="1499299689">
    <w:abstractNumId w:val="22"/>
  </w:num>
  <w:num w:numId="7" w16cid:durableId="1107114849">
    <w:abstractNumId w:val="36"/>
  </w:num>
  <w:num w:numId="8" w16cid:durableId="662703503">
    <w:abstractNumId w:val="26"/>
  </w:num>
  <w:num w:numId="9" w16cid:durableId="1630431337">
    <w:abstractNumId w:val="32"/>
  </w:num>
  <w:num w:numId="10" w16cid:durableId="1250191161">
    <w:abstractNumId w:val="5"/>
  </w:num>
  <w:num w:numId="11" w16cid:durableId="866942595">
    <w:abstractNumId w:val="21"/>
  </w:num>
  <w:num w:numId="12" w16cid:durableId="1043604695">
    <w:abstractNumId w:val="16"/>
  </w:num>
  <w:num w:numId="13" w16cid:durableId="34962620">
    <w:abstractNumId w:val="30"/>
  </w:num>
  <w:num w:numId="14" w16cid:durableId="125857077">
    <w:abstractNumId w:val="12"/>
  </w:num>
  <w:num w:numId="15" w16cid:durableId="1723140492">
    <w:abstractNumId w:val="3"/>
  </w:num>
  <w:num w:numId="16" w16cid:durableId="1837957256">
    <w:abstractNumId w:val="34"/>
  </w:num>
  <w:num w:numId="17" w16cid:durableId="482425930">
    <w:abstractNumId w:val="17"/>
  </w:num>
  <w:num w:numId="18" w16cid:durableId="559292985">
    <w:abstractNumId w:val="13"/>
  </w:num>
  <w:num w:numId="19" w16cid:durableId="303853537">
    <w:abstractNumId w:val="0"/>
  </w:num>
  <w:num w:numId="20" w16cid:durableId="1295214552">
    <w:abstractNumId w:val="18"/>
  </w:num>
  <w:num w:numId="21" w16cid:durableId="130876466">
    <w:abstractNumId w:val="2"/>
  </w:num>
  <w:num w:numId="22" w16cid:durableId="770782157">
    <w:abstractNumId w:val="20"/>
  </w:num>
  <w:num w:numId="23" w16cid:durableId="1879318584">
    <w:abstractNumId w:val="11"/>
  </w:num>
  <w:num w:numId="24" w16cid:durableId="1250655473">
    <w:abstractNumId w:val="29"/>
  </w:num>
  <w:num w:numId="25" w16cid:durableId="11346654">
    <w:abstractNumId w:val="27"/>
  </w:num>
  <w:num w:numId="26" w16cid:durableId="1172529690">
    <w:abstractNumId w:val="35"/>
  </w:num>
  <w:num w:numId="27" w16cid:durableId="1375346993">
    <w:abstractNumId w:val="10"/>
  </w:num>
  <w:num w:numId="28" w16cid:durableId="457722327">
    <w:abstractNumId w:val="37"/>
  </w:num>
  <w:num w:numId="29" w16cid:durableId="70736191">
    <w:abstractNumId w:val="28"/>
  </w:num>
  <w:num w:numId="30" w16cid:durableId="403650244">
    <w:abstractNumId w:val="6"/>
  </w:num>
  <w:num w:numId="31" w16cid:durableId="1105928990">
    <w:abstractNumId w:val="1"/>
  </w:num>
  <w:num w:numId="32" w16cid:durableId="2127693928">
    <w:abstractNumId w:val="38"/>
  </w:num>
  <w:num w:numId="33" w16cid:durableId="582183593">
    <w:abstractNumId w:val="31"/>
  </w:num>
  <w:num w:numId="34" w16cid:durableId="345719933">
    <w:abstractNumId w:val="9"/>
  </w:num>
  <w:num w:numId="35" w16cid:durableId="583343689">
    <w:abstractNumId w:val="7"/>
  </w:num>
  <w:num w:numId="36" w16cid:durableId="8414829">
    <w:abstractNumId w:val="24"/>
  </w:num>
  <w:num w:numId="37" w16cid:durableId="980962965">
    <w:abstractNumId w:val="8"/>
  </w:num>
  <w:num w:numId="38" w16cid:durableId="1680891368">
    <w:abstractNumId w:val="23"/>
  </w:num>
  <w:num w:numId="39" w16cid:durableId="1174539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0CDC"/>
    <w:rsid w:val="00026B50"/>
    <w:rsid w:val="000B3191"/>
    <w:rsid w:val="00114566"/>
    <w:rsid w:val="00186953"/>
    <w:rsid w:val="00222B23"/>
    <w:rsid w:val="00224BE9"/>
    <w:rsid w:val="00317B81"/>
    <w:rsid w:val="004E7138"/>
    <w:rsid w:val="00517A3A"/>
    <w:rsid w:val="00524C6F"/>
    <w:rsid w:val="0057348D"/>
    <w:rsid w:val="00675B01"/>
    <w:rsid w:val="00680BF9"/>
    <w:rsid w:val="006B33FD"/>
    <w:rsid w:val="006D0E6E"/>
    <w:rsid w:val="00756051"/>
    <w:rsid w:val="00790CDC"/>
    <w:rsid w:val="007D2005"/>
    <w:rsid w:val="008C4A78"/>
    <w:rsid w:val="00953BDC"/>
    <w:rsid w:val="00955A3B"/>
    <w:rsid w:val="009B5BC9"/>
    <w:rsid w:val="009E3F17"/>
    <w:rsid w:val="00AD5CD5"/>
    <w:rsid w:val="00B114DA"/>
    <w:rsid w:val="00B567F9"/>
    <w:rsid w:val="00B57E8C"/>
    <w:rsid w:val="00CE561B"/>
    <w:rsid w:val="00DE426D"/>
    <w:rsid w:val="00E44961"/>
    <w:rsid w:val="00E63D76"/>
    <w:rsid w:val="00EB128D"/>
    <w:rsid w:val="00F063C6"/>
    <w:rsid w:val="00F45FAA"/>
    <w:rsid w:val="00F57DFC"/>
    <w:rsid w:val="00FD0A73"/>
    <w:rsid w:val="00FF5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CC03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before="240" w:after="60"/>
      <w:outlineLvl w:val="0"/>
    </w:pPr>
    <w:rPr>
      <w:b/>
      <w:caps/>
      <w:kern w:val="28"/>
      <w:sz w:val="28"/>
    </w:rPr>
  </w:style>
  <w:style w:type="paragraph" w:styleId="Heading2">
    <w:name w:val="heading 2"/>
    <w:basedOn w:val="Normal"/>
    <w:next w:val="Normal"/>
    <w:link w:val="Heading2Char"/>
    <w:qFormat/>
    <w:pPr>
      <w:keepNext/>
      <w:spacing w:before="240" w:after="60"/>
      <w:ind w:left="1134"/>
      <w:outlineLvl w:val="1"/>
    </w:pPr>
    <w:rPr>
      <w:b/>
      <w:smallCaps/>
    </w:rPr>
  </w:style>
  <w:style w:type="paragraph" w:styleId="Heading3">
    <w:name w:val="heading 3"/>
    <w:basedOn w:val="Normal"/>
    <w:next w:val="Normal"/>
    <w:link w:val="Heading3Char"/>
    <w:qFormat/>
    <w:pPr>
      <w:keepNext/>
      <w:spacing w:before="240" w:after="60"/>
      <w:ind w:left="2268"/>
      <w:outlineLvl w:val="2"/>
    </w:pPr>
    <w:rPr>
      <w:b/>
      <w:i/>
    </w:rPr>
  </w:style>
  <w:style w:type="paragraph" w:styleId="Heading4">
    <w:name w:val="heading 4"/>
    <w:basedOn w:val="Normal"/>
    <w:next w:val="Normal"/>
    <w:qFormat/>
    <w:pPr>
      <w:keepNext/>
      <w:numPr>
        <w:numId w:val="7"/>
      </w:numPr>
      <w:tabs>
        <w:tab w:val="clear" w:pos="720"/>
        <w:tab w:val="num" w:pos="2127"/>
      </w:tabs>
      <w:ind w:left="2127" w:hanging="993"/>
      <w:outlineLvl w:val="3"/>
    </w:pPr>
    <w:rPr>
      <w:b/>
    </w:rPr>
  </w:style>
  <w:style w:type="paragraph" w:styleId="Heading5">
    <w:name w:val="heading 5"/>
    <w:basedOn w:val="Normal"/>
    <w:next w:val="Normal"/>
    <w:qFormat/>
    <w:pPr>
      <w:keepNext/>
      <w:spacing w:before="60" w:after="60"/>
      <w:jc w:val="center"/>
      <w:outlineLvl w:val="4"/>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b/>
      <w:sz w:val="72"/>
    </w:rPr>
  </w:style>
  <w:style w:type="paragraph" w:styleId="TOC1">
    <w:name w:val="toc 1"/>
    <w:basedOn w:val="Normal"/>
    <w:next w:val="Normal"/>
    <w:autoRedefine/>
    <w:semiHidden/>
    <w:pPr>
      <w:spacing w:before="120" w:after="120"/>
    </w:pPr>
    <w:rPr>
      <w:b/>
      <w:caps/>
      <w:sz w:val="20"/>
    </w:rPr>
  </w:style>
  <w:style w:type="paragraph" w:customStyle="1" w:styleId="Cover">
    <w:name w:val="Cover"/>
    <w:basedOn w:val="BodyText"/>
    <w:pPr>
      <w:tabs>
        <w:tab w:val="left" w:pos="1134"/>
        <w:tab w:val="left" w:pos="2268"/>
      </w:tabs>
    </w:pPr>
  </w:style>
  <w:style w:type="paragraph" w:styleId="TOC2">
    <w:name w:val="toc 2"/>
    <w:basedOn w:val="Normal"/>
    <w:next w:val="Normal"/>
    <w:autoRedefine/>
    <w:semiHidden/>
    <w:pPr>
      <w:ind w:left="240"/>
    </w:pPr>
    <w:rPr>
      <w:smallCaps/>
      <w:sz w:val="20"/>
    </w:rPr>
  </w:style>
  <w:style w:type="paragraph" w:styleId="TOC3">
    <w:name w:val="toc 3"/>
    <w:basedOn w:val="Normal"/>
    <w:next w:val="Normal"/>
    <w:autoRedefine/>
    <w:semiHidden/>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ind w:left="1134"/>
    </w:pPr>
    <w:rPr>
      <w:b/>
    </w:rPr>
  </w:style>
  <w:style w:type="paragraph" w:styleId="BodyTextIndent2">
    <w:name w:val="Body Text Indent 2"/>
    <w:basedOn w:val="Normal"/>
    <w:link w:val="BodyTextIndent2Char"/>
    <w:pPr>
      <w:tabs>
        <w:tab w:val="num" w:pos="2160"/>
      </w:tabs>
      <w:ind w:left="2154"/>
    </w:pPr>
  </w:style>
  <w:style w:type="paragraph" w:styleId="BodyTextIndent3">
    <w:name w:val="Body Text Indent 3"/>
    <w:basedOn w:val="Normal"/>
    <w:link w:val="BodyTextIndent3Char"/>
    <w:pPr>
      <w:ind w:left="1134"/>
    </w:pPr>
  </w:style>
  <w:style w:type="paragraph" w:styleId="BodyText2">
    <w:name w:val="Body Text 2"/>
    <w:basedOn w:val="Normal"/>
    <w:link w:val="BodyText2Char"/>
    <w:pPr>
      <w:jc w:val="both"/>
    </w:pPr>
  </w:style>
  <w:style w:type="paragraph" w:customStyle="1" w:styleId="Section1">
    <w:name w:val="Section 1"/>
    <w:basedOn w:val="Heading1"/>
    <w:pPr>
      <w:shd w:val="clear" w:color="auto" w:fill="000000"/>
      <w:jc w:val="right"/>
    </w:pPr>
    <w:rPr>
      <w:i/>
      <w:spacing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locked/>
    <w:rPr>
      <w:b/>
      <w:caps/>
      <w:kern w:val="28"/>
      <w:sz w:val="28"/>
      <w:lang w:val="en-AU" w:eastAsia="en-US" w:bidi="ar-SA"/>
    </w:rPr>
  </w:style>
  <w:style w:type="character" w:customStyle="1" w:styleId="Heading2Char">
    <w:name w:val="Heading 2 Char"/>
    <w:link w:val="Heading2"/>
    <w:semiHidden/>
    <w:locked/>
    <w:rPr>
      <w:b/>
      <w:smallCaps/>
      <w:sz w:val="24"/>
      <w:lang w:val="en-AU" w:eastAsia="en-US" w:bidi="ar-SA"/>
    </w:rPr>
  </w:style>
  <w:style w:type="character" w:customStyle="1" w:styleId="Heading3Char">
    <w:name w:val="Heading 3 Char"/>
    <w:link w:val="Heading3"/>
    <w:semiHidden/>
    <w:locked/>
    <w:rPr>
      <w:b/>
      <w:i/>
      <w:sz w:val="24"/>
      <w:lang w:val="en-AU" w:eastAsia="en-US" w:bidi="ar-SA"/>
    </w:rPr>
  </w:style>
  <w:style w:type="character" w:customStyle="1" w:styleId="BodyTextIndent2Char">
    <w:name w:val="Body Text Indent 2 Char"/>
    <w:link w:val="BodyTextIndent2"/>
    <w:semiHidden/>
    <w:locked/>
    <w:rPr>
      <w:sz w:val="24"/>
      <w:lang w:val="en-AU" w:eastAsia="en-US" w:bidi="ar-SA"/>
    </w:rPr>
  </w:style>
  <w:style w:type="character" w:customStyle="1" w:styleId="BodyTextIndent3Char">
    <w:name w:val="Body Text Indent 3 Char"/>
    <w:link w:val="BodyTextIndent3"/>
    <w:semiHidden/>
    <w:locked/>
    <w:rPr>
      <w:sz w:val="24"/>
      <w:lang w:val="en-AU" w:eastAsia="en-US" w:bidi="ar-SA"/>
    </w:rPr>
  </w:style>
  <w:style w:type="character" w:customStyle="1" w:styleId="BodyText2Char">
    <w:name w:val="Body Text 2 Char"/>
    <w:link w:val="BodyText2"/>
    <w:semiHidden/>
    <w:locked/>
    <w:rPr>
      <w:sz w:val="24"/>
      <w:lang w:val="en-AU" w:eastAsia="en-US" w:bidi="ar-SA"/>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uiPriority w:val="99"/>
    <w:qFormat/>
    <w:rsid w:val="00114566"/>
    <w:rPr>
      <w:b/>
      <w:bCs/>
    </w:rPr>
  </w:style>
  <w:style w:type="paragraph" w:styleId="Revision">
    <w:name w:val="Revision"/>
    <w:hidden/>
    <w:uiPriority w:val="99"/>
    <w:semiHidden/>
    <w:rsid w:val="009E3F1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mailto:rprc@dva.gov.au" TargetMode="External"/><Relationship Id="rId3" Type="http://schemas.openxmlformats.org/officeDocument/2006/relationships/settings" Target="settings.xml"/><Relationship Id="rId21" Type="http://schemas.openxmlformats.org/officeDocument/2006/relationships/hyperlink" Target="mailto:rprc@dva.gov.a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dva.gov.au/providers/pharmacists#repatpharmref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prc@dva.gov.au" TargetMode="External"/><Relationship Id="rId20" Type="http://schemas.openxmlformats.org/officeDocument/2006/relationships/hyperlink" Target="mailto:rprc@dva.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rprc@dva.gov.au" TargetMode="External"/><Relationship Id="rId23" Type="http://schemas.openxmlformats.org/officeDocument/2006/relationships/hyperlink" Target="https://www.dva.gov.au/sites/default/files/dvaforms/D9173.pdf" TargetMode="External"/><Relationship Id="rId10" Type="http://schemas.openxmlformats.org/officeDocument/2006/relationships/footer" Target="footer2.xml"/><Relationship Id="rId19" Type="http://schemas.openxmlformats.org/officeDocument/2006/relationships/hyperlink" Target="mailto:rprc@dva.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rprc@dva.gov.a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5623</Words>
  <Characters>32052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37600</CharactersWithSpaces>
  <SharedDoc>false</SharedDoc>
  <HLinks>
    <vt:vector size="54" baseType="variant">
      <vt:variant>
        <vt:i4>4587610</vt:i4>
      </vt:variant>
      <vt:variant>
        <vt:i4>249</vt:i4>
      </vt:variant>
      <vt:variant>
        <vt:i4>0</vt:i4>
      </vt:variant>
      <vt:variant>
        <vt:i4>5</vt:i4>
      </vt:variant>
      <vt:variant>
        <vt:lpwstr>https://www.dva.gov.au/sites/default/files/dvaforms/D9173.pdf</vt:lpwstr>
      </vt:variant>
      <vt:variant>
        <vt:lpwstr/>
      </vt:variant>
      <vt:variant>
        <vt:i4>5111852</vt:i4>
      </vt:variant>
      <vt:variant>
        <vt:i4>246</vt:i4>
      </vt:variant>
      <vt:variant>
        <vt:i4>0</vt:i4>
      </vt:variant>
      <vt:variant>
        <vt:i4>5</vt:i4>
      </vt:variant>
      <vt:variant>
        <vt:lpwstr>mailto:rprc@dva.gov.au</vt:lpwstr>
      </vt:variant>
      <vt:variant>
        <vt:lpwstr/>
      </vt:variant>
      <vt:variant>
        <vt:i4>5111852</vt:i4>
      </vt:variant>
      <vt:variant>
        <vt:i4>243</vt:i4>
      </vt:variant>
      <vt:variant>
        <vt:i4>0</vt:i4>
      </vt:variant>
      <vt:variant>
        <vt:i4>5</vt:i4>
      </vt:variant>
      <vt:variant>
        <vt:lpwstr>mailto:rprc@dva.gov.au</vt:lpwstr>
      </vt:variant>
      <vt:variant>
        <vt:lpwstr/>
      </vt:variant>
      <vt:variant>
        <vt:i4>5111852</vt:i4>
      </vt:variant>
      <vt:variant>
        <vt:i4>240</vt:i4>
      </vt:variant>
      <vt:variant>
        <vt:i4>0</vt:i4>
      </vt:variant>
      <vt:variant>
        <vt:i4>5</vt:i4>
      </vt:variant>
      <vt:variant>
        <vt:lpwstr>mailto:rprc@dva.gov.au</vt:lpwstr>
      </vt:variant>
      <vt:variant>
        <vt:lpwstr/>
      </vt:variant>
      <vt:variant>
        <vt:i4>5111852</vt:i4>
      </vt:variant>
      <vt:variant>
        <vt:i4>237</vt:i4>
      </vt:variant>
      <vt:variant>
        <vt:i4>0</vt:i4>
      </vt:variant>
      <vt:variant>
        <vt:i4>5</vt:i4>
      </vt:variant>
      <vt:variant>
        <vt:lpwstr>mailto:rprc@dva.gov.au</vt:lpwstr>
      </vt:variant>
      <vt:variant>
        <vt:lpwstr/>
      </vt:variant>
      <vt:variant>
        <vt:i4>5111852</vt:i4>
      </vt:variant>
      <vt:variant>
        <vt:i4>234</vt:i4>
      </vt:variant>
      <vt:variant>
        <vt:i4>0</vt:i4>
      </vt:variant>
      <vt:variant>
        <vt:i4>5</vt:i4>
      </vt:variant>
      <vt:variant>
        <vt:lpwstr>mailto:rprc@dva.gov.au</vt:lpwstr>
      </vt:variant>
      <vt:variant>
        <vt:lpwstr/>
      </vt:variant>
      <vt:variant>
        <vt:i4>4718678</vt:i4>
      </vt:variant>
      <vt:variant>
        <vt:i4>231</vt:i4>
      </vt:variant>
      <vt:variant>
        <vt:i4>0</vt:i4>
      </vt:variant>
      <vt:variant>
        <vt:i4>5</vt:i4>
      </vt:variant>
      <vt:variant>
        <vt:lpwstr>https://www.dva.gov.au/providers/pharmacists</vt:lpwstr>
      </vt:variant>
      <vt:variant>
        <vt:lpwstr>repatpharmrefcom</vt:lpwstr>
      </vt:variant>
      <vt:variant>
        <vt:i4>5111852</vt:i4>
      </vt:variant>
      <vt:variant>
        <vt:i4>228</vt:i4>
      </vt:variant>
      <vt:variant>
        <vt:i4>0</vt:i4>
      </vt:variant>
      <vt:variant>
        <vt:i4>5</vt:i4>
      </vt:variant>
      <vt:variant>
        <vt:lpwstr>mailto:rprc@dva.gov.au</vt:lpwstr>
      </vt:variant>
      <vt:variant>
        <vt:lpwstr/>
      </vt:variant>
      <vt:variant>
        <vt:i4>5111852</vt:i4>
      </vt:variant>
      <vt:variant>
        <vt:i4>225</vt:i4>
      </vt:variant>
      <vt:variant>
        <vt:i4>0</vt:i4>
      </vt:variant>
      <vt:variant>
        <vt:i4>5</vt:i4>
      </vt:variant>
      <vt:variant>
        <vt:lpwstr>mailto:rprc@dva.gov.au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2025-06-12T04:53:00Z</dcterms:created>
  <dcterms:modified xsi:type="dcterms:W3CDTF">2025-06-12T04:53:00Z</dcterms:modified>
</cp:coreProperties>
</file>