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CEBFE" w14:textId="77777777" w:rsidR="00522540" w:rsidRDefault="00522540"/>
    <w:p w14:paraId="5F864943" w14:textId="77777777" w:rsidR="00522540" w:rsidRDefault="00522540"/>
    <w:p w14:paraId="3DB56EF3" w14:textId="77777777" w:rsidR="00522540" w:rsidRDefault="00522540"/>
    <w:p w14:paraId="746E316C" w14:textId="77777777" w:rsidR="00522540" w:rsidRDefault="00522540"/>
    <w:p w14:paraId="426AF193" w14:textId="77777777" w:rsidR="00522540" w:rsidRDefault="00522540">
      <w:pPr>
        <w:ind w:left="2160"/>
        <w:rPr>
          <w:b/>
          <w:bCs/>
          <w:color w:val="002561"/>
          <w:sz w:val="60"/>
        </w:rPr>
      </w:pPr>
      <w:r>
        <w:rPr>
          <w:b/>
          <w:bCs/>
          <w:color w:val="002561"/>
          <w:sz w:val="60"/>
        </w:rPr>
        <w:t>Cooking for One or Two</w:t>
      </w:r>
    </w:p>
    <w:p w14:paraId="1BC25944" w14:textId="77777777" w:rsidR="00522540" w:rsidRDefault="00522540">
      <w:pPr>
        <w:ind w:left="2160"/>
        <w:rPr>
          <w:color w:val="002561"/>
          <w:sz w:val="60"/>
        </w:rPr>
      </w:pPr>
      <w:r>
        <w:rPr>
          <w:color w:val="002561"/>
          <w:sz w:val="60"/>
        </w:rPr>
        <w:t>Masterclasses</w:t>
      </w:r>
    </w:p>
    <w:p w14:paraId="09E73669" w14:textId="77777777" w:rsidR="00522540" w:rsidRDefault="00522540">
      <w:pPr>
        <w:rPr>
          <w:color w:val="002561"/>
        </w:rPr>
      </w:pPr>
    </w:p>
    <w:p w14:paraId="061F102C" w14:textId="77777777" w:rsidR="00522540" w:rsidRDefault="00522540">
      <w:pPr>
        <w:ind w:left="2160"/>
        <w:rPr>
          <w:color w:val="002561"/>
          <w:sz w:val="44"/>
        </w:rPr>
      </w:pPr>
      <w:r>
        <w:rPr>
          <w:color w:val="002561"/>
          <w:sz w:val="44"/>
        </w:rPr>
        <w:t>Appendix</w:t>
      </w:r>
    </w:p>
    <w:p w14:paraId="70BC1A09" w14:textId="77777777" w:rsidR="00522540" w:rsidRDefault="00522540"/>
    <w:p w14:paraId="7B3FB1FE" w14:textId="77777777" w:rsidR="00522540" w:rsidRDefault="00522540">
      <w:pPr>
        <w:ind w:left="2160"/>
      </w:pPr>
      <w:r>
        <w:pict w14:anchorId="0495EEA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3.5pt;height:385pt">
            <v:imagedata r:id="rId7" o:title="veggies1"/>
          </v:shape>
        </w:pict>
      </w:r>
    </w:p>
    <w:p w14:paraId="559C5EAC" w14:textId="77777777" w:rsidR="00522540" w:rsidRDefault="00522540">
      <w:pPr>
        <w:sectPr w:rsidR="00000000">
          <w:headerReference w:type="even" r:id="rId8"/>
          <w:footerReference w:type="even" r:id="rId9"/>
          <w:pgSz w:w="11906" w:h="16838" w:code="9"/>
          <w:pgMar w:top="1440" w:right="1440" w:bottom="1440" w:left="1440" w:header="706" w:footer="706" w:gutter="0"/>
          <w:cols w:space="708"/>
          <w:docGrid w:linePitch="360"/>
        </w:sectPr>
      </w:pPr>
    </w:p>
    <w:p w14:paraId="6AE8E0FF" w14:textId="77777777" w:rsidR="00522540" w:rsidRDefault="00522540">
      <w:pPr>
        <w:pStyle w:val="Heading1"/>
      </w:pPr>
      <w:r>
        <w:lastRenderedPageBreak/>
        <w:t>Appendix A: Masterclass evaluation survey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solid" w:color="002561" w:fill="D9D9D9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9256"/>
      </w:tblGrid>
      <w:tr w:rsidR="00000000" w14:paraId="11DBCC4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56" w:type="dxa"/>
            <w:shd w:val="solid" w:color="002561" w:fill="D9D9D9"/>
          </w:tcPr>
          <w:p w14:paraId="030C81CA" w14:textId="77777777" w:rsidR="00522540" w:rsidRDefault="00522540">
            <w:pPr>
              <w:keepNext/>
              <w:spacing w:before="360" w:after="360"/>
              <w:jc w:val="center"/>
              <w:rPr>
                <w:color w:val="FFFFFF"/>
              </w:rPr>
            </w:pPr>
            <w:r>
              <w:br w:type="page"/>
            </w:r>
            <w:r>
              <w:rPr>
                <w:color w:val="FFFFFF"/>
                <w:sz w:val="32"/>
              </w:rPr>
              <w:t>Cooking for One or Two masterclass evaluation survey</w:t>
            </w:r>
          </w:p>
        </w:tc>
      </w:tr>
    </w:tbl>
    <w:p w14:paraId="38383B27" w14:textId="77777777" w:rsidR="00522540" w:rsidRDefault="00522540">
      <w:pPr>
        <w:keepNext/>
        <w:jc w:val="center"/>
      </w:pPr>
      <w:r>
        <w:t>(To be completed at the end of the two week program)</w:t>
      </w:r>
    </w:p>
    <w:p w14:paraId="6042079B" w14:textId="77777777" w:rsidR="00522540" w:rsidRDefault="00522540">
      <w:pPr>
        <w:keepNext/>
      </w:pPr>
    </w:p>
    <w:p w14:paraId="602AA73D" w14:textId="77777777" w:rsidR="00522540" w:rsidRDefault="00522540">
      <w:pPr>
        <w:keepNext/>
        <w:rPr>
          <w:b/>
          <w:bCs/>
          <w:sz w:val="28"/>
        </w:rPr>
      </w:pPr>
      <w:r>
        <w:rPr>
          <w:b/>
          <w:bCs/>
          <w:sz w:val="28"/>
        </w:rPr>
        <w:t>How to complete this survey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shd w:val="clear" w:color="auto" w:fill="D9D9D9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9256"/>
      </w:tblGrid>
      <w:tr w:rsidR="00000000" w14:paraId="4FD93BE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56" w:type="dxa"/>
            <w:shd w:val="clear" w:color="auto" w:fill="D9D9D9"/>
          </w:tcPr>
          <w:p w14:paraId="5F5EB882" w14:textId="77777777" w:rsidR="00522540" w:rsidRDefault="00522540">
            <w:pPr>
              <w:keepNext/>
              <w:spacing w:before="120" w:after="120"/>
              <w:jc w:val="center"/>
            </w:pPr>
            <w:r>
              <w:t>If the facilitator would like to evaluate the program, please use the following survey. The purpose of this survey is to evaluate changes over time.</w:t>
            </w:r>
          </w:p>
        </w:tc>
      </w:tr>
    </w:tbl>
    <w:p w14:paraId="5BDBDD3D" w14:textId="77777777" w:rsidR="00522540" w:rsidRDefault="00522540">
      <w:pPr>
        <w:keepNext/>
        <w:spacing w:before="240"/>
        <w:jc w:val="center"/>
        <w:rPr>
          <w:i/>
          <w:iCs/>
        </w:rPr>
      </w:pPr>
      <w:r>
        <w:rPr>
          <w:i/>
          <w:iCs/>
        </w:rPr>
        <w:t>Please answer every question you can. If you are unsure about how to answer a question, please ask the facilitator or assistant.</w:t>
      </w:r>
    </w:p>
    <w:p w14:paraId="1CC36293" w14:textId="77777777" w:rsidR="00522540" w:rsidRDefault="00522540"/>
    <w:p w14:paraId="0EA96D15" w14:textId="77777777" w:rsidR="00522540" w:rsidRDefault="00522540">
      <w:pPr>
        <w:spacing w:before="120" w:after="120"/>
        <w:ind w:left="720" w:hanging="720"/>
      </w:pPr>
      <w:r>
        <w:t>1</w:t>
      </w:r>
      <w:r>
        <w:tab/>
        <w:t>Since completing the program, describe the ways in which the variety in your diet has increased or decreased?</w:t>
      </w:r>
    </w:p>
    <w:p w14:paraId="14CA83A4" w14:textId="77777777" w:rsidR="00522540" w:rsidRDefault="00522540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828E938" w14:textId="77777777" w:rsidR="00522540" w:rsidRDefault="00522540">
      <w:pPr>
        <w:spacing w:before="120" w:after="120"/>
        <w:ind w:left="720" w:hanging="720"/>
      </w:pPr>
      <w:r>
        <w:t>2</w:t>
      </w:r>
      <w:r>
        <w:tab/>
        <w:t>Since completing the program, please describe how your cooking ability has changed:</w:t>
      </w:r>
    </w:p>
    <w:p w14:paraId="1487DD7E" w14:textId="77777777" w:rsidR="00522540" w:rsidRDefault="00522540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48DD93" w14:textId="77777777" w:rsidR="00522540" w:rsidRDefault="00522540">
      <w:pPr>
        <w:spacing w:before="120" w:after="120"/>
        <w:ind w:left="720" w:hanging="720"/>
      </w:pPr>
      <w:r>
        <w:t>3</w:t>
      </w:r>
      <w:r>
        <w:tab/>
        <w:t>Since completing the program, please describe any changes in your social interactions:</w:t>
      </w:r>
    </w:p>
    <w:p w14:paraId="75693015" w14:textId="77777777" w:rsidR="00522540" w:rsidRDefault="00522540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F66941B" w14:textId="77777777" w:rsidR="00522540" w:rsidRDefault="00522540">
      <w:pPr>
        <w:rPr>
          <w:b/>
          <w:bCs/>
        </w:rPr>
      </w:pPr>
      <w:r>
        <w:rPr>
          <w:b/>
          <w:bCs/>
        </w:rPr>
        <w:t>Thank you for taking the time to complete this survey.</w:t>
      </w:r>
    </w:p>
    <w:p w14:paraId="7D4CC106" w14:textId="77777777" w:rsidR="00522540" w:rsidRDefault="00522540"/>
    <w:sectPr w:rsidR="00000000">
      <w:headerReference w:type="default" r:id="rId10"/>
      <w:footerReference w:type="default" r:id="rId11"/>
      <w:pgSz w:w="11906" w:h="16838" w:code="9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B97D8" w14:textId="77777777" w:rsidR="00522540" w:rsidRDefault="00522540">
      <w:r>
        <w:separator/>
      </w:r>
    </w:p>
  </w:endnote>
  <w:endnote w:type="continuationSeparator" w:id="0">
    <w:p w14:paraId="27EA48E8" w14:textId="77777777" w:rsidR="00522540" w:rsidRDefault="00522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FEA77" w14:textId="77777777" w:rsidR="00522540" w:rsidRDefault="00522540">
    <w:pPr>
      <w:pStyle w:val="Footer"/>
    </w:pPr>
    <w:r>
      <w:t>Masterclass Evaluation Survey</w:t>
    </w:r>
    <w:r>
      <w:tab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A9A06" w14:textId="77777777" w:rsidR="00522540" w:rsidRDefault="00522540">
    <w:pPr>
      <w:pStyle w:val="Footer"/>
    </w:pPr>
    <w:r>
      <w:t>Masterclass Evaluation Survey</w:t>
    </w:r>
    <w:r>
      <w:tab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FBAD9" w14:textId="77777777" w:rsidR="00522540" w:rsidRDefault="00522540">
      <w:r>
        <w:separator/>
      </w:r>
    </w:p>
  </w:footnote>
  <w:footnote w:type="continuationSeparator" w:id="0">
    <w:p w14:paraId="61F916E6" w14:textId="77777777" w:rsidR="00522540" w:rsidRDefault="00522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8FE49" w14:textId="77777777" w:rsidR="00522540" w:rsidRDefault="00522540">
    <w:pPr>
      <w:pStyle w:val="Header"/>
    </w:pPr>
    <w:r>
      <w:t>Cooking for One or Two—Masterclasses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7EA0B" w14:textId="77777777" w:rsidR="00522540" w:rsidRDefault="00522540">
    <w:pPr>
      <w:pStyle w:val="Header"/>
    </w:pPr>
    <w:r>
      <w:t>Cooking for One or Two—Masterclasses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040D4"/>
    <w:multiLevelType w:val="hybridMultilevel"/>
    <w:tmpl w:val="B3A201F4"/>
    <w:lvl w:ilvl="0" w:tplc="79CC16F6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color w:val="000000"/>
      </w:rPr>
    </w:lvl>
    <w:lvl w:ilvl="1" w:tplc="6FF0C6F6">
      <w:start w:val="1"/>
      <w:numFmt w:val="bullet"/>
      <w:pStyle w:val="Dash"/>
      <w:lvlText w:val="–"/>
      <w:lvlJc w:val="left"/>
      <w:pPr>
        <w:tabs>
          <w:tab w:val="num" w:pos="1440"/>
        </w:tabs>
        <w:ind w:left="1440" w:hanging="720"/>
      </w:pPr>
      <w:rPr>
        <w:rFonts w:asci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3B6244"/>
    <w:multiLevelType w:val="hybridMultilevel"/>
    <w:tmpl w:val="760AC7B4"/>
    <w:lvl w:ilvl="0" w:tplc="45BE14E6">
      <w:start w:val="1"/>
      <w:numFmt w:val="bullet"/>
      <w:pStyle w:val="Table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 w:tplc="EF4E2F84">
      <w:start w:val="1"/>
      <w:numFmt w:val="bullet"/>
      <w:pStyle w:val="TableDash"/>
      <w:lvlText w:val="–"/>
      <w:lvlJc w:val="left"/>
      <w:pPr>
        <w:tabs>
          <w:tab w:val="num" w:pos="720"/>
        </w:tabs>
        <w:ind w:left="720" w:hanging="360"/>
      </w:pPr>
      <w:rPr>
        <w:rFonts w:asci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83443593">
    <w:abstractNumId w:val="0"/>
  </w:num>
  <w:num w:numId="2" w16cid:durableId="139311555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evenAndOddHeader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D519B"/>
    <w:rsid w:val="00522540"/>
    <w:rsid w:val="00FD5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2e9d35,#9ce2a1,#720829"/>
    </o:shapedefaults>
    <o:shapelayout v:ext="edit">
      <o:idmap v:ext="edit" data="1"/>
    </o:shapelayout>
  </w:shapeDefaults>
  <w:decimalSymbol w:val="."/>
  <w:listSeparator w:val=","/>
  <w14:docId w14:val="59C397BD"/>
  <w15:chartTrackingRefBased/>
  <w15:docId w15:val="{471AC278-100F-4AF4-B427-47F9FD4D2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20" w:line="300" w:lineRule="atLeast"/>
    </w:pPr>
    <w:rPr>
      <w:rFonts w:ascii="Arial" w:hAnsi="Arial"/>
      <w:color w:val="000000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pageBreakBefore/>
      <w:spacing w:before="480" w:after="480"/>
      <w:outlineLvl w:val="0"/>
    </w:pPr>
    <w:rPr>
      <w:rFonts w:cs="Arial"/>
      <w:b/>
      <w:bCs/>
      <w:color w:val="002561"/>
      <w:kern w:val="32"/>
      <w:sz w:val="40"/>
      <w:szCs w:val="32"/>
    </w:rPr>
  </w:style>
  <w:style w:type="paragraph" w:styleId="Heading2">
    <w:name w:val="heading 2"/>
    <w:basedOn w:val="Normal"/>
    <w:next w:val="Normal"/>
    <w:qFormat/>
    <w:pPr>
      <w:keepNext/>
      <w:spacing w:before="400" w:after="240"/>
      <w:outlineLvl w:val="1"/>
    </w:pPr>
    <w:rPr>
      <w:rFonts w:cs="Arial"/>
      <w:b/>
      <w:bCs/>
      <w:iCs/>
      <w:color w:val="002561"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80" w:after="120"/>
      <w:outlineLvl w:val="2"/>
    </w:pPr>
    <w:rPr>
      <w:rFonts w:cs="Arial"/>
      <w:b/>
      <w:bCs/>
      <w:color w:val="0194DF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Heading1a">
    <w:name w:val="Heading 1a"/>
    <w:basedOn w:val="Heading1"/>
    <w:pPr>
      <w:outlineLvl w:val="9"/>
    </w:pPr>
  </w:style>
  <w:style w:type="paragraph" w:customStyle="1" w:styleId="Bullet">
    <w:name w:val="Bullet"/>
    <w:basedOn w:val="Normal"/>
    <w:pPr>
      <w:numPr>
        <w:numId w:val="1"/>
      </w:numPr>
    </w:pPr>
  </w:style>
  <w:style w:type="character" w:styleId="Hyperlink">
    <w:name w:val="Hyperlink"/>
    <w:rPr>
      <w:color w:val="002561"/>
      <w:u w:val="none"/>
    </w:rPr>
  </w:style>
  <w:style w:type="paragraph" w:customStyle="1" w:styleId="TableText">
    <w:name w:val="TableText"/>
    <w:basedOn w:val="Normal"/>
    <w:pPr>
      <w:spacing w:before="100" w:after="100" w:line="260" w:lineRule="atLeast"/>
    </w:pPr>
    <w:rPr>
      <w:sz w:val="20"/>
    </w:rPr>
  </w:style>
  <w:style w:type="paragraph" w:customStyle="1" w:styleId="TableHeading">
    <w:name w:val="TableHeading"/>
    <w:basedOn w:val="TableText"/>
    <w:pPr>
      <w:keepNext/>
    </w:pPr>
    <w:rPr>
      <w:b/>
      <w:bCs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016"/>
      </w:tabs>
      <w:spacing w:before="240" w:after="120" w:line="240" w:lineRule="auto"/>
    </w:pPr>
    <w:rPr>
      <w:b/>
      <w:bCs/>
      <w:noProof/>
      <w:szCs w:val="40"/>
    </w:rPr>
  </w:style>
  <w:style w:type="paragraph" w:styleId="TOC2">
    <w:name w:val="toc 2"/>
    <w:basedOn w:val="Normal"/>
    <w:next w:val="Normal"/>
    <w:autoRedefine/>
    <w:semiHidden/>
    <w:pPr>
      <w:tabs>
        <w:tab w:val="right" w:leader="dot" w:pos="9016"/>
      </w:tabs>
      <w:spacing w:after="120" w:line="240" w:lineRule="auto"/>
      <w:ind w:left="720"/>
    </w:pPr>
    <w:rPr>
      <w:noProof/>
    </w:rPr>
  </w:style>
  <w:style w:type="paragraph" w:styleId="TOC3">
    <w:name w:val="toc 3"/>
    <w:basedOn w:val="Normal"/>
    <w:next w:val="Normal"/>
    <w:autoRedefine/>
    <w:semiHidden/>
    <w:pPr>
      <w:ind w:left="440"/>
    </w:pPr>
  </w:style>
  <w:style w:type="paragraph" w:styleId="TOC4">
    <w:name w:val="toc 4"/>
    <w:basedOn w:val="Normal"/>
    <w:next w:val="Normal"/>
    <w:autoRedefine/>
    <w:semiHidden/>
    <w:pPr>
      <w:ind w:left="660"/>
    </w:pPr>
  </w:style>
  <w:style w:type="paragraph" w:styleId="Header">
    <w:name w:val="header"/>
    <w:basedOn w:val="Normal"/>
    <w:pPr>
      <w:pBdr>
        <w:bottom w:val="single" w:sz="4" w:space="9" w:color="002561"/>
      </w:pBdr>
      <w:tabs>
        <w:tab w:val="right" w:pos="9000"/>
      </w:tabs>
      <w:spacing w:after="0" w:line="240" w:lineRule="auto"/>
    </w:pPr>
    <w:rPr>
      <w:smallCaps/>
      <w:sz w:val="16"/>
    </w:rPr>
  </w:style>
  <w:style w:type="paragraph" w:styleId="Footer">
    <w:name w:val="footer"/>
    <w:basedOn w:val="Normal"/>
    <w:pPr>
      <w:pBdr>
        <w:top w:val="single" w:sz="4" w:space="9" w:color="002561"/>
      </w:pBdr>
      <w:tabs>
        <w:tab w:val="right" w:pos="9000"/>
      </w:tabs>
      <w:spacing w:after="0" w:line="240" w:lineRule="auto"/>
    </w:pPr>
    <w:rPr>
      <w:sz w:val="16"/>
    </w:rPr>
  </w:style>
  <w:style w:type="character" w:styleId="PageNumber">
    <w:name w:val="page number"/>
    <w:basedOn w:val="DefaultParagraphFont"/>
  </w:style>
  <w:style w:type="paragraph" w:customStyle="1" w:styleId="Dash">
    <w:name w:val="Dash"/>
    <w:basedOn w:val="Normal"/>
    <w:pPr>
      <w:numPr>
        <w:ilvl w:val="1"/>
        <w:numId w:val="1"/>
      </w:numPr>
      <w:tabs>
        <w:tab w:val="clear" w:pos="1440"/>
        <w:tab w:val="num" w:pos="720"/>
      </w:tabs>
      <w:ind w:left="720" w:hanging="360"/>
    </w:pPr>
  </w:style>
  <w:style w:type="paragraph" w:customStyle="1" w:styleId="TableHeadingwhite">
    <w:name w:val="TableHeading (white)"/>
    <w:basedOn w:val="TableHeading"/>
    <w:rPr>
      <w:color w:val="FFFFFF"/>
    </w:rPr>
  </w:style>
  <w:style w:type="paragraph" w:customStyle="1" w:styleId="TableBullet">
    <w:name w:val="TableBullet"/>
    <w:basedOn w:val="TableText"/>
    <w:pPr>
      <w:numPr>
        <w:numId w:val="2"/>
      </w:numPr>
      <w:tabs>
        <w:tab w:val="clear" w:pos="360"/>
        <w:tab w:val="num" w:pos="1080"/>
      </w:tabs>
      <w:ind w:left="1080"/>
    </w:pPr>
  </w:style>
  <w:style w:type="paragraph" w:customStyle="1" w:styleId="TableDash">
    <w:name w:val="TableDash"/>
    <w:basedOn w:val="TableText"/>
    <w:pPr>
      <w:numPr>
        <w:ilvl w:val="1"/>
        <w:numId w:val="2"/>
      </w:numPr>
    </w:pPr>
  </w:style>
  <w:style w:type="paragraph" w:customStyle="1" w:styleId="CallBox">
    <w:name w:val="CallBox"/>
    <w:basedOn w:val="Normal"/>
    <w:pPr>
      <w:spacing w:after="0" w:line="240" w:lineRule="auto"/>
    </w:pPr>
    <w:rPr>
      <w:sz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customStyle="1" w:styleId="Heading1box">
    <w:name w:val="Heading 1(box)"/>
    <w:basedOn w:val="TableHeadingwhite"/>
    <w:pPr>
      <w:pageBreakBefore/>
      <w:outlineLvl w:val="0"/>
    </w:pPr>
  </w:style>
  <w:style w:type="paragraph" w:customStyle="1" w:styleId="RecipeName">
    <w:name w:val="RecipeName"/>
    <w:basedOn w:val="Normal"/>
    <w:pPr>
      <w:pBdr>
        <w:bottom w:val="single" w:sz="4" w:space="6" w:color="720829"/>
      </w:pBdr>
      <w:spacing w:before="240" w:after="360"/>
    </w:pPr>
    <w:rPr>
      <w:color w:val="720829"/>
      <w:sz w:val="48"/>
    </w:rPr>
  </w:style>
  <w:style w:type="paragraph" w:customStyle="1" w:styleId="RecipeHeading">
    <w:name w:val="RecipeHeading"/>
    <w:basedOn w:val="TableText"/>
    <w:rPr>
      <w:b/>
      <w:bCs/>
      <w:color w:val="720829"/>
      <w:sz w:val="24"/>
    </w:rPr>
  </w:style>
  <w:style w:type="paragraph" w:customStyle="1" w:styleId="RecipeServes">
    <w:name w:val="RecipeServes"/>
    <w:basedOn w:val="TableText"/>
    <w:pPr>
      <w:spacing w:before="120" w:after="120"/>
    </w:pPr>
    <w:rPr>
      <w:b/>
      <w:color w:val="FFFFFF"/>
    </w:rPr>
  </w:style>
  <w:style w:type="paragraph" w:customStyle="1" w:styleId="RecipeMethod">
    <w:name w:val="RecipeMethod"/>
    <w:basedOn w:val="TableText"/>
    <w:pPr>
      <w:tabs>
        <w:tab w:val="left" w:pos="360"/>
      </w:tabs>
      <w:spacing w:before="180" w:after="180"/>
      <w:ind w:left="360" w:hanging="360"/>
    </w:pPr>
    <w:rPr>
      <w:sz w:val="22"/>
    </w:rPr>
  </w:style>
  <w:style w:type="paragraph" w:customStyle="1" w:styleId="RecipeIngredients">
    <w:name w:val="RecipeIngredients"/>
    <w:basedOn w:val="TableText"/>
    <w:rPr>
      <w:sz w:val="22"/>
    </w:rPr>
  </w:style>
  <w:style w:type="character" w:styleId="FollowedHyperlink">
    <w:name w:val="FollowedHyperlink"/>
    <w:basedOn w:val="DefaultParagraphFont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Cooking for 1 or 2</vt:lpstr>
    </vt:vector>
  </TitlesOfParts>
  <Company>dpplus</Company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Cooking for 1 or 2</dc:title>
  <dc:subject/>
  <dc:creator>DVA</dc:creator>
  <cp:keywords/>
  <dc:description/>
  <cp:lastModifiedBy>Devaney, Julie</cp:lastModifiedBy>
  <cp:revision>2</cp:revision>
  <cp:lastPrinted>2014-07-21T07:37:00Z</cp:lastPrinted>
  <dcterms:created xsi:type="dcterms:W3CDTF">2025-06-26T01:45:00Z</dcterms:created>
  <dcterms:modified xsi:type="dcterms:W3CDTF">2025-06-26T01:45:00Z</dcterms:modified>
</cp:coreProperties>
</file>