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4" w:type="dxa"/>
        <w:tblLayout w:type="fixed"/>
        <w:tblLook w:val="0000" w:firstRow="0" w:lastRow="0" w:firstColumn="0" w:lastColumn="0" w:noHBand="0" w:noVBand="0"/>
      </w:tblPr>
      <w:tblGrid>
        <w:gridCol w:w="160"/>
        <w:gridCol w:w="4088"/>
        <w:gridCol w:w="2837"/>
        <w:gridCol w:w="283"/>
        <w:gridCol w:w="276"/>
        <w:gridCol w:w="1827"/>
        <w:gridCol w:w="313"/>
      </w:tblGrid>
      <w:tr w:rsidR="00D76882" w:rsidRPr="00AC2D33" w14:paraId="1A1AE2DD" w14:textId="77777777" w:rsidTr="003C718D">
        <w:trPr>
          <w:gridBefore w:val="1"/>
          <w:wBefore w:w="160" w:type="dxa"/>
          <w:cantSplit/>
          <w:trHeight w:hRule="exact" w:val="1304"/>
        </w:trPr>
        <w:tc>
          <w:tcPr>
            <w:tcW w:w="4088" w:type="dxa"/>
          </w:tcPr>
          <w:p w14:paraId="13C6CE23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B22C9FA" wp14:editId="4AFB106D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  <w:gridSpan w:val="5"/>
          </w:tcPr>
          <w:p w14:paraId="4CDED06F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1AEF0340" w14:textId="77777777" w:rsidR="005A3F17" w:rsidRDefault="005D29A9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Lower</w:t>
            </w:r>
            <w:r w:rsidR="00EE5C19">
              <w:rPr>
                <w:rFonts w:ascii="Calibri" w:hAnsi="Calibri" w:cs="Calibri"/>
                <w:szCs w:val="24"/>
              </w:rPr>
              <w:t xml:space="preserve"> Urinary Tract</w:t>
            </w:r>
          </w:p>
          <w:p w14:paraId="5E5C6851" w14:textId="77777777" w:rsidR="00D76882" w:rsidRPr="00E621B8" w:rsidRDefault="00721133" w:rsidP="0072113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E621B8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1A3A05F8" w14:textId="77777777" w:rsidTr="003C718D">
        <w:trPr>
          <w:gridAfter w:val="1"/>
          <w:wAfter w:w="313" w:type="dxa"/>
          <w:cantSplit/>
        </w:trPr>
        <w:tc>
          <w:tcPr>
            <w:tcW w:w="7368" w:type="dxa"/>
            <w:gridSpan w:val="4"/>
          </w:tcPr>
          <w:p w14:paraId="147E004B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40DE061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209BF606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574CC655" w14:textId="77777777" w:rsidTr="003C718D">
        <w:trPr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C101" w14:textId="5ACA6B6C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E1008E6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289D" w14:textId="2287F590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742CB877" w14:textId="77777777" w:rsidTr="003C718D">
        <w:trPr>
          <w:gridAfter w:val="1"/>
          <w:wAfter w:w="313" w:type="dxa"/>
          <w:cantSplit/>
          <w:trHeight w:val="91"/>
        </w:trPr>
        <w:tc>
          <w:tcPr>
            <w:tcW w:w="7368" w:type="dxa"/>
            <w:gridSpan w:val="4"/>
          </w:tcPr>
          <w:p w14:paraId="376186AB" w14:textId="77777777" w:rsidR="00B77A9B" w:rsidRPr="003C718D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76" w:type="dxa"/>
          </w:tcPr>
          <w:p w14:paraId="33781527" w14:textId="77777777" w:rsidR="00B77A9B" w:rsidRPr="003C718D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827" w:type="dxa"/>
          </w:tcPr>
          <w:p w14:paraId="20D05A81" w14:textId="77777777" w:rsidR="00B77A9B" w:rsidRPr="003C718D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078DBEFF" w14:textId="77777777" w:rsidTr="003C718D">
        <w:trPr>
          <w:cantSplit/>
          <w:trHeight w:val="454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50078" w14:textId="77777777" w:rsidR="00C9305C" w:rsidRDefault="00AB5D88" w:rsidP="005C590E">
            <w:pPr>
              <w:pStyle w:val="GFDisabPrompt"/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</w:pPr>
            <w:r w:rsidRPr="00AB5D88">
              <w:rPr>
                <w:rFonts w:asciiTheme="minorHAnsi" w:hAnsiTheme="minorHAnsi" w:cstheme="minorHAnsi"/>
                <w:iCs/>
                <w:sz w:val="24"/>
                <w:szCs w:val="24"/>
              </w:rPr>
              <w:t>Please assess the following conditions:</w:t>
            </w:r>
          </w:p>
          <w:p w14:paraId="72AD9082" w14:textId="578F3F1C" w:rsidR="000B3965" w:rsidRPr="00AB5D88" w:rsidRDefault="00AB5D88" w:rsidP="005C590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AB5D8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AB5D8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AB5D8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B9295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AB5D8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AB5D8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AB5D88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63E4E22D" w14:textId="77777777" w:rsidR="001B0E99" w:rsidRPr="00F409CB" w:rsidRDefault="001B0E99" w:rsidP="008C015E">
      <w:pPr>
        <w:pStyle w:val="ListParagraph"/>
        <w:keepNext/>
        <w:keepLines/>
        <w:numPr>
          <w:ilvl w:val="0"/>
          <w:numId w:val="43"/>
        </w:numPr>
        <w:ind w:left="357" w:right="-143" w:hanging="357"/>
        <w:rPr>
          <w:rFonts w:cs="Calibri"/>
          <w:color w:val="000000" w:themeColor="text1"/>
        </w:rPr>
      </w:pPr>
      <w:r w:rsidRPr="00050838">
        <w:rPr>
          <w:rFonts w:cs="Calibri"/>
          <w:iCs/>
          <w:color w:val="000000" w:themeColor="text1"/>
        </w:rPr>
        <w:t xml:space="preserve">Please </w:t>
      </w:r>
      <w:r w:rsidR="000078D8">
        <w:rPr>
          <w:rFonts w:cs="Calibri"/>
          <w:iCs/>
          <w:color w:val="000000" w:themeColor="text1"/>
        </w:rPr>
        <w:t>select</w:t>
      </w:r>
      <w:r w:rsidRPr="00981A8D">
        <w:rPr>
          <w:rFonts w:asciiTheme="minorHAnsi" w:hAnsiTheme="minorHAnsi" w:cstheme="minorHAnsi"/>
          <w:iCs/>
          <w:color w:val="000000" w:themeColor="text1"/>
        </w:rPr>
        <w:t xml:space="preserve"> the most accurate description </w:t>
      </w:r>
      <w:r w:rsidR="00E3164E" w:rsidRPr="00981A8D">
        <w:rPr>
          <w:rFonts w:asciiTheme="minorHAnsi" w:hAnsiTheme="minorHAnsi" w:cstheme="minorHAnsi"/>
          <w:iCs/>
          <w:color w:val="000000" w:themeColor="text1"/>
        </w:rPr>
        <w:t>of</w:t>
      </w:r>
      <w:r w:rsidR="00981A8D">
        <w:rPr>
          <w:rFonts w:asciiTheme="minorHAnsi" w:hAnsiTheme="minorHAnsi" w:cstheme="minorHAnsi"/>
          <w:iCs/>
          <w:color w:val="000000" w:themeColor="text1"/>
        </w:rPr>
        <w:t xml:space="preserve"> any</w:t>
      </w:r>
      <w:r w:rsidR="005374BF" w:rsidRPr="00981A8D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6B0717" w:rsidRPr="006B0717">
        <w:rPr>
          <w:rFonts w:asciiTheme="minorHAnsi" w:hAnsiTheme="minorHAnsi" w:cstheme="minorHAnsi"/>
          <w:b/>
          <w:iCs/>
          <w:color w:val="000000" w:themeColor="text1"/>
        </w:rPr>
        <w:t>urinary</w:t>
      </w:r>
      <w:r w:rsidR="006B0717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81A8D" w:rsidRPr="00981A8D">
        <w:rPr>
          <w:rFonts w:asciiTheme="minorHAnsi" w:hAnsiTheme="minorHAnsi" w:cstheme="minorHAnsi"/>
          <w:b/>
        </w:rPr>
        <w:t>incontinence</w:t>
      </w:r>
      <w:r w:rsidR="000078D8">
        <w:rPr>
          <w:rFonts w:asciiTheme="minorHAnsi" w:hAnsiTheme="minorHAnsi" w:cstheme="minorHAnsi"/>
          <w:b/>
        </w:rPr>
        <w:t>,</w:t>
      </w:r>
      <w:r w:rsidR="00981A8D" w:rsidRPr="00981A8D">
        <w:rPr>
          <w:rFonts w:asciiTheme="minorHAnsi" w:hAnsiTheme="minorHAnsi" w:cstheme="minorHAnsi"/>
          <w:b/>
        </w:rPr>
        <w:t xml:space="preserve"> </w:t>
      </w:r>
      <w:r w:rsidR="00AB5D88">
        <w:rPr>
          <w:rFonts w:cs="Calibri"/>
          <w:iCs/>
          <w:color w:val="000000" w:themeColor="text1"/>
        </w:rPr>
        <w:t>due to</w:t>
      </w:r>
      <w:r w:rsidR="00F409CB" w:rsidRPr="000A7840">
        <w:rPr>
          <w:rFonts w:cs="Calibri"/>
          <w:iCs/>
          <w:color w:val="000000" w:themeColor="text1"/>
        </w:rPr>
        <w:t xml:space="preserve"> each conditio</w:t>
      </w:r>
      <w:r w:rsidR="00F409CB" w:rsidRPr="005852E7">
        <w:rPr>
          <w:rFonts w:cs="Calibri"/>
          <w:iCs/>
          <w:color w:val="000000" w:themeColor="text1"/>
        </w:rPr>
        <w:t xml:space="preserve">n </w:t>
      </w:r>
      <w:r w:rsidR="00F409CB" w:rsidRPr="005C590E">
        <w:rPr>
          <w:rFonts w:cs="Calibri"/>
          <w:i/>
        </w:rPr>
        <w:t>in isolation</w:t>
      </w:r>
      <w:r w:rsidR="00F409CB" w:rsidRPr="005C590E">
        <w:rPr>
          <w:rFonts w:cs="Calibri"/>
          <w:i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C9305C" w:rsidRPr="000B46C9" w14:paraId="6F0CEF40" w14:textId="77777777" w:rsidTr="00C02F79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EC5B243" w14:textId="77777777" w:rsidR="00C9305C" w:rsidRPr="005E7594" w:rsidRDefault="00C9305C" w:rsidP="00C9305C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7594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1C3DF1" w14:textId="77777777" w:rsidR="00C9305C" w:rsidRDefault="00C9305C" w:rsidP="00C9305C">
            <w:pPr>
              <w:keepNext/>
              <w:keepLines/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  <w:p w14:paraId="61548CFA" w14:textId="40943B55" w:rsidR="00C9305C" w:rsidRPr="005E7594" w:rsidRDefault="00C9305C" w:rsidP="00C9305C">
            <w:pPr>
              <w:keepNext/>
              <w:keepLines/>
              <w:spacing w:before="100" w:beforeAutospacing="1" w:after="100" w:afterAutospacing="1"/>
              <w:contextualSpacing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3B14E75" w14:textId="668CCDD4" w:rsidR="00C9305C" w:rsidRPr="005E7594" w:rsidRDefault="00C9305C" w:rsidP="00C9305C">
            <w:pPr>
              <w:keepNext/>
              <w:keepLines/>
              <w:spacing w:before="100" w:beforeAutospacing="1" w:after="100" w:afterAutospacing="1"/>
              <w:contextualSpacing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1B86BE" w14:textId="05CB3214" w:rsidR="00C9305C" w:rsidRPr="005E7594" w:rsidRDefault="00C9305C" w:rsidP="00C9305C">
            <w:pPr>
              <w:keepNext/>
              <w:keepLines/>
              <w:spacing w:before="100" w:beforeAutospacing="1" w:after="100" w:afterAutospacing="1"/>
              <w:contextualSpacing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</w:tc>
      </w:tr>
      <w:tr w:rsidR="00F409CB" w14:paraId="79AAF2CA" w14:textId="77777777" w:rsidTr="003C718D">
        <w:trPr>
          <w:trHeight w:val="454"/>
          <w:tblHeader/>
        </w:trPr>
        <w:tc>
          <w:tcPr>
            <w:tcW w:w="4253" w:type="dxa"/>
            <w:vAlign w:val="center"/>
          </w:tcPr>
          <w:p w14:paraId="5E436E59" w14:textId="77777777" w:rsidR="00F409CB" w:rsidRPr="00F409CB" w:rsidRDefault="00F409CB" w:rsidP="00F409CB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5C590E">
              <w:rPr>
                <w:rFonts w:asciiTheme="minorHAnsi" w:hAnsiTheme="minorHAnsi" w:cstheme="minorHAnsi"/>
                <w:b/>
              </w:rPr>
              <w:t>None</w:t>
            </w:r>
            <w:r w:rsidR="005C590E" w:rsidRPr="005C590E">
              <w:rPr>
                <w:rFonts w:asciiTheme="minorHAnsi" w:hAnsiTheme="minorHAnsi" w:cstheme="minorHAnsi"/>
                <w:b/>
              </w:rPr>
              <w:t xml:space="preserve"> </w:t>
            </w:r>
            <w:r w:rsidR="005C590E">
              <w:rPr>
                <w:rFonts w:asciiTheme="minorHAnsi" w:hAnsiTheme="minorHAnsi" w:cstheme="minorHAnsi"/>
              </w:rPr>
              <w:t xml:space="preserve">or </w:t>
            </w:r>
            <w:r w:rsidR="005C590E" w:rsidRPr="005C590E">
              <w:rPr>
                <w:rFonts w:asciiTheme="minorHAnsi" w:hAnsiTheme="minorHAnsi" w:cstheme="minorHAnsi"/>
                <w:b/>
              </w:rPr>
              <w:t xml:space="preserve">occasional </w:t>
            </w:r>
            <w:r w:rsidR="005C590E">
              <w:rPr>
                <w:rFonts w:asciiTheme="minorHAnsi" w:hAnsiTheme="minorHAnsi" w:cstheme="minorHAnsi"/>
              </w:rPr>
              <w:t>symptoms.</w:t>
            </w:r>
          </w:p>
        </w:tc>
        <w:sdt>
          <w:sdtPr>
            <w:rPr>
              <w:rFonts w:ascii="MS Gothic" w:eastAsia="MS Gothic" w:hAnsi="MS Gothic" w:cstheme="minorHAnsi"/>
            </w:rPr>
            <w:id w:val="129556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BED2F29" w14:textId="77777777" w:rsidR="00F409CB" w:rsidRPr="003C718D" w:rsidRDefault="003C718D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33922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5372823" w14:textId="77777777" w:rsidR="00F409CB" w:rsidRPr="003C718D" w:rsidRDefault="00F409CB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36974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00BA44D" w14:textId="77777777" w:rsidR="00F409CB" w:rsidRPr="003C718D" w:rsidRDefault="00F409CB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F409CB" w14:paraId="5E88EE1D" w14:textId="77777777" w:rsidTr="003C718D">
        <w:trPr>
          <w:trHeight w:val="454"/>
          <w:tblHeader/>
        </w:trPr>
        <w:tc>
          <w:tcPr>
            <w:tcW w:w="4253" w:type="dxa"/>
            <w:vAlign w:val="center"/>
          </w:tcPr>
          <w:p w14:paraId="2E3120E7" w14:textId="77777777" w:rsidR="00F409CB" w:rsidRPr="00F409CB" w:rsidRDefault="00F409CB" w:rsidP="003C718D">
            <w:pPr>
              <w:pStyle w:val="Default"/>
              <w:rPr>
                <w:rFonts w:asciiTheme="minorHAnsi" w:hAnsiTheme="minorHAnsi" w:cstheme="minorHAnsi"/>
              </w:rPr>
            </w:pPr>
            <w:r w:rsidRPr="00F409CB">
              <w:rPr>
                <w:rFonts w:asciiTheme="minorHAnsi" w:hAnsiTheme="minorHAnsi" w:cstheme="minorHAnsi"/>
                <w:b/>
              </w:rPr>
              <w:t>Intermittent dribbling</w:t>
            </w:r>
            <w:r w:rsidRPr="00F409CB">
              <w:rPr>
                <w:rFonts w:asciiTheme="minorHAnsi" w:hAnsiTheme="minorHAnsi" w:cstheme="minorHAnsi"/>
              </w:rPr>
              <w:t xml:space="preserve"> incontinence.</w:t>
            </w:r>
          </w:p>
        </w:tc>
        <w:sdt>
          <w:sdtPr>
            <w:rPr>
              <w:rFonts w:ascii="MS Gothic" w:eastAsia="MS Gothic" w:hAnsi="MS Gothic" w:cstheme="minorHAnsi"/>
            </w:rPr>
            <w:id w:val="-87322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DC7F897" w14:textId="77777777" w:rsidR="00F409CB" w:rsidRPr="003C718D" w:rsidRDefault="00F409CB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6096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B9874F2" w14:textId="77777777" w:rsidR="00F409CB" w:rsidRPr="003C718D" w:rsidRDefault="00F409CB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25257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2CB5BAD" w14:textId="77777777" w:rsidR="00F409CB" w:rsidRPr="003C718D" w:rsidRDefault="00F409CB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F409CB" w14:paraId="7ED03C70" w14:textId="77777777" w:rsidTr="003C718D">
        <w:trPr>
          <w:trHeight w:val="454"/>
          <w:tblHeader/>
        </w:trPr>
        <w:tc>
          <w:tcPr>
            <w:tcW w:w="4253" w:type="dxa"/>
            <w:vAlign w:val="center"/>
          </w:tcPr>
          <w:p w14:paraId="4623A873" w14:textId="77777777" w:rsidR="00F409CB" w:rsidRPr="00F409CB" w:rsidRDefault="00F409CB" w:rsidP="00F409CB">
            <w:pPr>
              <w:pStyle w:val="Default"/>
              <w:rPr>
                <w:rFonts w:asciiTheme="minorHAnsi" w:hAnsiTheme="minorHAnsi" w:cstheme="minorHAnsi"/>
              </w:rPr>
            </w:pPr>
            <w:r w:rsidRPr="00F409CB">
              <w:rPr>
                <w:rFonts w:asciiTheme="minorHAnsi" w:hAnsiTheme="minorHAnsi" w:cstheme="minorHAnsi"/>
                <w:b/>
              </w:rPr>
              <w:t>Continuous dribbling</w:t>
            </w:r>
            <w:r w:rsidRPr="00F409CB">
              <w:rPr>
                <w:rFonts w:asciiTheme="minorHAnsi" w:hAnsiTheme="minorHAnsi" w:cstheme="minorHAnsi"/>
              </w:rPr>
              <w:t xml:space="preserve"> incontinence.</w:t>
            </w:r>
          </w:p>
        </w:tc>
        <w:sdt>
          <w:sdtPr>
            <w:rPr>
              <w:rFonts w:ascii="MS Gothic" w:eastAsia="MS Gothic" w:hAnsi="MS Gothic" w:cstheme="minorHAnsi"/>
            </w:rPr>
            <w:id w:val="-169044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1021C6A" w14:textId="77777777" w:rsidR="00F409CB" w:rsidRPr="003C718D" w:rsidRDefault="00F409CB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61186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9090A24" w14:textId="77777777" w:rsidR="00F409CB" w:rsidRPr="003C718D" w:rsidRDefault="00F409CB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352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AD6D5AD" w14:textId="77777777" w:rsidR="00F409CB" w:rsidRPr="003C718D" w:rsidRDefault="00F409CB" w:rsidP="00F409CB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15AB98CA" w14:textId="77777777" w:rsidR="00B42528" w:rsidRPr="008C015E" w:rsidRDefault="00B42528" w:rsidP="008C015E">
      <w:pPr>
        <w:pStyle w:val="ListParagraph"/>
        <w:keepNext/>
        <w:keepLines/>
        <w:numPr>
          <w:ilvl w:val="0"/>
          <w:numId w:val="43"/>
        </w:numPr>
        <w:ind w:right="-143"/>
        <w:rPr>
          <w:rFonts w:cs="Calibri"/>
        </w:rPr>
      </w:pPr>
      <w:r>
        <w:rPr>
          <w:rFonts w:cs="Calibri"/>
          <w:iCs/>
          <w:color w:val="000000" w:themeColor="text1"/>
        </w:rPr>
        <w:t>Please select t</w:t>
      </w:r>
      <w:r w:rsidRPr="002438EB">
        <w:rPr>
          <w:rFonts w:cs="Calibri"/>
          <w:iCs/>
          <w:color w:val="000000" w:themeColor="text1"/>
        </w:rPr>
        <w:t xml:space="preserve">he most accurate description of any </w:t>
      </w:r>
      <w:r w:rsidRPr="00B42528">
        <w:rPr>
          <w:rFonts w:cs="Calibri"/>
          <w:b/>
          <w:color w:val="000000" w:themeColor="text1"/>
        </w:rPr>
        <w:t>obstructive urinary symptoms</w:t>
      </w:r>
      <w:r>
        <w:rPr>
          <w:rFonts w:cs="Calibri"/>
          <w:color w:val="000000" w:themeColor="text1"/>
        </w:rPr>
        <w:t>,</w:t>
      </w:r>
      <w:r>
        <w:rPr>
          <w:rFonts w:cs="Calibri"/>
          <w:iCs/>
          <w:color w:val="000000" w:themeColor="text1"/>
        </w:rPr>
        <w:t xml:space="preserve"> due to</w:t>
      </w:r>
      <w:r w:rsidRPr="000A7840">
        <w:rPr>
          <w:rFonts w:cs="Calibri"/>
          <w:iCs/>
          <w:color w:val="000000" w:themeColor="text1"/>
        </w:rPr>
        <w:t xml:space="preserve"> each conditio</w:t>
      </w:r>
      <w:r w:rsidRPr="005852E7">
        <w:rPr>
          <w:rFonts w:cs="Calibri"/>
          <w:iCs/>
          <w:color w:val="000000" w:themeColor="text1"/>
        </w:rPr>
        <w:t xml:space="preserve">n </w:t>
      </w:r>
      <w:r w:rsidRPr="008A5947">
        <w:rPr>
          <w:rFonts w:cs="Calibri"/>
          <w:i/>
        </w:rPr>
        <w:t>in isolation</w:t>
      </w:r>
      <w:r w:rsidRPr="008C015E">
        <w:rPr>
          <w:rFonts w:cs="Calibri"/>
          <w:i/>
          <w:iCs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C9305C" w:rsidRPr="000B46C9" w14:paraId="1D7A5E3E" w14:textId="77777777" w:rsidTr="00E36637">
        <w:trPr>
          <w:trHeight w:val="567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31139D9" w14:textId="77777777" w:rsidR="00C9305C" w:rsidRPr="005E7594" w:rsidRDefault="00C9305C" w:rsidP="008C015E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E7594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D2500D" w14:textId="77777777" w:rsidR="00C9305C" w:rsidRDefault="00C9305C" w:rsidP="004B1863">
            <w:pPr>
              <w:keepNext/>
              <w:keepLines/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  <w:p w14:paraId="76E52A12" w14:textId="1188A298" w:rsidR="00C9305C" w:rsidRPr="005E7594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08BF8A3" w14:textId="4240D169" w:rsidR="00C9305C" w:rsidRPr="005E7594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4CE680C" w14:textId="016AE925" w:rsidR="00C9305C" w:rsidRPr="005E7594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</w:tc>
      </w:tr>
      <w:tr w:rsidR="00B42528" w14:paraId="2D35C326" w14:textId="77777777" w:rsidTr="003C718D">
        <w:trPr>
          <w:trHeight w:val="567"/>
          <w:tblHeader/>
        </w:trPr>
        <w:tc>
          <w:tcPr>
            <w:tcW w:w="4253" w:type="dxa"/>
            <w:vAlign w:val="center"/>
          </w:tcPr>
          <w:p w14:paraId="7A7E27BE" w14:textId="77777777" w:rsidR="00B42528" w:rsidRPr="00F409CB" w:rsidRDefault="00B42528" w:rsidP="006F2F9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B42528">
              <w:rPr>
                <w:rFonts w:asciiTheme="minorHAnsi" w:hAnsiTheme="minorHAnsi" w:cstheme="minorHAnsi"/>
                <w:b/>
              </w:rPr>
              <w:t>None</w:t>
            </w:r>
            <w:r>
              <w:rPr>
                <w:rFonts w:asciiTheme="minorHAnsi" w:hAnsiTheme="minorHAnsi" w:cstheme="minorHAnsi"/>
              </w:rPr>
              <w:t xml:space="preserve"> or </w:t>
            </w:r>
            <w:r w:rsidRPr="00B42528">
              <w:rPr>
                <w:rFonts w:asciiTheme="minorHAnsi" w:hAnsiTheme="minorHAnsi" w:cstheme="minorHAnsi"/>
                <w:b/>
              </w:rPr>
              <w:t xml:space="preserve">occasional </w:t>
            </w:r>
            <w:r>
              <w:rPr>
                <w:rFonts w:asciiTheme="minorHAnsi" w:hAnsiTheme="minorHAnsi" w:cstheme="minorHAnsi"/>
              </w:rPr>
              <w:t>symptoms.</w:t>
            </w:r>
          </w:p>
        </w:tc>
        <w:sdt>
          <w:sdtPr>
            <w:rPr>
              <w:rFonts w:ascii="MS Gothic" w:eastAsia="MS Gothic" w:hAnsi="MS Gothic" w:cstheme="minorHAnsi"/>
            </w:rPr>
            <w:id w:val="160515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4C79F34" w14:textId="77777777" w:rsidR="00B42528" w:rsidRPr="003C718D" w:rsidRDefault="003C718D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72518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9337F69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47544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7AB99BE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B42528" w14:paraId="737650BE" w14:textId="77777777" w:rsidTr="003C718D">
        <w:trPr>
          <w:trHeight w:val="567"/>
          <w:tblHeader/>
        </w:trPr>
        <w:tc>
          <w:tcPr>
            <w:tcW w:w="4253" w:type="dxa"/>
            <w:vAlign w:val="center"/>
          </w:tcPr>
          <w:p w14:paraId="028C5A55" w14:textId="77777777" w:rsidR="00B42528" w:rsidRPr="00F409CB" w:rsidRDefault="00B42528" w:rsidP="006F2F9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B42528">
              <w:rPr>
                <w:rFonts w:asciiTheme="minorHAnsi" w:hAnsiTheme="minorHAnsi" w:cstheme="minorHAnsi"/>
                <w:b/>
              </w:rPr>
              <w:t>Hesitancy</w:t>
            </w:r>
            <w:r>
              <w:rPr>
                <w:rFonts w:asciiTheme="minorHAnsi" w:hAnsiTheme="minorHAnsi" w:cstheme="minorHAnsi"/>
              </w:rPr>
              <w:t xml:space="preserve"> and/or </w:t>
            </w:r>
            <w:r w:rsidRPr="00B42528">
              <w:rPr>
                <w:rFonts w:asciiTheme="minorHAnsi" w:hAnsiTheme="minorHAnsi" w:cstheme="minorHAnsi"/>
                <w:b/>
              </w:rPr>
              <w:t>poor flow</w:t>
            </w:r>
            <w:r w:rsidRPr="003C718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8757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D7213F8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45070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C74E78F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29035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BE46152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B42528" w14:paraId="5140DE4B" w14:textId="77777777" w:rsidTr="003C718D">
        <w:trPr>
          <w:trHeight w:val="567"/>
          <w:tblHeader/>
        </w:trPr>
        <w:tc>
          <w:tcPr>
            <w:tcW w:w="4253" w:type="dxa"/>
            <w:vAlign w:val="center"/>
          </w:tcPr>
          <w:p w14:paraId="1D046D94" w14:textId="77777777" w:rsidR="00B42528" w:rsidRPr="00F409CB" w:rsidRDefault="00B42528" w:rsidP="006F2F92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B42528">
              <w:rPr>
                <w:rFonts w:asciiTheme="minorHAnsi" w:hAnsiTheme="minorHAnsi" w:cstheme="minorHAnsi"/>
                <w:b/>
              </w:rPr>
              <w:t>No voluntary bladder control</w:t>
            </w:r>
            <w:r>
              <w:rPr>
                <w:rFonts w:asciiTheme="minorHAnsi" w:hAnsiTheme="minorHAnsi" w:cstheme="minorHAnsi"/>
              </w:rPr>
              <w:t xml:space="preserve"> but </w:t>
            </w:r>
            <w:r w:rsidRPr="00B42528">
              <w:rPr>
                <w:rFonts w:asciiTheme="minorHAnsi" w:hAnsiTheme="minorHAnsi" w:cstheme="minorHAnsi"/>
                <w:b/>
              </w:rPr>
              <w:t>good reflex activity</w:t>
            </w:r>
            <w:r w:rsidR="008107B2" w:rsidRPr="003C718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44531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DEC979D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92348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8813B81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81290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0D472B1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B42528" w14:paraId="46B5D62A" w14:textId="77777777" w:rsidTr="003C718D">
        <w:trPr>
          <w:trHeight w:val="567"/>
          <w:tblHeader/>
        </w:trPr>
        <w:tc>
          <w:tcPr>
            <w:tcW w:w="4253" w:type="dxa"/>
            <w:vAlign w:val="center"/>
          </w:tcPr>
          <w:p w14:paraId="409CD5F6" w14:textId="77777777" w:rsidR="00B42528" w:rsidRDefault="00B42528" w:rsidP="0020480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B42528">
              <w:rPr>
                <w:rFonts w:asciiTheme="minorHAnsi" w:hAnsiTheme="minorHAnsi" w:cstheme="minorHAnsi"/>
                <w:b/>
              </w:rPr>
              <w:t>No voluntary bladder control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04801">
              <w:rPr>
                <w:rFonts w:asciiTheme="minorHAnsi" w:hAnsiTheme="minorHAnsi" w:cstheme="minorHAnsi"/>
              </w:rPr>
              <w:t xml:space="preserve">and </w:t>
            </w:r>
            <w:r w:rsidRPr="00B42528">
              <w:rPr>
                <w:rFonts w:asciiTheme="minorHAnsi" w:hAnsiTheme="minorHAnsi" w:cstheme="minorHAnsi"/>
                <w:b/>
              </w:rPr>
              <w:t>complete loss of reflex activity</w:t>
            </w:r>
            <w:r w:rsidR="008107B2" w:rsidRPr="003C718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68583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BC91BBA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05894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D3994D9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1789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5102059" w14:textId="77777777" w:rsidR="00B42528" w:rsidRPr="003C718D" w:rsidRDefault="00B42528" w:rsidP="006F2F92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3C718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48E5EF4F" w14:textId="77777777" w:rsidR="00700993" w:rsidRPr="00700993" w:rsidRDefault="00700993" w:rsidP="008C015E">
      <w:pPr>
        <w:pStyle w:val="ListParagraph"/>
        <w:keepNext/>
        <w:keepLines/>
        <w:numPr>
          <w:ilvl w:val="0"/>
          <w:numId w:val="43"/>
        </w:numPr>
        <w:rPr>
          <w:rFonts w:cs="Calibri"/>
          <w:iCs/>
          <w:color w:val="000000" w:themeColor="text1"/>
        </w:rPr>
      </w:pPr>
      <w:r w:rsidRPr="00700993">
        <w:rPr>
          <w:rFonts w:cs="Calibri"/>
          <w:iCs/>
          <w:color w:val="000000" w:themeColor="text1"/>
        </w:rPr>
        <w:t xml:space="preserve">Please select the most accurate description regarding the </w:t>
      </w:r>
      <w:r w:rsidRPr="00700993">
        <w:rPr>
          <w:rFonts w:cs="Calibri"/>
          <w:b/>
          <w:iCs/>
          <w:color w:val="000000" w:themeColor="text1"/>
        </w:rPr>
        <w:t>treatment</w:t>
      </w:r>
      <w:r w:rsidR="00267180">
        <w:rPr>
          <w:rFonts w:cs="Calibri"/>
          <w:color w:val="000000" w:themeColor="text1"/>
        </w:rPr>
        <w:t>,</w:t>
      </w:r>
      <w:r w:rsidR="00267180">
        <w:rPr>
          <w:rFonts w:cs="Calibri"/>
          <w:iCs/>
          <w:color w:val="000000" w:themeColor="text1"/>
        </w:rPr>
        <w:t xml:space="preserve"> for</w:t>
      </w:r>
      <w:r w:rsidR="00267180" w:rsidRPr="000A7840">
        <w:rPr>
          <w:rFonts w:cs="Calibri"/>
          <w:iCs/>
          <w:color w:val="000000" w:themeColor="text1"/>
        </w:rPr>
        <w:t xml:space="preserve"> each conditio</w:t>
      </w:r>
      <w:r w:rsidR="00267180" w:rsidRPr="005852E7">
        <w:rPr>
          <w:rFonts w:cs="Calibri"/>
          <w:iCs/>
          <w:color w:val="000000" w:themeColor="text1"/>
        </w:rPr>
        <w:t xml:space="preserve">n </w:t>
      </w:r>
      <w:r w:rsidR="00267180" w:rsidRPr="008A5947">
        <w:rPr>
          <w:rFonts w:cs="Calibri"/>
          <w:i/>
        </w:rPr>
        <w:t>in isolation</w:t>
      </w:r>
      <w:r w:rsidR="00267180" w:rsidRPr="008A5947">
        <w:rPr>
          <w:rFonts w:cs="Calibri"/>
          <w:i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C9305C" w:rsidRPr="000B46C9" w14:paraId="7A1308C4" w14:textId="77777777" w:rsidTr="00AC16BE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81A92AD" w14:textId="77777777" w:rsidR="00C9305C" w:rsidRPr="000B46C9" w:rsidRDefault="00C9305C" w:rsidP="008C015E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0B46C9">
              <w:rPr>
                <w:rFonts w:ascii="Calibri" w:eastAsia="Arial Unicode MS" w:hAnsi="Calibri" w:cs="Calibr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96D485" w14:textId="77777777" w:rsidR="00C9305C" w:rsidRDefault="00C9305C" w:rsidP="004B1863">
            <w:pPr>
              <w:keepNext/>
              <w:keepLines/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  <w:p w14:paraId="6E79BCAE" w14:textId="1B022D76" w:rsidR="00C9305C" w:rsidRPr="000B46C9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F484424" w14:textId="3490983B" w:rsidR="00C9305C" w:rsidRPr="000B46C9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6AE655" w14:textId="17DE5587" w:rsidR="00C9305C" w:rsidRPr="000B46C9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</w:tc>
      </w:tr>
      <w:tr w:rsidR="00700993" w14:paraId="2368E773" w14:textId="77777777" w:rsidTr="003C718D">
        <w:trPr>
          <w:trHeight w:val="454"/>
          <w:tblHeader/>
        </w:trPr>
        <w:tc>
          <w:tcPr>
            <w:tcW w:w="4253" w:type="dxa"/>
            <w:vAlign w:val="center"/>
          </w:tcPr>
          <w:p w14:paraId="474448C1" w14:textId="77777777" w:rsidR="00700993" w:rsidRPr="00A51B08" w:rsidRDefault="00700993" w:rsidP="009E11C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None. </w:t>
            </w:r>
          </w:p>
        </w:tc>
        <w:sdt>
          <w:sdtPr>
            <w:rPr>
              <w:rFonts w:ascii="Calibri" w:hAnsi="Calibri" w:cs="Calibri"/>
            </w:rPr>
            <w:id w:val="-91007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1A7F034" w14:textId="77777777" w:rsidR="00700993" w:rsidRPr="003C718D" w:rsidRDefault="003C718D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5877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2B6B76F" w14:textId="77777777" w:rsidR="00700993" w:rsidRPr="003C718D" w:rsidRDefault="00700993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3603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6A7EE2B" w14:textId="77777777" w:rsidR="00700993" w:rsidRPr="003C718D" w:rsidRDefault="00700993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00993" w14:paraId="7765E78C" w14:textId="77777777" w:rsidTr="003C718D">
        <w:trPr>
          <w:trHeight w:val="454"/>
          <w:tblHeader/>
        </w:trPr>
        <w:tc>
          <w:tcPr>
            <w:tcW w:w="4253" w:type="dxa"/>
            <w:vAlign w:val="center"/>
          </w:tcPr>
          <w:p w14:paraId="0A83FC20" w14:textId="77777777" w:rsidR="00700993" w:rsidRPr="00A51B08" w:rsidRDefault="00700993" w:rsidP="009E11C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24714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Intermittent</w:t>
            </w:r>
            <w:r w:rsidRPr="003C718D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2208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46C06D5" w14:textId="77777777" w:rsidR="00700993" w:rsidRPr="003C718D" w:rsidRDefault="00700993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8566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F4EDD7D" w14:textId="77777777" w:rsidR="00700993" w:rsidRPr="003C718D" w:rsidRDefault="00700993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952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F93E285" w14:textId="77777777" w:rsidR="00700993" w:rsidRPr="003C718D" w:rsidRDefault="00700993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00993" w14:paraId="7B4F25C7" w14:textId="77777777" w:rsidTr="003C718D">
        <w:trPr>
          <w:trHeight w:val="454"/>
          <w:tblHeader/>
        </w:trPr>
        <w:tc>
          <w:tcPr>
            <w:tcW w:w="4253" w:type="dxa"/>
            <w:vAlign w:val="center"/>
          </w:tcPr>
          <w:p w14:paraId="1B70E0E5" w14:textId="77777777" w:rsidR="00700993" w:rsidRPr="00A51B08" w:rsidRDefault="00700993" w:rsidP="009E11C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24714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Continuous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145979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4706E8F" w14:textId="77777777" w:rsidR="00700993" w:rsidRPr="003C718D" w:rsidRDefault="00700993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6383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84E34B8" w14:textId="77777777" w:rsidR="00700993" w:rsidRPr="003C718D" w:rsidRDefault="00700993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0462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B496FB3" w14:textId="77777777" w:rsidR="00700993" w:rsidRPr="003C718D" w:rsidRDefault="00700993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266937F5" w14:textId="77777777" w:rsidR="009855BF" w:rsidRDefault="009855BF" w:rsidP="008C015E">
      <w:pPr>
        <w:pStyle w:val="ListParagraph"/>
        <w:keepNext/>
        <w:keepLines/>
        <w:numPr>
          <w:ilvl w:val="0"/>
          <w:numId w:val="43"/>
        </w:numPr>
        <w:ind w:left="357" w:right="-427"/>
        <w:rPr>
          <w:rFonts w:cs="Calibri"/>
        </w:rPr>
      </w:pPr>
      <w:r w:rsidRPr="009855BF">
        <w:rPr>
          <w:rFonts w:cs="Calibri"/>
        </w:rPr>
        <w:t xml:space="preserve">If the treatment is intermittent, please advise how </w:t>
      </w:r>
      <w:r w:rsidRPr="007F3CA6">
        <w:rPr>
          <w:rFonts w:cs="Calibri"/>
          <w:b/>
        </w:rPr>
        <w:t>frequently</w:t>
      </w:r>
      <w:r w:rsidR="003C718D">
        <w:rPr>
          <w:rFonts w:cs="Calibri"/>
        </w:rPr>
        <w:t xml:space="preserve"> treatment occurs.</w:t>
      </w:r>
    </w:p>
    <w:p w14:paraId="2D9484CD" w14:textId="77777777" w:rsidR="009855BF" w:rsidRPr="00E82B61" w:rsidRDefault="009855BF" w:rsidP="008C015E">
      <w:pPr>
        <w:pStyle w:val="ListParagraph"/>
        <w:keepNext/>
        <w:keepLines/>
        <w:tabs>
          <w:tab w:val="right" w:leader="dot" w:pos="9639"/>
        </w:tabs>
        <w:spacing w:after="120"/>
        <w:ind w:left="357" w:right="-852"/>
        <w:rPr>
          <w:rFonts w:cs="Calibri"/>
          <w:color w:val="000000" w:themeColor="text1"/>
        </w:rPr>
      </w:pPr>
      <w:r w:rsidRPr="00E82B61">
        <w:rPr>
          <w:rFonts w:cs="Calibri"/>
          <w:color w:val="000000" w:themeColor="text1"/>
        </w:rPr>
        <w:tab/>
      </w:r>
    </w:p>
    <w:p w14:paraId="35B77B4C" w14:textId="77777777" w:rsidR="00570653" w:rsidRPr="006B0717" w:rsidRDefault="00570653" w:rsidP="00570653">
      <w:pPr>
        <w:pStyle w:val="ListParagraph"/>
        <w:numPr>
          <w:ilvl w:val="0"/>
          <w:numId w:val="43"/>
        </w:numPr>
        <w:ind w:right="-143"/>
        <w:rPr>
          <w:rFonts w:cs="Calibri"/>
          <w:color w:val="000000" w:themeColor="text1"/>
        </w:rPr>
      </w:pPr>
      <w:r w:rsidRPr="006B0717">
        <w:rPr>
          <w:rFonts w:cs="Calibri"/>
          <w:color w:val="000000" w:themeColor="text1"/>
        </w:rPr>
        <w:t xml:space="preserve">Is there a </w:t>
      </w:r>
      <w:r w:rsidRPr="00B42528">
        <w:rPr>
          <w:rFonts w:cs="Calibri"/>
          <w:b/>
          <w:color w:val="000000" w:themeColor="text1"/>
        </w:rPr>
        <w:t>urinary diversion</w:t>
      </w:r>
      <w:r w:rsidRPr="006B0717">
        <w:rPr>
          <w:rFonts w:cs="Calibri"/>
          <w:color w:val="000000" w:themeColor="text1"/>
        </w:rPr>
        <w:t xml:space="preserve"> in place (with or without removal of bladder)</w:t>
      </w:r>
      <w:r>
        <w:rPr>
          <w:rFonts w:cs="Calibri"/>
          <w:color w:val="000000" w:themeColor="text1"/>
        </w:rPr>
        <w:t>?</w:t>
      </w:r>
      <w:r w:rsidRPr="006B0717">
        <w:rPr>
          <w:rFonts w:cs="Calibri"/>
          <w:color w:val="000000" w:themeColor="text1"/>
        </w:rPr>
        <w:t xml:space="preserve"> </w:t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71054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15E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858F9">
        <w:rPr>
          <w:rFonts w:asciiTheme="minorHAnsi" w:hAnsiTheme="minorHAnsi" w:cstheme="minorHAnsi"/>
          <w:iCs/>
        </w:rPr>
        <w:t>Yes</w:t>
      </w:r>
      <w:r>
        <w:rPr>
          <w:rFonts w:asciiTheme="minorHAnsi" w:hAnsiTheme="minorHAnsi" w:cstheme="minorHAnsi"/>
          <w:iCs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-137685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858F9">
        <w:rPr>
          <w:rFonts w:asciiTheme="minorHAnsi" w:hAnsiTheme="minorHAnsi" w:cstheme="minorHAnsi"/>
          <w:iCs/>
        </w:rPr>
        <w:t>No</w:t>
      </w:r>
    </w:p>
    <w:p w14:paraId="5B01EFBE" w14:textId="77777777" w:rsidR="005A23CB" w:rsidRDefault="005A23CB" w:rsidP="008C015E">
      <w:pPr>
        <w:pStyle w:val="ListParagraph"/>
        <w:keepNext/>
        <w:keepLines/>
        <w:numPr>
          <w:ilvl w:val="0"/>
          <w:numId w:val="43"/>
        </w:numPr>
        <w:ind w:right="-427"/>
        <w:rPr>
          <w:rFonts w:cs="Calibri"/>
        </w:rPr>
      </w:pPr>
      <w:r w:rsidRPr="005A23CB">
        <w:rPr>
          <w:rFonts w:cs="Calibri"/>
        </w:rPr>
        <w:lastRenderedPageBreak/>
        <w:t xml:space="preserve">How well is </w:t>
      </w:r>
      <w:r w:rsidR="00267180">
        <w:rPr>
          <w:rFonts w:cs="Calibri"/>
        </w:rPr>
        <w:t>each</w:t>
      </w:r>
      <w:r w:rsidRPr="005A23CB">
        <w:rPr>
          <w:rFonts w:cs="Calibri"/>
        </w:rPr>
        <w:t xml:space="preserve"> condition </w:t>
      </w:r>
      <w:r w:rsidRPr="005A23CB">
        <w:rPr>
          <w:rFonts w:cs="Calibri"/>
          <w:b/>
        </w:rPr>
        <w:t>controlled</w:t>
      </w:r>
      <w:r w:rsidRPr="005A23CB">
        <w:rPr>
          <w:rFonts w:cs="Calibri"/>
        </w:rPr>
        <w:t xml:space="preserve"> by treatment? If a condition recurs frequently, treatment would be considered to be no better than partially effective.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C9305C" w:rsidRPr="000B46C9" w14:paraId="50CC393E" w14:textId="77777777" w:rsidTr="006E7737">
        <w:trPr>
          <w:trHeight w:val="689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45743C2" w14:textId="77777777" w:rsidR="00C9305C" w:rsidRPr="000B46C9" w:rsidRDefault="00C9305C" w:rsidP="008C015E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0B46C9">
              <w:rPr>
                <w:rFonts w:ascii="Calibri" w:eastAsia="Arial Unicode MS" w:hAnsi="Calibri" w:cs="Calibr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74A9BF" w14:textId="77777777" w:rsidR="00C9305C" w:rsidRDefault="00C9305C" w:rsidP="004B1863">
            <w:pPr>
              <w:keepNext/>
              <w:keepLines/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  <w:p w14:paraId="52CF4D5B" w14:textId="4AEF7BFE" w:rsidR="00C9305C" w:rsidRPr="000B46C9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5D77AD7" w14:textId="151E0160" w:rsidR="00C9305C" w:rsidRPr="000B46C9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9081B0" w14:textId="72BD9E29" w:rsidR="00C9305C" w:rsidRPr="000B46C9" w:rsidRDefault="00C9305C" w:rsidP="008C015E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BC510D">
              <w:rPr>
                <w:rFonts w:asciiTheme="minorHAnsi" w:hAnsiTheme="minorHAnsi" w:cstheme="minorHAnsi"/>
              </w:rPr>
              <w:t>Insert condition:</w:t>
            </w:r>
          </w:p>
        </w:tc>
      </w:tr>
      <w:tr w:rsidR="007B417B" w14:paraId="25096833" w14:textId="77777777" w:rsidTr="007B1903">
        <w:trPr>
          <w:trHeight w:val="454"/>
          <w:tblHeader/>
        </w:trPr>
        <w:tc>
          <w:tcPr>
            <w:tcW w:w="4253" w:type="dxa"/>
            <w:vAlign w:val="center"/>
          </w:tcPr>
          <w:p w14:paraId="45BCE67A" w14:textId="77777777" w:rsidR="007B417B" w:rsidRPr="007B417B" w:rsidRDefault="007F3CA6" w:rsidP="007B1903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Completely </w:t>
            </w:r>
            <w:r w:rsidRPr="007B417B">
              <w:rPr>
                <w:rFonts w:asciiTheme="minorHAnsi" w:hAnsiTheme="minorHAnsi" w:cstheme="minorHAnsi"/>
                <w:color w:val="000000" w:themeColor="text1"/>
                <w:szCs w:val="22"/>
              </w:rPr>
              <w:t>controlled.</w:t>
            </w:r>
          </w:p>
        </w:tc>
        <w:sdt>
          <w:sdtPr>
            <w:rPr>
              <w:rFonts w:ascii="Calibri" w:hAnsi="Calibri" w:cs="Calibri"/>
            </w:rPr>
            <w:id w:val="203067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AE29FD2" w14:textId="77777777" w:rsidR="007B417B" w:rsidRPr="003C718D" w:rsidRDefault="003C718D" w:rsidP="007B190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10455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31A42C2" w14:textId="77777777" w:rsidR="007B417B" w:rsidRPr="003C718D" w:rsidRDefault="007B417B" w:rsidP="007B190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3545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17FF5E8" w14:textId="77777777" w:rsidR="007B417B" w:rsidRPr="003C718D" w:rsidRDefault="007B417B" w:rsidP="007B190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F3CA6" w14:paraId="62C8C25A" w14:textId="77777777" w:rsidTr="007B1903">
        <w:trPr>
          <w:trHeight w:val="454"/>
          <w:tblHeader/>
        </w:trPr>
        <w:tc>
          <w:tcPr>
            <w:tcW w:w="4253" w:type="dxa"/>
            <w:vAlign w:val="center"/>
          </w:tcPr>
          <w:p w14:paraId="74EF38BA" w14:textId="77777777" w:rsidR="007F3CA6" w:rsidRPr="007B417B" w:rsidRDefault="007F3CA6" w:rsidP="007F3CA6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Partially </w:t>
            </w:r>
            <w:r w:rsidRPr="007B417B">
              <w:rPr>
                <w:rFonts w:asciiTheme="minorHAnsi" w:hAnsiTheme="minorHAnsi" w:cstheme="minorHAnsi"/>
                <w:color w:val="000000" w:themeColor="text1"/>
                <w:szCs w:val="22"/>
              </w:rPr>
              <w:t>effective.</w:t>
            </w:r>
          </w:p>
        </w:tc>
        <w:sdt>
          <w:sdtPr>
            <w:rPr>
              <w:rFonts w:ascii="Calibri" w:hAnsi="Calibri" w:cs="Calibri"/>
            </w:rPr>
            <w:id w:val="155204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86038DD" w14:textId="77777777" w:rsidR="007F3CA6" w:rsidRPr="003C718D" w:rsidRDefault="007F3CA6" w:rsidP="007F3CA6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178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E7226C4" w14:textId="77777777" w:rsidR="007F3CA6" w:rsidRPr="003C718D" w:rsidRDefault="007F3CA6" w:rsidP="007F3CA6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8105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C45F4AF" w14:textId="77777777" w:rsidR="007F3CA6" w:rsidRPr="003C718D" w:rsidRDefault="007F3CA6" w:rsidP="007F3CA6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B417B" w14:paraId="163DC27B" w14:textId="77777777" w:rsidTr="007B1903">
        <w:trPr>
          <w:trHeight w:val="454"/>
          <w:tblHeader/>
        </w:trPr>
        <w:tc>
          <w:tcPr>
            <w:tcW w:w="4253" w:type="dxa"/>
            <w:vAlign w:val="center"/>
          </w:tcPr>
          <w:p w14:paraId="4AD4DC4C" w14:textId="77777777" w:rsidR="007B417B" w:rsidRPr="00A51B08" w:rsidRDefault="007F3CA6" w:rsidP="007B190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7B417B">
              <w:rPr>
                <w:rFonts w:ascii="Calibri" w:hAnsi="Calibri" w:cs="Calibri"/>
                <w:b/>
                <w:color w:val="000000" w:themeColor="text1"/>
                <w:szCs w:val="22"/>
              </w:rPr>
              <w:t>Poorly/uncontrolled.</w:t>
            </w:r>
          </w:p>
        </w:tc>
        <w:sdt>
          <w:sdtPr>
            <w:rPr>
              <w:rFonts w:ascii="Calibri" w:hAnsi="Calibri" w:cs="Calibri"/>
            </w:rPr>
            <w:id w:val="130642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3143523" w14:textId="77777777" w:rsidR="007B417B" w:rsidRPr="003C718D" w:rsidRDefault="007B417B" w:rsidP="007B190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3157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9475E47" w14:textId="77777777" w:rsidR="007B417B" w:rsidRPr="003C718D" w:rsidRDefault="007B417B" w:rsidP="007B190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3753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1F8861C" w14:textId="77777777" w:rsidR="007B417B" w:rsidRPr="003C718D" w:rsidRDefault="007B417B" w:rsidP="007B190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3C718D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5A5AA826" w14:textId="77777777" w:rsidR="00FF7FA1" w:rsidRPr="003C718D" w:rsidRDefault="00FF7FA1" w:rsidP="008C015E">
      <w:pPr>
        <w:pStyle w:val="ListParagraph"/>
        <w:keepNext/>
        <w:keepLines/>
        <w:numPr>
          <w:ilvl w:val="0"/>
          <w:numId w:val="43"/>
        </w:numPr>
        <w:ind w:left="357" w:right="-143"/>
        <w:rPr>
          <w:rFonts w:cs="Calibri"/>
        </w:rPr>
      </w:pPr>
      <w:r w:rsidRPr="003C718D">
        <w:rPr>
          <w:rFonts w:cs="Calibri"/>
          <w:iCs/>
        </w:rPr>
        <w:t xml:space="preserve">Are there any other comments you would like to make regarding the impact of the veteran’s </w:t>
      </w:r>
      <w:r w:rsidR="005D29A9" w:rsidRPr="003C718D">
        <w:rPr>
          <w:rFonts w:cs="Calibri"/>
          <w:iCs/>
        </w:rPr>
        <w:t>lower</w:t>
      </w:r>
      <w:r w:rsidR="00E54769" w:rsidRPr="003C718D">
        <w:rPr>
          <w:rFonts w:cs="Calibri"/>
          <w:iCs/>
        </w:rPr>
        <w:t xml:space="preserve"> urinary tract</w:t>
      </w:r>
      <w:r w:rsidR="00D07754" w:rsidRPr="003C718D">
        <w:rPr>
          <w:rFonts w:cs="Calibri"/>
          <w:iCs/>
        </w:rPr>
        <w:t xml:space="preserve"> </w:t>
      </w:r>
      <w:r w:rsidR="00E621B8" w:rsidRPr="003C718D">
        <w:rPr>
          <w:rFonts w:cs="Calibri"/>
          <w:iCs/>
        </w:rPr>
        <w:t>condition</w:t>
      </w:r>
      <w:r w:rsidRPr="003C718D">
        <w:rPr>
          <w:rFonts w:cs="Calibri"/>
          <w:iCs/>
        </w:rPr>
        <w:t>?</w:t>
      </w:r>
    </w:p>
    <w:p w14:paraId="62F18DDF" w14:textId="77777777" w:rsidR="00FF7FA1" w:rsidRPr="00E82B61" w:rsidRDefault="00FF7FA1" w:rsidP="008C015E">
      <w:pPr>
        <w:pStyle w:val="ListParagraph"/>
        <w:keepNext/>
        <w:keepLines/>
        <w:tabs>
          <w:tab w:val="right" w:leader="dot" w:pos="9639"/>
        </w:tabs>
        <w:spacing w:after="120"/>
        <w:ind w:left="357" w:right="-852"/>
        <w:rPr>
          <w:rFonts w:cs="Calibri"/>
          <w:color w:val="000000" w:themeColor="text1"/>
        </w:rPr>
      </w:pPr>
      <w:r w:rsidRPr="00E82B61">
        <w:rPr>
          <w:rFonts w:cs="Calibri"/>
          <w:color w:val="000000" w:themeColor="text1"/>
        </w:rPr>
        <w:tab/>
      </w:r>
    </w:p>
    <w:p w14:paraId="67DC9C92" w14:textId="77777777" w:rsidR="00FF7FA1" w:rsidRPr="00E82B61" w:rsidRDefault="00FF7FA1" w:rsidP="008C015E">
      <w:pPr>
        <w:pStyle w:val="ListParagraph"/>
        <w:keepNext/>
        <w:keepLines/>
        <w:tabs>
          <w:tab w:val="right" w:leader="dot" w:pos="9639"/>
        </w:tabs>
        <w:ind w:left="357" w:right="-1332"/>
        <w:rPr>
          <w:rFonts w:cs="Calibri"/>
          <w:color w:val="000000" w:themeColor="text1"/>
        </w:rPr>
      </w:pPr>
      <w:r w:rsidRPr="00E82B61">
        <w:rPr>
          <w:rFonts w:cs="Calibri"/>
          <w:color w:val="000000" w:themeColor="text1"/>
        </w:rPr>
        <w:tab/>
      </w:r>
    </w:p>
    <w:p w14:paraId="156F70D9" w14:textId="77777777" w:rsidR="00E621B8" w:rsidRDefault="00FF7FA1" w:rsidP="00E621B8">
      <w:pPr>
        <w:pStyle w:val="ListParagraph"/>
        <w:tabs>
          <w:tab w:val="right" w:leader="dot" w:pos="9639"/>
        </w:tabs>
        <w:spacing w:after="120"/>
        <w:ind w:left="360" w:right="-1332"/>
        <w:rPr>
          <w:rFonts w:cs="Calibri"/>
          <w:color w:val="000000" w:themeColor="text1"/>
        </w:rPr>
      </w:pPr>
      <w:r w:rsidRPr="00E82B61">
        <w:rPr>
          <w:rFonts w:cs="Calibri"/>
          <w:color w:val="000000" w:themeColor="text1"/>
        </w:rPr>
        <w:tab/>
      </w:r>
    </w:p>
    <w:p w14:paraId="6F48E635" w14:textId="77777777" w:rsidR="00E87DA0" w:rsidRPr="00E82B61" w:rsidRDefault="00E87DA0" w:rsidP="00E87DA0">
      <w:pPr>
        <w:pStyle w:val="ListParagraph"/>
        <w:tabs>
          <w:tab w:val="right" w:leader="dot" w:pos="9639"/>
        </w:tabs>
        <w:ind w:left="360" w:right="-1332"/>
        <w:rPr>
          <w:rFonts w:cs="Calibri"/>
          <w:color w:val="000000" w:themeColor="text1"/>
        </w:rPr>
      </w:pPr>
      <w:r w:rsidRPr="00E82B61">
        <w:rPr>
          <w:rFonts w:cs="Calibri"/>
          <w:color w:val="000000" w:themeColor="text1"/>
        </w:rPr>
        <w:tab/>
      </w:r>
    </w:p>
    <w:p w14:paraId="5AB473FE" w14:textId="77777777" w:rsidR="008C015E" w:rsidRPr="003C718D" w:rsidRDefault="00E87DA0" w:rsidP="003C718D">
      <w:pPr>
        <w:pStyle w:val="ListParagraph"/>
        <w:tabs>
          <w:tab w:val="right" w:leader="dot" w:pos="9639"/>
        </w:tabs>
        <w:spacing w:after="120"/>
        <w:ind w:left="360" w:right="-1332"/>
        <w:rPr>
          <w:rFonts w:cs="Calibri"/>
          <w:color w:val="000000" w:themeColor="text1"/>
        </w:rPr>
      </w:pPr>
      <w:r w:rsidRPr="00E82B61">
        <w:rPr>
          <w:rFonts w:cs="Calibri"/>
          <w:color w:val="000000" w:themeColor="text1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8C015E" w:rsidRPr="008C015E" w14:paraId="02B99261" w14:textId="77777777" w:rsidTr="009A14B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D2B11D" w14:textId="77777777" w:rsidR="008C015E" w:rsidRPr="008C015E" w:rsidRDefault="008C015E" w:rsidP="008C015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8C015E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E17735" w14:textId="77777777" w:rsidR="008C015E" w:rsidRPr="008C015E" w:rsidRDefault="008C015E" w:rsidP="008C015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8C015E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A705A6" w14:textId="77777777" w:rsidR="008C015E" w:rsidRPr="008C015E" w:rsidRDefault="008C015E" w:rsidP="008C015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8C015E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90592A" w14:textId="77777777" w:rsidR="008C015E" w:rsidRPr="008C015E" w:rsidRDefault="008C015E" w:rsidP="008C015E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8C015E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8C015E" w:rsidRPr="008C015E" w14:paraId="5538DBA3" w14:textId="77777777" w:rsidTr="009A14B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38EE" w14:textId="77777777" w:rsidR="008C015E" w:rsidRPr="008C015E" w:rsidRDefault="008C015E" w:rsidP="00F67872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C3F4" w14:textId="77777777" w:rsidR="008C015E" w:rsidRPr="008C015E" w:rsidRDefault="008C015E" w:rsidP="00F67872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28AE" w14:textId="77777777" w:rsidR="008C015E" w:rsidRPr="008C015E" w:rsidRDefault="008C015E" w:rsidP="00F67872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682A" w14:textId="77777777" w:rsidR="008C015E" w:rsidRPr="008C015E" w:rsidRDefault="008C015E" w:rsidP="00F67872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4EE7E4" w14:textId="77777777" w:rsidR="00F409CB" w:rsidRPr="008C015E" w:rsidRDefault="00F409CB" w:rsidP="008C015E">
      <w:pPr>
        <w:tabs>
          <w:tab w:val="right" w:leader="dot" w:pos="9639"/>
        </w:tabs>
        <w:spacing w:after="120"/>
        <w:ind w:right="-1332"/>
        <w:rPr>
          <w:rFonts w:cs="Calibri"/>
          <w:color w:val="000000" w:themeColor="text1"/>
        </w:rPr>
      </w:pPr>
    </w:p>
    <w:sectPr w:rsidR="00F409CB" w:rsidRPr="008C015E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E8FEB" w14:textId="77777777" w:rsidR="008D03CB" w:rsidRDefault="008D03CB">
      <w:r>
        <w:separator/>
      </w:r>
    </w:p>
  </w:endnote>
  <w:endnote w:type="continuationSeparator" w:id="0">
    <w:p w14:paraId="4AB3B165" w14:textId="77777777" w:rsidR="008D03CB" w:rsidRDefault="008D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4F23508B" w14:textId="4332609A" w:rsidR="00B77A9B" w:rsidRPr="008C015E" w:rsidRDefault="008C015E" w:rsidP="008C015E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D9497 0</w:t>
            </w:r>
            <w:r w:rsidR="00F67872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B1A79" w14:textId="77777777" w:rsidR="008D03CB" w:rsidRDefault="008D03CB">
      <w:r>
        <w:separator/>
      </w:r>
    </w:p>
  </w:footnote>
  <w:footnote w:type="continuationSeparator" w:id="0">
    <w:p w14:paraId="58A61BD1" w14:textId="77777777" w:rsidR="008D03CB" w:rsidRDefault="008D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12639" w14:textId="244763E1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2272"/>
    <w:multiLevelType w:val="hybridMultilevel"/>
    <w:tmpl w:val="E098B51E"/>
    <w:lvl w:ilvl="0" w:tplc="B40A5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1EAF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85F8C"/>
    <w:multiLevelType w:val="hybridMultilevel"/>
    <w:tmpl w:val="2892ECCC"/>
    <w:lvl w:ilvl="0" w:tplc="0180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66630">
    <w:abstractNumId w:val="7"/>
  </w:num>
  <w:num w:numId="2" w16cid:durableId="244918097">
    <w:abstractNumId w:val="21"/>
  </w:num>
  <w:num w:numId="3" w16cid:durableId="1157377499">
    <w:abstractNumId w:val="42"/>
  </w:num>
  <w:num w:numId="4" w16cid:durableId="1965309083">
    <w:abstractNumId w:val="15"/>
  </w:num>
  <w:num w:numId="5" w16cid:durableId="235287635">
    <w:abstractNumId w:val="23"/>
  </w:num>
  <w:num w:numId="6" w16cid:durableId="327904927">
    <w:abstractNumId w:val="17"/>
  </w:num>
  <w:num w:numId="7" w16cid:durableId="789473297">
    <w:abstractNumId w:val="38"/>
  </w:num>
  <w:num w:numId="8" w16cid:durableId="650257571">
    <w:abstractNumId w:val="20"/>
  </w:num>
  <w:num w:numId="9" w16cid:durableId="1639262393">
    <w:abstractNumId w:val="11"/>
  </w:num>
  <w:num w:numId="10" w16cid:durableId="1128160744">
    <w:abstractNumId w:val="1"/>
  </w:num>
  <w:num w:numId="11" w16cid:durableId="1206598016">
    <w:abstractNumId w:val="44"/>
  </w:num>
  <w:num w:numId="12" w16cid:durableId="1590041710">
    <w:abstractNumId w:val="9"/>
  </w:num>
  <w:num w:numId="13" w16cid:durableId="1128859538">
    <w:abstractNumId w:val="14"/>
  </w:num>
  <w:num w:numId="14" w16cid:durableId="1626623045">
    <w:abstractNumId w:val="41"/>
  </w:num>
  <w:num w:numId="15" w16cid:durableId="556353917">
    <w:abstractNumId w:val="13"/>
  </w:num>
  <w:num w:numId="16" w16cid:durableId="2126844061">
    <w:abstractNumId w:val="8"/>
  </w:num>
  <w:num w:numId="17" w16cid:durableId="435947268">
    <w:abstractNumId w:val="5"/>
  </w:num>
  <w:num w:numId="18" w16cid:durableId="532424951">
    <w:abstractNumId w:val="26"/>
  </w:num>
  <w:num w:numId="19" w16cid:durableId="772020721">
    <w:abstractNumId w:val="37"/>
  </w:num>
  <w:num w:numId="20" w16cid:durableId="204414642">
    <w:abstractNumId w:val="2"/>
  </w:num>
  <w:num w:numId="21" w16cid:durableId="2089886017">
    <w:abstractNumId w:val="27"/>
  </w:num>
  <w:num w:numId="22" w16cid:durableId="879586364">
    <w:abstractNumId w:val="4"/>
  </w:num>
  <w:num w:numId="23" w16cid:durableId="1879508506">
    <w:abstractNumId w:val="31"/>
  </w:num>
  <w:num w:numId="24" w16cid:durableId="648632478">
    <w:abstractNumId w:val="40"/>
  </w:num>
  <w:num w:numId="25" w16cid:durableId="1951813393">
    <w:abstractNumId w:val="39"/>
  </w:num>
  <w:num w:numId="26" w16cid:durableId="1320959126">
    <w:abstractNumId w:val="45"/>
  </w:num>
  <w:num w:numId="27" w16cid:durableId="1274745865">
    <w:abstractNumId w:val="36"/>
  </w:num>
  <w:num w:numId="28" w16cid:durableId="1940064248">
    <w:abstractNumId w:val="30"/>
  </w:num>
  <w:num w:numId="29" w16cid:durableId="727998392">
    <w:abstractNumId w:val="6"/>
  </w:num>
  <w:num w:numId="30" w16cid:durableId="1183474190">
    <w:abstractNumId w:val="22"/>
  </w:num>
  <w:num w:numId="31" w16cid:durableId="1996689567">
    <w:abstractNumId w:val="0"/>
  </w:num>
  <w:num w:numId="32" w16cid:durableId="638151129">
    <w:abstractNumId w:val="19"/>
  </w:num>
  <w:num w:numId="33" w16cid:durableId="1600136535">
    <w:abstractNumId w:val="3"/>
  </w:num>
  <w:num w:numId="34" w16cid:durableId="747504789">
    <w:abstractNumId w:val="18"/>
  </w:num>
  <w:num w:numId="35" w16cid:durableId="52587205">
    <w:abstractNumId w:val="25"/>
  </w:num>
  <w:num w:numId="36" w16cid:durableId="1403140645">
    <w:abstractNumId w:val="33"/>
  </w:num>
  <w:num w:numId="37" w16cid:durableId="1453744016">
    <w:abstractNumId w:val="34"/>
  </w:num>
  <w:num w:numId="38" w16cid:durableId="2021807189">
    <w:abstractNumId w:val="24"/>
  </w:num>
  <w:num w:numId="39" w16cid:durableId="1484076915">
    <w:abstractNumId w:val="43"/>
  </w:num>
  <w:num w:numId="40" w16cid:durableId="1095905648">
    <w:abstractNumId w:val="16"/>
  </w:num>
  <w:num w:numId="41" w16cid:durableId="889877308">
    <w:abstractNumId w:val="29"/>
  </w:num>
  <w:num w:numId="42" w16cid:durableId="527715292">
    <w:abstractNumId w:val="35"/>
  </w:num>
  <w:num w:numId="43" w16cid:durableId="1652832970">
    <w:abstractNumId w:val="28"/>
  </w:num>
  <w:num w:numId="44" w16cid:durableId="709186950">
    <w:abstractNumId w:val="12"/>
  </w:num>
  <w:num w:numId="45" w16cid:durableId="1072892071">
    <w:abstractNumId w:val="10"/>
  </w:num>
  <w:num w:numId="46" w16cid:durableId="6614719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078D8"/>
    <w:rsid w:val="00011ADC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F03"/>
    <w:rsid w:val="00076762"/>
    <w:rsid w:val="00082FAC"/>
    <w:rsid w:val="000841B5"/>
    <w:rsid w:val="00092B17"/>
    <w:rsid w:val="0009425D"/>
    <w:rsid w:val="000A5C92"/>
    <w:rsid w:val="000A5CD0"/>
    <w:rsid w:val="000B008A"/>
    <w:rsid w:val="000B3965"/>
    <w:rsid w:val="000B6F36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2ED9"/>
    <w:rsid w:val="001651B6"/>
    <w:rsid w:val="00166FDB"/>
    <w:rsid w:val="00172535"/>
    <w:rsid w:val="00173E16"/>
    <w:rsid w:val="00174394"/>
    <w:rsid w:val="00182D16"/>
    <w:rsid w:val="001875EF"/>
    <w:rsid w:val="00192A91"/>
    <w:rsid w:val="00192F16"/>
    <w:rsid w:val="001A0108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544C"/>
    <w:rsid w:val="00202BD8"/>
    <w:rsid w:val="00204801"/>
    <w:rsid w:val="00207123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67180"/>
    <w:rsid w:val="002741BC"/>
    <w:rsid w:val="002761B6"/>
    <w:rsid w:val="00280B2C"/>
    <w:rsid w:val="00281D89"/>
    <w:rsid w:val="002923EF"/>
    <w:rsid w:val="00292E57"/>
    <w:rsid w:val="002B13AB"/>
    <w:rsid w:val="002B3431"/>
    <w:rsid w:val="002B34C5"/>
    <w:rsid w:val="002B434C"/>
    <w:rsid w:val="002B455F"/>
    <w:rsid w:val="002C618B"/>
    <w:rsid w:val="002D34A9"/>
    <w:rsid w:val="002E1310"/>
    <w:rsid w:val="002E248F"/>
    <w:rsid w:val="002E2BF1"/>
    <w:rsid w:val="002E35DE"/>
    <w:rsid w:val="002E6F91"/>
    <w:rsid w:val="00302B46"/>
    <w:rsid w:val="003034DA"/>
    <w:rsid w:val="003036FA"/>
    <w:rsid w:val="00305B08"/>
    <w:rsid w:val="003128C8"/>
    <w:rsid w:val="00314D69"/>
    <w:rsid w:val="00330267"/>
    <w:rsid w:val="00333906"/>
    <w:rsid w:val="00346B14"/>
    <w:rsid w:val="003524FD"/>
    <w:rsid w:val="003543D1"/>
    <w:rsid w:val="0035582F"/>
    <w:rsid w:val="00360092"/>
    <w:rsid w:val="00361762"/>
    <w:rsid w:val="003626DD"/>
    <w:rsid w:val="00376E46"/>
    <w:rsid w:val="0038327B"/>
    <w:rsid w:val="00386D28"/>
    <w:rsid w:val="00393239"/>
    <w:rsid w:val="003A2F7C"/>
    <w:rsid w:val="003A340F"/>
    <w:rsid w:val="003B0D1F"/>
    <w:rsid w:val="003B0F2A"/>
    <w:rsid w:val="003B22A7"/>
    <w:rsid w:val="003C3F49"/>
    <w:rsid w:val="003C718D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23D2"/>
    <w:rsid w:val="00413216"/>
    <w:rsid w:val="00424C90"/>
    <w:rsid w:val="004328E8"/>
    <w:rsid w:val="00436FA6"/>
    <w:rsid w:val="004425A5"/>
    <w:rsid w:val="0044308C"/>
    <w:rsid w:val="00446CDF"/>
    <w:rsid w:val="004514CA"/>
    <w:rsid w:val="00452C81"/>
    <w:rsid w:val="00455976"/>
    <w:rsid w:val="00456A1E"/>
    <w:rsid w:val="00462500"/>
    <w:rsid w:val="0046306C"/>
    <w:rsid w:val="004748D4"/>
    <w:rsid w:val="004821E8"/>
    <w:rsid w:val="00482864"/>
    <w:rsid w:val="00482EF7"/>
    <w:rsid w:val="00490662"/>
    <w:rsid w:val="00493C34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E37F4"/>
    <w:rsid w:val="004E6D29"/>
    <w:rsid w:val="004E7AFD"/>
    <w:rsid w:val="004F383D"/>
    <w:rsid w:val="004F755E"/>
    <w:rsid w:val="00504BC1"/>
    <w:rsid w:val="0050675C"/>
    <w:rsid w:val="00506FB4"/>
    <w:rsid w:val="005113DD"/>
    <w:rsid w:val="00521A13"/>
    <w:rsid w:val="00524FA1"/>
    <w:rsid w:val="00526ABB"/>
    <w:rsid w:val="005312AA"/>
    <w:rsid w:val="005371AB"/>
    <w:rsid w:val="005374B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653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3CB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590E"/>
    <w:rsid w:val="005C751C"/>
    <w:rsid w:val="005D29A9"/>
    <w:rsid w:val="005D3010"/>
    <w:rsid w:val="005D7671"/>
    <w:rsid w:val="005E15A2"/>
    <w:rsid w:val="005E6032"/>
    <w:rsid w:val="005E62A5"/>
    <w:rsid w:val="005F12D4"/>
    <w:rsid w:val="005F43E5"/>
    <w:rsid w:val="005F7056"/>
    <w:rsid w:val="00612366"/>
    <w:rsid w:val="00612BC0"/>
    <w:rsid w:val="00613A91"/>
    <w:rsid w:val="00616D79"/>
    <w:rsid w:val="00617FF2"/>
    <w:rsid w:val="00631AB4"/>
    <w:rsid w:val="00633676"/>
    <w:rsid w:val="006348CF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55D92"/>
    <w:rsid w:val="00661F6A"/>
    <w:rsid w:val="00670DD7"/>
    <w:rsid w:val="00674A1A"/>
    <w:rsid w:val="00675C03"/>
    <w:rsid w:val="0067716A"/>
    <w:rsid w:val="00684972"/>
    <w:rsid w:val="006900A6"/>
    <w:rsid w:val="00690EBD"/>
    <w:rsid w:val="00692BED"/>
    <w:rsid w:val="00694B20"/>
    <w:rsid w:val="006A02F7"/>
    <w:rsid w:val="006A057E"/>
    <w:rsid w:val="006B0717"/>
    <w:rsid w:val="006B257A"/>
    <w:rsid w:val="006B3506"/>
    <w:rsid w:val="006C1514"/>
    <w:rsid w:val="006C175F"/>
    <w:rsid w:val="006C2A0C"/>
    <w:rsid w:val="006D3271"/>
    <w:rsid w:val="006D5E8B"/>
    <w:rsid w:val="006D61D0"/>
    <w:rsid w:val="006D63BB"/>
    <w:rsid w:val="00700993"/>
    <w:rsid w:val="0070548B"/>
    <w:rsid w:val="00721133"/>
    <w:rsid w:val="007340B8"/>
    <w:rsid w:val="00740E95"/>
    <w:rsid w:val="0074131B"/>
    <w:rsid w:val="007426CB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B417B"/>
    <w:rsid w:val="007C4A13"/>
    <w:rsid w:val="007C544A"/>
    <w:rsid w:val="007C632E"/>
    <w:rsid w:val="007C6FA0"/>
    <w:rsid w:val="007D24A4"/>
    <w:rsid w:val="007E504D"/>
    <w:rsid w:val="007F3CA6"/>
    <w:rsid w:val="007F4B4F"/>
    <w:rsid w:val="007F6F7C"/>
    <w:rsid w:val="007F7F81"/>
    <w:rsid w:val="0080202C"/>
    <w:rsid w:val="00803EF6"/>
    <w:rsid w:val="00804501"/>
    <w:rsid w:val="008107B2"/>
    <w:rsid w:val="0081153C"/>
    <w:rsid w:val="00821B51"/>
    <w:rsid w:val="00833393"/>
    <w:rsid w:val="00833962"/>
    <w:rsid w:val="008356EA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A5947"/>
    <w:rsid w:val="008B4D5D"/>
    <w:rsid w:val="008C015E"/>
    <w:rsid w:val="008C349A"/>
    <w:rsid w:val="008C7B3D"/>
    <w:rsid w:val="008D031F"/>
    <w:rsid w:val="008D03CB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41DC9"/>
    <w:rsid w:val="009432BA"/>
    <w:rsid w:val="00944E14"/>
    <w:rsid w:val="00952009"/>
    <w:rsid w:val="00953707"/>
    <w:rsid w:val="00954505"/>
    <w:rsid w:val="00955622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A3C"/>
    <w:rsid w:val="009855BF"/>
    <w:rsid w:val="0098764C"/>
    <w:rsid w:val="00991F34"/>
    <w:rsid w:val="00992BEE"/>
    <w:rsid w:val="00992E65"/>
    <w:rsid w:val="00995605"/>
    <w:rsid w:val="00996842"/>
    <w:rsid w:val="00997156"/>
    <w:rsid w:val="009A3628"/>
    <w:rsid w:val="009A3697"/>
    <w:rsid w:val="009B03F9"/>
    <w:rsid w:val="009B2A40"/>
    <w:rsid w:val="009B3815"/>
    <w:rsid w:val="009C0570"/>
    <w:rsid w:val="009C06BD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23261"/>
    <w:rsid w:val="00A27908"/>
    <w:rsid w:val="00A33900"/>
    <w:rsid w:val="00A34D45"/>
    <w:rsid w:val="00A356FF"/>
    <w:rsid w:val="00A42172"/>
    <w:rsid w:val="00A45CDC"/>
    <w:rsid w:val="00A53800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0BED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B5D88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2528"/>
    <w:rsid w:val="00B45C67"/>
    <w:rsid w:val="00B51FAA"/>
    <w:rsid w:val="00B60316"/>
    <w:rsid w:val="00B6102C"/>
    <w:rsid w:val="00B62A45"/>
    <w:rsid w:val="00B660C5"/>
    <w:rsid w:val="00B74002"/>
    <w:rsid w:val="00B77A9B"/>
    <w:rsid w:val="00B81E20"/>
    <w:rsid w:val="00B92957"/>
    <w:rsid w:val="00BA136E"/>
    <w:rsid w:val="00BA4D20"/>
    <w:rsid w:val="00BA5513"/>
    <w:rsid w:val="00BA6D4D"/>
    <w:rsid w:val="00BB2122"/>
    <w:rsid w:val="00BB243B"/>
    <w:rsid w:val="00BB65F9"/>
    <w:rsid w:val="00BB79EA"/>
    <w:rsid w:val="00BC2FF4"/>
    <w:rsid w:val="00BC40F8"/>
    <w:rsid w:val="00BC4757"/>
    <w:rsid w:val="00BD021F"/>
    <w:rsid w:val="00BD4BD2"/>
    <w:rsid w:val="00BD5322"/>
    <w:rsid w:val="00BE08A8"/>
    <w:rsid w:val="00BE0F3B"/>
    <w:rsid w:val="00BF2803"/>
    <w:rsid w:val="00C01355"/>
    <w:rsid w:val="00C119C9"/>
    <w:rsid w:val="00C13B64"/>
    <w:rsid w:val="00C15F34"/>
    <w:rsid w:val="00C17DE6"/>
    <w:rsid w:val="00C26BC5"/>
    <w:rsid w:val="00C27317"/>
    <w:rsid w:val="00C3307E"/>
    <w:rsid w:val="00C350EF"/>
    <w:rsid w:val="00C42CE1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90DED"/>
    <w:rsid w:val="00C9305C"/>
    <w:rsid w:val="00C97951"/>
    <w:rsid w:val="00CA1B08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2D8"/>
    <w:rsid w:val="00D07754"/>
    <w:rsid w:val="00D1042E"/>
    <w:rsid w:val="00D14032"/>
    <w:rsid w:val="00D20B2C"/>
    <w:rsid w:val="00D22151"/>
    <w:rsid w:val="00D2447B"/>
    <w:rsid w:val="00D24695"/>
    <w:rsid w:val="00D42034"/>
    <w:rsid w:val="00D42D98"/>
    <w:rsid w:val="00D47FB8"/>
    <w:rsid w:val="00D51233"/>
    <w:rsid w:val="00D56085"/>
    <w:rsid w:val="00D605EA"/>
    <w:rsid w:val="00D6454B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C0DCC"/>
    <w:rsid w:val="00DC1D11"/>
    <w:rsid w:val="00DC3EC8"/>
    <w:rsid w:val="00DC75DD"/>
    <w:rsid w:val="00DD6A78"/>
    <w:rsid w:val="00DD6B95"/>
    <w:rsid w:val="00DD7A38"/>
    <w:rsid w:val="00DD7A7B"/>
    <w:rsid w:val="00DE512B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19DF"/>
    <w:rsid w:val="00E54769"/>
    <w:rsid w:val="00E56011"/>
    <w:rsid w:val="00E621B8"/>
    <w:rsid w:val="00E66AAA"/>
    <w:rsid w:val="00E72646"/>
    <w:rsid w:val="00E76BB1"/>
    <w:rsid w:val="00E82B61"/>
    <w:rsid w:val="00E868F0"/>
    <w:rsid w:val="00E8698D"/>
    <w:rsid w:val="00E87DA0"/>
    <w:rsid w:val="00E90888"/>
    <w:rsid w:val="00E91AF7"/>
    <w:rsid w:val="00E941F6"/>
    <w:rsid w:val="00EA0BC0"/>
    <w:rsid w:val="00EB7216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05959"/>
    <w:rsid w:val="00F11267"/>
    <w:rsid w:val="00F230D6"/>
    <w:rsid w:val="00F30607"/>
    <w:rsid w:val="00F3137F"/>
    <w:rsid w:val="00F33081"/>
    <w:rsid w:val="00F37F7E"/>
    <w:rsid w:val="00F37FAB"/>
    <w:rsid w:val="00F409CB"/>
    <w:rsid w:val="00F50CD1"/>
    <w:rsid w:val="00F50E10"/>
    <w:rsid w:val="00F55991"/>
    <w:rsid w:val="00F6364D"/>
    <w:rsid w:val="00F66815"/>
    <w:rsid w:val="00F67872"/>
    <w:rsid w:val="00F70E6C"/>
    <w:rsid w:val="00F77F53"/>
    <w:rsid w:val="00F91F7D"/>
    <w:rsid w:val="00FA4905"/>
    <w:rsid w:val="00FA54F0"/>
    <w:rsid w:val="00FA5786"/>
    <w:rsid w:val="00FB6EB5"/>
    <w:rsid w:val="00FC236E"/>
    <w:rsid w:val="00FC4500"/>
    <w:rsid w:val="00FC69ED"/>
    <w:rsid w:val="00FD049E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192B3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718D"/>
    <w:pPr>
      <w:spacing w:before="240"/>
      <w:ind w:left="720"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B7B20-8D60-483C-B138-C54B3D029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1757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10</vt:lpstr>
    </vt:vector>
  </TitlesOfParts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Urinary Tract</dc:title>
  <dc:creator>Department of Veterans' Affairs</dc:creator>
  <cp:keywords>Lower Urinary Tract</cp:keywords>
  <dc:description/>
  <cp:lastPrinted>2023-10-31T23:57:00Z</cp:lastPrinted>
  <dcterms:created xsi:type="dcterms:W3CDTF">2024-05-20T03:02:00Z</dcterms:created>
  <dcterms:modified xsi:type="dcterms:W3CDTF">2024-07-16T05:47:00Z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