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BF511" w14:textId="16301F37" w:rsidR="00021B41" w:rsidRDefault="002F2108" w:rsidP="00021B41">
      <w:pPr>
        <w:jc w:val="center"/>
        <w:rPr>
          <w:b/>
          <w:sz w:val="36"/>
          <w:u w:val="single"/>
        </w:rPr>
      </w:pPr>
      <w:bookmarkStart w:id="0" w:name="_GoBack"/>
      <w:bookmarkEnd w:id="0"/>
      <w:r>
        <w:rPr>
          <w:b/>
          <w:noProof/>
          <w:sz w:val="36"/>
          <w:u w:val="single"/>
          <w:lang w:eastAsia="en-AU"/>
        </w:rPr>
        <mc:AlternateContent>
          <mc:Choice Requires="wps">
            <w:drawing>
              <wp:anchor distT="0" distB="0" distL="114300" distR="114300" simplePos="0" relativeHeight="251659264" behindDoc="0" locked="0" layoutInCell="1" allowOverlap="1" wp14:anchorId="57A1C625" wp14:editId="75C5D66B">
                <wp:simplePos x="0" y="0"/>
                <wp:positionH relativeFrom="column">
                  <wp:posOffset>2590801</wp:posOffset>
                </wp:positionH>
                <wp:positionV relativeFrom="paragraph">
                  <wp:posOffset>-204787</wp:posOffset>
                </wp:positionV>
                <wp:extent cx="4182428" cy="742632"/>
                <wp:effectExtent l="0" t="0" r="27940" b="19685"/>
                <wp:wrapNone/>
                <wp:docPr id="1" name="Text Box 1"/>
                <wp:cNvGraphicFramePr/>
                <a:graphic xmlns:a="http://schemas.openxmlformats.org/drawingml/2006/main">
                  <a:graphicData uri="http://schemas.microsoft.com/office/word/2010/wordprocessingShape">
                    <wps:wsp>
                      <wps:cNvSpPr txBox="1"/>
                      <wps:spPr>
                        <a:xfrm>
                          <a:off x="0" y="0"/>
                          <a:ext cx="4182428" cy="742632"/>
                        </a:xfrm>
                        <a:prstGeom prst="rect">
                          <a:avLst/>
                        </a:prstGeom>
                        <a:solidFill>
                          <a:schemeClr val="lt1"/>
                        </a:solidFill>
                        <a:ln w="6350">
                          <a:solidFill>
                            <a:schemeClr val="bg1"/>
                          </a:solidFill>
                        </a:ln>
                      </wps:spPr>
                      <wps:txbx>
                        <w:txbxContent>
                          <w:p w14:paraId="5C483FA6" w14:textId="6BEE949B" w:rsidR="00021B41" w:rsidRDefault="00D179FE" w:rsidP="00D179FE">
                            <w:pPr>
                              <w:spacing w:after="0"/>
                              <w:jc w:val="center"/>
                              <w:rPr>
                                <w:b/>
                                <w:sz w:val="36"/>
                              </w:rPr>
                            </w:pPr>
                            <w:r>
                              <w:rPr>
                                <w:b/>
                                <w:sz w:val="36"/>
                              </w:rPr>
                              <w:t>Return to Work</w:t>
                            </w:r>
                          </w:p>
                          <w:p w14:paraId="3AC8009C" w14:textId="608F1615" w:rsidR="00D179FE" w:rsidRPr="00124C09" w:rsidRDefault="00D179FE" w:rsidP="005C4D35">
                            <w:pPr>
                              <w:jc w:val="center"/>
                              <w:rPr>
                                <w:b/>
                                <w:sz w:val="36"/>
                              </w:rPr>
                            </w:pPr>
                            <w:r>
                              <w:rPr>
                                <w:b/>
                                <w:sz w:val="36"/>
                              </w:rPr>
                              <w:t>Rehabilitation Rights and Obligations</w:t>
                            </w:r>
                          </w:p>
                          <w:p w14:paraId="5ABEB066" w14:textId="77777777" w:rsidR="00021B41" w:rsidRPr="00321F51" w:rsidRDefault="00021B41" w:rsidP="00021B41">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1C625" id="_x0000_t202" coordsize="21600,21600" o:spt="202" path="m,l,21600r21600,l21600,xe">
                <v:stroke joinstyle="miter"/>
                <v:path gradientshapeok="t" o:connecttype="rect"/>
              </v:shapetype>
              <v:shape id="Text Box 1" o:spid="_x0000_s1026" type="#_x0000_t202" style="position:absolute;left:0;text-align:left;margin-left:204pt;margin-top:-16.1pt;width:329.35pt;height:5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" fillcolor="white [3201]" strokecolor="white [3212]" strokeweight=".5pt">
                <v:textbox>
                  <w:txbxContent>
                    <w:p w14:paraId="5C483FA6" w14:textId="6BEE949B" w:rsidR="00021B41" w:rsidRDefault="00D179FE" w:rsidP="00D179FE">
                      <w:pPr>
                        <w:spacing w:after="0"/>
                        <w:jc w:val="center"/>
                        <w:rPr>
                          <w:b/>
                          <w:sz w:val="36"/>
                        </w:rPr>
                      </w:pPr>
                      <w:r>
                        <w:rPr>
                          <w:b/>
                          <w:sz w:val="36"/>
                        </w:rPr>
                        <w:t>Return to Work</w:t>
                      </w:r>
                    </w:p>
                    <w:p w14:paraId="3AC8009C" w14:textId="608F1615" w:rsidR="00D179FE" w:rsidRPr="00124C09" w:rsidRDefault="00D179FE" w:rsidP="005C4D35">
                      <w:pPr>
                        <w:jc w:val="center"/>
                        <w:rPr>
                          <w:b/>
                          <w:sz w:val="36"/>
                        </w:rPr>
                      </w:pPr>
                      <w:r>
                        <w:rPr>
                          <w:b/>
                          <w:sz w:val="36"/>
                        </w:rPr>
                        <w:t>Rehabilitation Rights and Obligations</w:t>
                      </w:r>
                    </w:p>
                    <w:p w14:paraId="5ABEB066" w14:textId="77777777" w:rsidR="00021B41" w:rsidRPr="00321F51" w:rsidRDefault="00021B41" w:rsidP="00021B41">
                      <w:pPr>
                        <w:jc w:val="both"/>
                      </w:pPr>
                    </w:p>
                  </w:txbxContent>
                </v:textbox>
              </v:shape>
            </w:pict>
          </mc:Fallback>
        </mc:AlternateContent>
      </w:r>
      <w:r w:rsidR="00B055D7">
        <w:rPr>
          <w:b/>
          <w:noProof/>
          <w:sz w:val="36"/>
          <w:u w:val="single"/>
          <w:lang w:eastAsia="en-AU"/>
        </w:rPr>
        <w:drawing>
          <wp:anchor distT="0" distB="0" distL="114300" distR="114300" simplePos="0" relativeHeight="251661312" behindDoc="0" locked="0" layoutInCell="1" allowOverlap="1" wp14:anchorId="05AB43E9" wp14:editId="2BB9DE72">
            <wp:simplePos x="0" y="0"/>
            <wp:positionH relativeFrom="margin">
              <wp:posOffset>95250</wp:posOffset>
            </wp:positionH>
            <wp:positionV relativeFrom="paragraph">
              <wp:posOffset>-132026</wp:posOffset>
            </wp:positionV>
            <wp:extent cx="2105025" cy="12287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VA-Logo.jpg"/>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105025" cy="1228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056271" w14:textId="2B65642E" w:rsidR="00021B41" w:rsidRDefault="002F2108" w:rsidP="00021B41">
      <w:pPr>
        <w:jc w:val="center"/>
        <w:rPr>
          <w:b/>
          <w:sz w:val="36"/>
          <w:u w:val="single"/>
        </w:rPr>
      </w:pPr>
      <w:r>
        <w:rPr>
          <w:b/>
          <w:noProof/>
          <w:sz w:val="36"/>
          <w:u w:val="single"/>
          <w:lang w:eastAsia="en-AU"/>
        </w:rPr>
        <mc:AlternateContent>
          <mc:Choice Requires="wps">
            <w:drawing>
              <wp:anchor distT="0" distB="0" distL="114300" distR="114300" simplePos="0" relativeHeight="251660288" behindDoc="0" locked="0" layoutInCell="1" allowOverlap="1" wp14:anchorId="6F220806" wp14:editId="02FD8459">
                <wp:simplePos x="0" y="0"/>
                <wp:positionH relativeFrom="margin">
                  <wp:posOffset>2557463</wp:posOffset>
                </wp:positionH>
                <wp:positionV relativeFrom="paragraph">
                  <wp:posOffset>135573</wp:posOffset>
                </wp:positionV>
                <wp:extent cx="4295140" cy="785812"/>
                <wp:effectExtent l="0" t="0" r="10160" b="14605"/>
                <wp:wrapNone/>
                <wp:docPr id="2" name="Text Box 2"/>
                <wp:cNvGraphicFramePr/>
                <a:graphic xmlns:a="http://schemas.openxmlformats.org/drawingml/2006/main">
                  <a:graphicData uri="http://schemas.microsoft.com/office/word/2010/wordprocessingShape">
                    <wps:wsp>
                      <wps:cNvSpPr txBox="1"/>
                      <wps:spPr>
                        <a:xfrm>
                          <a:off x="0" y="0"/>
                          <a:ext cx="4295140" cy="785812"/>
                        </a:xfrm>
                        <a:prstGeom prst="rect">
                          <a:avLst/>
                        </a:prstGeom>
                        <a:noFill/>
                        <a:ln w="6350">
                          <a:solidFill>
                            <a:schemeClr val="bg1"/>
                          </a:solidFill>
                        </a:ln>
                      </wps:spPr>
                      <wps:txbx>
                        <w:txbxContent>
                          <w:p w14:paraId="7E52FCBB" w14:textId="77777777" w:rsidR="00124C09" w:rsidRPr="00124C09" w:rsidRDefault="00124C09" w:rsidP="00124C09">
                            <w:pPr>
                              <w:pStyle w:val="BodyText"/>
                              <w:spacing w:line="204" w:lineRule="auto"/>
                              <w:ind w:left="113" w:right="113"/>
                              <w:jc w:val="center"/>
                              <w:rPr>
                                <w:rFonts w:asciiTheme="minorHAnsi" w:hAnsiTheme="minorHAnsi"/>
                                <w:b/>
                                <w:sz w:val="22"/>
                                <w:szCs w:val="22"/>
                              </w:rPr>
                            </w:pPr>
                            <w:r w:rsidRPr="00124C09">
                              <w:rPr>
                                <w:rFonts w:asciiTheme="minorHAnsi" w:hAnsiTheme="minorHAnsi"/>
                                <w:b/>
                                <w:sz w:val="22"/>
                                <w:szCs w:val="22"/>
                              </w:rPr>
                              <w:t>Privacy Notice</w:t>
                            </w:r>
                          </w:p>
                          <w:p w14:paraId="50B69728" w14:textId="77777777" w:rsidR="00124C09" w:rsidRPr="00124C09" w:rsidRDefault="00124C09" w:rsidP="00124C09">
                            <w:pPr>
                              <w:pStyle w:val="BodyText"/>
                              <w:spacing w:line="204" w:lineRule="auto"/>
                              <w:ind w:left="113" w:right="113"/>
                              <w:rPr>
                                <w:rFonts w:asciiTheme="minorHAnsi" w:hAnsiTheme="minorHAnsi"/>
                                <w:sz w:val="22"/>
                                <w:szCs w:val="22"/>
                              </w:rPr>
                            </w:pPr>
                            <w:r w:rsidRPr="00AA6B00">
                              <w:rPr>
                                <w:rFonts w:asciiTheme="minorHAnsi" w:hAnsiTheme="minorHAnsi"/>
                                <w:sz w:val="20"/>
                                <w:szCs w:val="20"/>
                              </w:rPr>
                              <w:t xml:space="preserve">Your personal information is protected by law, including the </w:t>
                            </w:r>
                            <w:r w:rsidRPr="00AA6B00">
                              <w:rPr>
                                <w:rFonts w:asciiTheme="minorHAnsi" w:hAnsiTheme="minorHAnsi"/>
                                <w:i/>
                                <w:sz w:val="20"/>
                                <w:szCs w:val="20"/>
                              </w:rPr>
                              <w:t>Privacy Act 1988</w:t>
                            </w:r>
                            <w:r w:rsidRPr="00AA6B00">
                              <w:rPr>
                                <w:rFonts w:asciiTheme="minorHAnsi" w:hAnsiTheme="minorHAnsi"/>
                                <w:sz w:val="20"/>
                                <w:szCs w:val="20"/>
                              </w:rPr>
                              <w:t>. Your personal information may be collected by DVA for the delivery of government programs for war veterans, members of the Australian Defence Force, members of the Australian Federal Police and their dependants</w:t>
                            </w:r>
                            <w:r w:rsidRPr="00124C09">
                              <w:rPr>
                                <w:rFonts w:asciiTheme="minorHAnsi" w:hAnsiTheme="minorHAnsi"/>
                                <w:sz w:val="22"/>
                                <w:szCs w:val="22"/>
                              </w:rPr>
                              <w:t>.</w:t>
                            </w:r>
                          </w:p>
                          <w:p w14:paraId="07D1B1E0" w14:textId="77777777" w:rsidR="00021B41" w:rsidRPr="00124C09" w:rsidRDefault="00021B4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20806" id="Text Box 2" o:spid="_x0000_s1027" type="#_x0000_t202" style="position:absolute;left:0;text-align:left;margin-left:201.4pt;margin-top:10.7pt;width:338.2pt;height:61.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" filled="f" strokecolor="white [3212]" strokeweight=".5pt">
                <v:textbox>
                  <w:txbxContent>
                    <w:p w14:paraId="7E52FCBB" w14:textId="77777777" w:rsidR="00124C09" w:rsidRPr="00124C09" w:rsidRDefault="00124C09" w:rsidP="00124C09">
                      <w:pPr>
                        <w:pStyle w:val="BodyText"/>
                        <w:spacing w:line="204" w:lineRule="auto"/>
                        <w:ind w:left="113" w:right="113"/>
                        <w:jc w:val="center"/>
                        <w:rPr>
                          <w:rFonts w:asciiTheme="minorHAnsi" w:hAnsiTheme="minorHAnsi"/>
                          <w:b/>
                          <w:sz w:val="22"/>
                          <w:szCs w:val="22"/>
                        </w:rPr>
                      </w:pPr>
                      <w:r w:rsidRPr="00124C09">
                        <w:rPr>
                          <w:rFonts w:asciiTheme="minorHAnsi" w:hAnsiTheme="minorHAnsi"/>
                          <w:b/>
                          <w:sz w:val="22"/>
                          <w:szCs w:val="22"/>
                        </w:rPr>
                        <w:t>Privacy Notice</w:t>
                      </w:r>
                    </w:p>
                    <w:p w14:paraId="50B69728" w14:textId="77777777" w:rsidR="00124C09" w:rsidRPr="00124C09" w:rsidRDefault="00124C09" w:rsidP="00124C09">
                      <w:pPr>
                        <w:pStyle w:val="BodyText"/>
                        <w:spacing w:line="204" w:lineRule="auto"/>
                        <w:ind w:left="113" w:right="113"/>
                        <w:rPr>
                          <w:rFonts w:asciiTheme="minorHAnsi" w:hAnsiTheme="minorHAnsi"/>
                          <w:sz w:val="22"/>
                          <w:szCs w:val="22"/>
                        </w:rPr>
                      </w:pPr>
                      <w:r w:rsidRPr="00AA6B00">
                        <w:rPr>
                          <w:rFonts w:asciiTheme="minorHAnsi" w:hAnsiTheme="minorHAnsi"/>
                          <w:sz w:val="20"/>
                          <w:szCs w:val="20"/>
                        </w:rPr>
                        <w:t xml:space="preserve">Your personal information is protected by law, including the </w:t>
                      </w:r>
                      <w:r w:rsidRPr="00AA6B00">
                        <w:rPr>
                          <w:rFonts w:asciiTheme="minorHAnsi" w:hAnsiTheme="minorHAnsi"/>
                          <w:i/>
                          <w:sz w:val="20"/>
                          <w:szCs w:val="20"/>
                        </w:rPr>
                        <w:t>Privacy Act 1988</w:t>
                      </w:r>
                      <w:r w:rsidRPr="00AA6B00">
                        <w:rPr>
                          <w:rFonts w:asciiTheme="minorHAnsi" w:hAnsiTheme="minorHAnsi"/>
                          <w:sz w:val="20"/>
                          <w:szCs w:val="20"/>
                        </w:rPr>
                        <w:t>. Your personal information may be collected by DVA for the delivery of government programs for war veterans, members of the Australian Defence Force, members of the Australian Federal Police and their dependants</w:t>
                      </w:r>
                      <w:r w:rsidRPr="00124C09">
                        <w:rPr>
                          <w:rFonts w:asciiTheme="minorHAnsi" w:hAnsiTheme="minorHAnsi"/>
                          <w:sz w:val="22"/>
                          <w:szCs w:val="22"/>
                        </w:rPr>
                        <w:t>.</w:t>
                      </w:r>
                    </w:p>
                    <w:p w14:paraId="07D1B1E0" w14:textId="77777777" w:rsidR="00021B41" w:rsidRPr="00124C09" w:rsidRDefault="00021B41"/>
                  </w:txbxContent>
                </v:textbox>
                <w10:wrap anchorx="margin"/>
              </v:shape>
            </w:pict>
          </mc:Fallback>
        </mc:AlternateContent>
      </w:r>
    </w:p>
    <w:p w14:paraId="5F9E7E03" w14:textId="77777777" w:rsidR="00BC1500" w:rsidRDefault="00BC1500" w:rsidP="00021B41">
      <w:pPr>
        <w:jc w:val="center"/>
        <w:rPr>
          <w:b/>
          <w:sz w:val="36"/>
          <w:u w:val="single"/>
        </w:rPr>
      </w:pPr>
    </w:p>
    <w:p w14:paraId="03E3222F" w14:textId="77777777" w:rsidR="00AA6B00" w:rsidRPr="00AA6B00" w:rsidRDefault="00AA6B00" w:rsidP="00021B41">
      <w:pPr>
        <w:jc w:val="center"/>
        <w:rPr>
          <w:b/>
          <w:color w:val="00B0F0"/>
          <w:sz w:val="16"/>
          <w:szCs w:val="16"/>
          <w:u w:val="single"/>
        </w:rPr>
      </w:pPr>
      <w:r w:rsidRPr="00AA6B00">
        <w:rPr>
          <w:b/>
          <w:color w:val="00B0F0"/>
          <w:sz w:val="16"/>
          <w:szCs w:val="16"/>
          <w:u w:val="single"/>
        </w:rPr>
        <w:t>_________________________________________________________________________________________________________________________________</w:t>
      </w:r>
    </w:p>
    <w:p w14:paraId="4A7638D3" w14:textId="32A3F521" w:rsidR="005D6DA4" w:rsidRDefault="00D179FE" w:rsidP="002F2108">
      <w:r>
        <w:t xml:space="preserve">The VVRS is a voluntary scheme that assists eligible veterans to find and retain suitable paid employment. </w:t>
      </w:r>
    </w:p>
    <w:p w14:paraId="56FFD2AC" w14:textId="71EC51F0" w:rsidR="00D179FE" w:rsidRPr="00CF6013" w:rsidRDefault="00D179FE" w:rsidP="002F2108">
      <w:pPr>
        <w:rPr>
          <w:b/>
          <w:sz w:val="24"/>
          <w:szCs w:val="24"/>
        </w:rPr>
      </w:pPr>
      <w:r w:rsidRPr="00CF6013">
        <w:rPr>
          <w:b/>
          <w:sz w:val="24"/>
          <w:szCs w:val="24"/>
        </w:rPr>
        <w:t>Expectations while undertaking a rehabilitation plan under the VVRS</w:t>
      </w:r>
    </w:p>
    <w:p w14:paraId="121045BF" w14:textId="22D5BF96" w:rsidR="00D179FE" w:rsidRDefault="00D179FE" w:rsidP="002F2108">
      <w:pPr>
        <w:rPr>
          <w:b/>
        </w:rPr>
      </w:pPr>
      <w:r>
        <w:rPr>
          <w:b/>
        </w:rPr>
        <w:t>You can expect that your rehabilitation service provider will:</w:t>
      </w:r>
    </w:p>
    <w:p w14:paraId="7D23A69E" w14:textId="64483BDB" w:rsidR="00D179FE" w:rsidRPr="00D179FE" w:rsidRDefault="00D179FE" w:rsidP="00D179FE">
      <w:pPr>
        <w:pStyle w:val="ListParagraph"/>
        <w:numPr>
          <w:ilvl w:val="0"/>
          <w:numId w:val="11"/>
        </w:numPr>
        <w:rPr>
          <w:b/>
        </w:rPr>
      </w:pPr>
      <w:r>
        <w:t>Conduct a comprehensive rehabilitation assessment to:</w:t>
      </w:r>
    </w:p>
    <w:p w14:paraId="422D2FE7" w14:textId="08B1D103" w:rsidR="00D179FE" w:rsidRPr="00A30FCF" w:rsidRDefault="00A30FCF" w:rsidP="00D179FE">
      <w:pPr>
        <w:pStyle w:val="ListParagraph"/>
        <w:numPr>
          <w:ilvl w:val="1"/>
          <w:numId w:val="11"/>
        </w:numPr>
        <w:rPr>
          <w:b/>
        </w:rPr>
      </w:pPr>
      <w:r>
        <w:t>d</w:t>
      </w:r>
      <w:r w:rsidR="00D179FE">
        <w:t xml:space="preserve">etermine your capacity to </w:t>
      </w:r>
      <w:r>
        <w:t xml:space="preserve">achieve a suitable paid employment outcome; and </w:t>
      </w:r>
    </w:p>
    <w:p w14:paraId="639956FE" w14:textId="2B13F9C1" w:rsidR="00A30FCF" w:rsidRPr="00A30FCF" w:rsidRDefault="00A30FCF" w:rsidP="00A30FCF">
      <w:pPr>
        <w:pStyle w:val="ListParagraph"/>
        <w:numPr>
          <w:ilvl w:val="1"/>
          <w:numId w:val="11"/>
        </w:numPr>
        <w:rPr>
          <w:b/>
        </w:rPr>
      </w:pPr>
      <w:r>
        <w:t>identify vocational, psychosocial and medical management barriers preventing you from finding or retaining suitable paid employment;</w:t>
      </w:r>
    </w:p>
    <w:p w14:paraId="2892BCC6" w14:textId="7C0976B0" w:rsidR="00D179FE" w:rsidRPr="00A30FCF" w:rsidRDefault="00D179FE" w:rsidP="00D179FE">
      <w:pPr>
        <w:pStyle w:val="ListParagraph"/>
        <w:numPr>
          <w:ilvl w:val="0"/>
          <w:numId w:val="11"/>
        </w:numPr>
        <w:rPr>
          <w:b/>
        </w:rPr>
      </w:pPr>
      <w:r>
        <w:t>Work with you to develop a rehabilitation plan that is tailored to your individual needs and circumstances;</w:t>
      </w:r>
    </w:p>
    <w:p w14:paraId="121B38AC" w14:textId="71BB83B1" w:rsidR="00A30FCF" w:rsidRPr="00A30FCF" w:rsidRDefault="00A30FCF" w:rsidP="00D179FE">
      <w:pPr>
        <w:pStyle w:val="ListParagraph"/>
        <w:numPr>
          <w:ilvl w:val="0"/>
          <w:numId w:val="11"/>
        </w:numPr>
        <w:rPr>
          <w:b/>
        </w:rPr>
      </w:pPr>
      <w:r>
        <w:t xml:space="preserve">Outline agreed services and supports that will help you to </w:t>
      </w:r>
      <w:r w:rsidRPr="00A30FCF">
        <w:t xml:space="preserve">achieve a </w:t>
      </w:r>
      <w:r w:rsidRPr="00A30FCF">
        <w:rPr>
          <w:color w:val="231F20"/>
        </w:rPr>
        <w:t>suitable</w:t>
      </w:r>
      <w:r w:rsidRPr="00A30FCF">
        <w:rPr>
          <w:color w:val="231F20"/>
          <w:spacing w:val="-22"/>
        </w:rPr>
        <w:t xml:space="preserve"> </w:t>
      </w:r>
      <w:r w:rsidRPr="00A30FCF">
        <w:rPr>
          <w:color w:val="231F20"/>
        </w:rPr>
        <w:t>paid</w:t>
      </w:r>
      <w:r w:rsidRPr="00A30FCF">
        <w:rPr>
          <w:color w:val="231F20"/>
          <w:spacing w:val="-21"/>
        </w:rPr>
        <w:t xml:space="preserve"> </w:t>
      </w:r>
      <w:r w:rsidRPr="00A30FCF">
        <w:rPr>
          <w:color w:val="231F20"/>
        </w:rPr>
        <w:t>employment</w:t>
      </w:r>
      <w:r w:rsidRPr="00A30FCF">
        <w:rPr>
          <w:color w:val="231F20"/>
          <w:spacing w:val="-21"/>
        </w:rPr>
        <w:t xml:space="preserve"> </w:t>
      </w:r>
      <w:r w:rsidRPr="00A30FCF">
        <w:rPr>
          <w:color w:val="231F20"/>
        </w:rPr>
        <w:t>outcome;</w:t>
      </w:r>
    </w:p>
    <w:p w14:paraId="41B808D3" w14:textId="1F54D75B" w:rsidR="00A30FCF" w:rsidRPr="00A30FCF" w:rsidRDefault="00A30FCF" w:rsidP="00D179FE">
      <w:pPr>
        <w:pStyle w:val="ListParagraph"/>
        <w:numPr>
          <w:ilvl w:val="0"/>
          <w:numId w:val="11"/>
        </w:numPr>
        <w:rPr>
          <w:b/>
        </w:rPr>
      </w:pPr>
      <w:r>
        <w:rPr>
          <w:color w:val="231F20"/>
        </w:rPr>
        <w:t>Provide you with the necessary assistance to help you achieve a suitable paid employment outcome; and</w:t>
      </w:r>
    </w:p>
    <w:p w14:paraId="14D68B76" w14:textId="684A5884" w:rsidR="00A30FCF" w:rsidRPr="00A30FCF" w:rsidRDefault="00A30FCF" w:rsidP="00D179FE">
      <w:pPr>
        <w:pStyle w:val="ListParagraph"/>
        <w:numPr>
          <w:ilvl w:val="0"/>
          <w:numId w:val="11"/>
        </w:numPr>
        <w:rPr>
          <w:b/>
        </w:rPr>
      </w:pPr>
      <w:r>
        <w:rPr>
          <w:color w:val="231F20"/>
        </w:rPr>
        <w:t>Work with you to help you manage difficulties in your employment if your job is in jeopardy.</w:t>
      </w:r>
    </w:p>
    <w:p w14:paraId="4C7C6249" w14:textId="02E778B8" w:rsidR="00A30FCF" w:rsidRDefault="00A30FCF" w:rsidP="00A30FCF">
      <w:pPr>
        <w:rPr>
          <w:b/>
        </w:rPr>
      </w:pPr>
      <w:r w:rsidRPr="00A30FCF">
        <w:rPr>
          <w:b/>
        </w:rPr>
        <w:t xml:space="preserve">You can </w:t>
      </w:r>
      <w:r>
        <w:rPr>
          <w:b/>
        </w:rPr>
        <w:t xml:space="preserve">also </w:t>
      </w:r>
      <w:r w:rsidRPr="00A30FCF">
        <w:rPr>
          <w:b/>
        </w:rPr>
        <w:t>expect th</w:t>
      </w:r>
      <w:r>
        <w:rPr>
          <w:b/>
        </w:rPr>
        <w:t>at</w:t>
      </w:r>
      <w:r w:rsidRPr="00A30FCF">
        <w:rPr>
          <w:b/>
        </w:rPr>
        <w:t>:</w:t>
      </w:r>
    </w:p>
    <w:p w14:paraId="050ED8DB" w14:textId="17E29822" w:rsidR="00A30FCF" w:rsidRPr="00A30FCF" w:rsidRDefault="00A30FCF" w:rsidP="00A30FCF">
      <w:pPr>
        <w:pStyle w:val="ListParagraph"/>
        <w:numPr>
          <w:ilvl w:val="0"/>
          <w:numId w:val="12"/>
        </w:numPr>
        <w:rPr>
          <w:b/>
        </w:rPr>
      </w:pPr>
      <w:r>
        <w:t>Your rehabilitation plan will be amended if your circumstances change, or your rehabilitation goals needs to be modified;</w:t>
      </w:r>
    </w:p>
    <w:p w14:paraId="6AF31E46" w14:textId="4C074943" w:rsidR="00A30FCF" w:rsidRPr="00A30FCF" w:rsidRDefault="00A30FCF" w:rsidP="00A30FCF">
      <w:pPr>
        <w:pStyle w:val="ListParagraph"/>
        <w:numPr>
          <w:ilvl w:val="0"/>
          <w:numId w:val="12"/>
        </w:numPr>
        <w:rPr>
          <w:b/>
        </w:rPr>
      </w:pPr>
      <w:r>
        <w:t>DVA will organise approval and payment for your agreed rehabilitation services in a timely manner;</w:t>
      </w:r>
    </w:p>
    <w:p w14:paraId="4E9263C9" w14:textId="7AF086D1" w:rsidR="00A30FCF" w:rsidRPr="00A30FCF" w:rsidRDefault="00A30FCF" w:rsidP="00A30FCF">
      <w:pPr>
        <w:pStyle w:val="ListParagraph"/>
        <w:numPr>
          <w:ilvl w:val="0"/>
          <w:numId w:val="12"/>
        </w:numPr>
        <w:rPr>
          <w:b/>
        </w:rPr>
      </w:pPr>
      <w:r>
        <w:t>DVA will alert you to any concerns about your participation in your rehabilitation plan or VVRS more generally, as quickly as possible;</w:t>
      </w:r>
    </w:p>
    <w:p w14:paraId="7870ED3E" w14:textId="4D5713C6" w:rsidR="00A30FCF" w:rsidRPr="00A30FCF" w:rsidRDefault="00A30FCF" w:rsidP="00A30FCF">
      <w:pPr>
        <w:pStyle w:val="ListParagraph"/>
        <w:numPr>
          <w:ilvl w:val="0"/>
          <w:numId w:val="12"/>
        </w:numPr>
        <w:rPr>
          <w:b/>
        </w:rPr>
      </w:pPr>
      <w:r>
        <w:t>Your rehabilitation service provider and the DVA rehabilitation delegate will seek your input before making any changes to, or closing you rehabilitation plan; and</w:t>
      </w:r>
    </w:p>
    <w:p w14:paraId="209E74A4" w14:textId="7F277E25" w:rsidR="00A30FCF" w:rsidRPr="00A30FCF" w:rsidRDefault="00A30FCF" w:rsidP="00A30FCF">
      <w:pPr>
        <w:pStyle w:val="ListParagraph"/>
        <w:numPr>
          <w:ilvl w:val="0"/>
          <w:numId w:val="12"/>
        </w:numPr>
        <w:rPr>
          <w:b/>
        </w:rPr>
      </w:pPr>
      <w:r>
        <w:t>Information about your rehabilitation and compensation will only be shared with other people who may need this information to understand your circumstances and provide you with services and assistance.</w:t>
      </w:r>
    </w:p>
    <w:p w14:paraId="29144ABB" w14:textId="41B6FB7F" w:rsidR="00D179FE" w:rsidRPr="003F54B9" w:rsidRDefault="00A30FCF" w:rsidP="003F54B9">
      <w:pPr>
        <w:ind w:left="360"/>
        <w:rPr>
          <w:b/>
        </w:rPr>
      </w:pPr>
      <w:r w:rsidRPr="00A30FCF">
        <w:rPr>
          <w:b/>
        </w:rPr>
        <w:t xml:space="preserve">You </w:t>
      </w:r>
      <w:r>
        <w:rPr>
          <w:b/>
        </w:rPr>
        <w:t>have a right to</w:t>
      </w:r>
    </w:p>
    <w:p w14:paraId="1F1ED90B" w14:textId="7420CE5F" w:rsidR="002F2108" w:rsidRDefault="003F54B9" w:rsidP="00F52862">
      <w:pPr>
        <w:pStyle w:val="ListParagraph"/>
        <w:numPr>
          <w:ilvl w:val="0"/>
          <w:numId w:val="7"/>
        </w:numPr>
        <w:spacing w:after="120"/>
      </w:pPr>
      <w:r>
        <w:t>Voluntarily participate in the Scheme in order to achieve a suitable paid employment outcome, if you satisfy the eligibility requirements of the Scheme;</w:t>
      </w:r>
    </w:p>
    <w:p w14:paraId="299A14F7" w14:textId="14F2598F" w:rsidR="003F54B9" w:rsidRPr="003F54B9" w:rsidRDefault="003F54B9" w:rsidP="00F52862">
      <w:pPr>
        <w:pStyle w:val="ListParagraph"/>
        <w:numPr>
          <w:ilvl w:val="0"/>
          <w:numId w:val="7"/>
        </w:numPr>
        <w:spacing w:after="120"/>
      </w:pPr>
      <w:r>
        <w:t>Be treated in</w:t>
      </w:r>
      <w:r w:rsidRPr="003F54B9">
        <w:t xml:space="preserve"> a </w:t>
      </w:r>
      <w:r w:rsidRPr="003F54B9">
        <w:rPr>
          <w:color w:val="231F20"/>
        </w:rPr>
        <w:t>courteous, non-discriminatory,</w:t>
      </w:r>
      <w:r w:rsidRPr="003F54B9">
        <w:rPr>
          <w:color w:val="231F20"/>
          <w:spacing w:val="-39"/>
        </w:rPr>
        <w:t xml:space="preserve"> </w:t>
      </w:r>
      <w:r w:rsidRPr="003F54B9">
        <w:rPr>
          <w:color w:val="231F20"/>
        </w:rPr>
        <w:t>respectful manner;</w:t>
      </w:r>
    </w:p>
    <w:p w14:paraId="60FAC778" w14:textId="0C51C04F" w:rsidR="00D179FE" w:rsidRDefault="003F54B9" w:rsidP="003D156A">
      <w:pPr>
        <w:pStyle w:val="ListParagraph"/>
        <w:numPr>
          <w:ilvl w:val="0"/>
          <w:numId w:val="7"/>
        </w:numPr>
        <w:spacing w:after="120"/>
      </w:pPr>
      <w:r>
        <w:t>Undergo a comprehensive assessment by a rehabilitation service provider;</w:t>
      </w:r>
    </w:p>
    <w:p w14:paraId="374B4FB8" w14:textId="6A995743" w:rsidR="006B10ED" w:rsidRDefault="006B10ED" w:rsidP="003D156A">
      <w:pPr>
        <w:pStyle w:val="ListParagraph"/>
        <w:numPr>
          <w:ilvl w:val="0"/>
          <w:numId w:val="7"/>
        </w:numPr>
        <w:spacing w:after="120"/>
      </w:pPr>
      <w:r>
        <w:t>Be advised of your progress throughout the rehabilitation process and be notified in writing of the reasons for major VVRS decisions;</w:t>
      </w:r>
    </w:p>
    <w:p w14:paraId="17B584BA" w14:textId="782E872E" w:rsidR="006B10ED" w:rsidRDefault="006B10ED" w:rsidP="003D156A">
      <w:pPr>
        <w:pStyle w:val="ListParagraph"/>
        <w:numPr>
          <w:ilvl w:val="0"/>
          <w:numId w:val="7"/>
        </w:numPr>
        <w:spacing w:after="120"/>
      </w:pPr>
      <w:r>
        <w:t>Request an amendment to your rehabilitation plan to meet major changes to your circumstances or rehabilitation goals;</w:t>
      </w:r>
    </w:p>
    <w:p w14:paraId="2C04F95B" w14:textId="64101BA3" w:rsidR="006B10ED" w:rsidRDefault="006B10ED" w:rsidP="003D156A">
      <w:pPr>
        <w:pStyle w:val="ListParagraph"/>
        <w:numPr>
          <w:ilvl w:val="0"/>
          <w:numId w:val="7"/>
        </w:numPr>
        <w:spacing w:after="120"/>
      </w:pPr>
      <w:r>
        <w:t>Withdraw from the Scheme, without penalty, at any time;</w:t>
      </w:r>
    </w:p>
    <w:p w14:paraId="59011CDF" w14:textId="76C4A27E" w:rsidR="006B10ED" w:rsidRDefault="006B10ED" w:rsidP="003D156A">
      <w:pPr>
        <w:pStyle w:val="ListParagraph"/>
        <w:numPr>
          <w:ilvl w:val="0"/>
          <w:numId w:val="7"/>
        </w:numPr>
        <w:spacing w:after="120"/>
      </w:pPr>
      <w:r>
        <w:t>Request a new assessment or attempt another rehabilitation program after you have withdrawn from the Scheme or your case has been closed;</w:t>
      </w:r>
    </w:p>
    <w:p w14:paraId="709AC424" w14:textId="5B8276A7" w:rsidR="006B10ED" w:rsidRDefault="006B10ED" w:rsidP="003D156A">
      <w:pPr>
        <w:pStyle w:val="ListParagraph"/>
        <w:numPr>
          <w:ilvl w:val="0"/>
          <w:numId w:val="7"/>
        </w:numPr>
        <w:spacing w:after="120"/>
      </w:pPr>
      <w:r>
        <w:t>Request that a decision made by your DVA rehabilitation delegate be reviewed under section 5.2 of the VVRS Instrument.</w:t>
      </w:r>
    </w:p>
    <w:p w14:paraId="370EDD14" w14:textId="678EFECD" w:rsidR="006B10ED" w:rsidRDefault="006B10ED" w:rsidP="006B10ED">
      <w:pPr>
        <w:spacing w:after="120"/>
        <w:ind w:left="360"/>
        <w:rPr>
          <w:b/>
        </w:rPr>
      </w:pPr>
      <w:r>
        <w:rPr>
          <w:b/>
        </w:rPr>
        <w:t>You are obligated to:</w:t>
      </w:r>
    </w:p>
    <w:p w14:paraId="73D1F47B" w14:textId="6D0481B3" w:rsidR="006B10ED" w:rsidRDefault="006B10ED" w:rsidP="006B10ED">
      <w:pPr>
        <w:pStyle w:val="ListParagraph"/>
        <w:numPr>
          <w:ilvl w:val="0"/>
          <w:numId w:val="13"/>
        </w:numPr>
        <w:spacing w:after="120"/>
      </w:pPr>
      <w:r>
        <w:t>Undergo a comprehensive assessment by a rehabilitation service provider;</w:t>
      </w:r>
    </w:p>
    <w:p w14:paraId="60F0AD9B" w14:textId="1EEDF89B" w:rsidR="006B10ED" w:rsidRDefault="00785457" w:rsidP="006B10ED">
      <w:pPr>
        <w:pStyle w:val="ListParagraph"/>
        <w:numPr>
          <w:ilvl w:val="0"/>
          <w:numId w:val="13"/>
        </w:numPr>
        <w:spacing w:after="120"/>
      </w:pPr>
      <w:r>
        <w:lastRenderedPageBreak/>
        <w:t>Participate in the development of an appropriate rehabilitation plan to achieve a suitable paid employment outcome;</w:t>
      </w:r>
    </w:p>
    <w:p w14:paraId="2A672269" w14:textId="0777F567" w:rsidR="00785457" w:rsidRDefault="00785457" w:rsidP="006B10ED">
      <w:pPr>
        <w:pStyle w:val="ListParagraph"/>
        <w:numPr>
          <w:ilvl w:val="0"/>
          <w:numId w:val="13"/>
        </w:numPr>
        <w:spacing w:after="120"/>
      </w:pPr>
      <w:r>
        <w:t>Work towards your agreed rehabilitation goals and fully participate in all activities and services listed on your rehabilitation plan;</w:t>
      </w:r>
    </w:p>
    <w:p w14:paraId="200E313C" w14:textId="5038C75D" w:rsidR="00785457" w:rsidRDefault="00785457" w:rsidP="006B10ED">
      <w:pPr>
        <w:pStyle w:val="ListParagraph"/>
        <w:numPr>
          <w:ilvl w:val="0"/>
          <w:numId w:val="13"/>
        </w:numPr>
        <w:spacing w:after="120"/>
      </w:pPr>
      <w:r>
        <w:t xml:space="preserve">Attend all appointments and meetings related to </w:t>
      </w:r>
      <w:r w:rsidR="007B5D7C">
        <w:t>your</w:t>
      </w:r>
      <w:r>
        <w:t xml:space="preserve"> rehabilitation plan and inform the particular service provider and your rehabilitation service provider as soon as possible if unable to attend;</w:t>
      </w:r>
    </w:p>
    <w:p w14:paraId="30F46EE8" w14:textId="0B629731" w:rsidR="00785457" w:rsidRDefault="00785457" w:rsidP="006B10ED">
      <w:pPr>
        <w:pStyle w:val="ListParagraph"/>
        <w:numPr>
          <w:ilvl w:val="0"/>
          <w:numId w:val="13"/>
        </w:numPr>
        <w:spacing w:after="120"/>
      </w:pPr>
      <w:r>
        <w:t xml:space="preserve">Treat all staff or personnel involved in </w:t>
      </w:r>
      <w:r w:rsidR="00AF6516">
        <w:t>your</w:t>
      </w:r>
      <w:r>
        <w:t xml:space="preserve"> rehabilitation process in a respectful manner;</w:t>
      </w:r>
    </w:p>
    <w:p w14:paraId="42B4C86C" w14:textId="461F6F76" w:rsidR="00785457" w:rsidRDefault="00785457" w:rsidP="006B10ED">
      <w:pPr>
        <w:pStyle w:val="ListParagraph"/>
        <w:numPr>
          <w:ilvl w:val="0"/>
          <w:numId w:val="13"/>
        </w:numPr>
        <w:spacing w:after="120"/>
      </w:pPr>
      <w:r>
        <w:t xml:space="preserve">Maintain </w:t>
      </w:r>
      <w:r w:rsidR="00AF6516">
        <w:t>realistic</w:t>
      </w:r>
      <w:r>
        <w:t xml:space="preserve"> expectations of possible rehabilitation or retraining outcomes;</w:t>
      </w:r>
    </w:p>
    <w:p w14:paraId="4B43194E" w14:textId="60ABD976" w:rsidR="00785457" w:rsidRDefault="00785457" w:rsidP="006B10ED">
      <w:pPr>
        <w:pStyle w:val="ListParagraph"/>
        <w:numPr>
          <w:ilvl w:val="0"/>
          <w:numId w:val="13"/>
        </w:numPr>
        <w:spacing w:after="120"/>
      </w:pPr>
      <w:r>
        <w:t xml:space="preserve">Bring concerns, problems, or complaints to the </w:t>
      </w:r>
      <w:r w:rsidR="00AF6516">
        <w:t>early attention of your rehabilitation service provider or DVA rehabilitation delegate to ensure they have a reasonable amount of time to address those issues;</w:t>
      </w:r>
    </w:p>
    <w:p w14:paraId="43A988D1" w14:textId="1997F96B" w:rsidR="00676DE7" w:rsidRDefault="00AF6516" w:rsidP="00676DE7">
      <w:pPr>
        <w:pStyle w:val="ListParagraph"/>
        <w:numPr>
          <w:ilvl w:val="0"/>
          <w:numId w:val="13"/>
        </w:numPr>
        <w:spacing w:after="120"/>
      </w:pPr>
      <w:r>
        <w:t xml:space="preserve">Advise DVA of any changes to your circumstances that may impact on your ability </w:t>
      </w:r>
      <w:r w:rsidR="00676DE7">
        <w:t>to participate in your agreed rehabilitation activities including:</w:t>
      </w:r>
    </w:p>
    <w:p w14:paraId="764834DE" w14:textId="5AE28939" w:rsidR="00676DE7" w:rsidRDefault="00676DE7" w:rsidP="00676DE7">
      <w:pPr>
        <w:pStyle w:val="ListParagraph"/>
        <w:numPr>
          <w:ilvl w:val="1"/>
          <w:numId w:val="13"/>
        </w:numPr>
        <w:spacing w:after="120"/>
      </w:pPr>
      <w:r>
        <w:t>a change in your health;</w:t>
      </w:r>
    </w:p>
    <w:p w14:paraId="78A526CD" w14:textId="3D2AE0B3" w:rsidR="00676DE7" w:rsidRDefault="00676DE7" w:rsidP="00676DE7">
      <w:pPr>
        <w:pStyle w:val="ListParagraph"/>
        <w:numPr>
          <w:ilvl w:val="1"/>
          <w:numId w:val="13"/>
        </w:numPr>
        <w:spacing w:after="120"/>
      </w:pPr>
      <w:r>
        <w:t>a change in your permanent address;</w:t>
      </w:r>
    </w:p>
    <w:p w14:paraId="30FAFD22" w14:textId="626D90E5" w:rsidR="00676DE7" w:rsidRDefault="00676DE7" w:rsidP="00676DE7">
      <w:pPr>
        <w:pStyle w:val="ListParagraph"/>
        <w:numPr>
          <w:ilvl w:val="1"/>
          <w:numId w:val="13"/>
        </w:numPr>
        <w:spacing w:after="120"/>
      </w:pPr>
      <w:r>
        <w:t>any plans to move interstate or overseas; and</w:t>
      </w:r>
    </w:p>
    <w:p w14:paraId="205C7BEF" w14:textId="2320BDD2" w:rsidR="00676DE7" w:rsidRDefault="00676DE7" w:rsidP="00676DE7">
      <w:pPr>
        <w:pStyle w:val="ListParagraph"/>
        <w:numPr>
          <w:ilvl w:val="1"/>
          <w:numId w:val="13"/>
        </w:numPr>
        <w:spacing w:after="120"/>
      </w:pPr>
      <w:r>
        <w:t>any plans to take a holiday that will last more than 2 weeks;</w:t>
      </w:r>
    </w:p>
    <w:p w14:paraId="3A1EF0B7" w14:textId="067093C3" w:rsidR="00676DE7" w:rsidRDefault="00676DE7" w:rsidP="00676DE7">
      <w:pPr>
        <w:pStyle w:val="ListParagraph"/>
        <w:numPr>
          <w:ilvl w:val="0"/>
          <w:numId w:val="13"/>
        </w:numPr>
        <w:spacing w:after="120"/>
      </w:pPr>
      <w:r>
        <w:t>Notify your rehabilitation service provider or your DVA rehabilitation delegate</w:t>
      </w:r>
      <w:r w:rsidR="005F758B">
        <w:t xml:space="preserve"> of any intention to withdraw from the Scheme;</w:t>
      </w:r>
    </w:p>
    <w:p w14:paraId="27E15245" w14:textId="69498FA0" w:rsidR="005F758B" w:rsidRDefault="005F758B" w:rsidP="00676DE7">
      <w:pPr>
        <w:pStyle w:val="ListParagraph"/>
        <w:numPr>
          <w:ilvl w:val="0"/>
          <w:numId w:val="13"/>
        </w:numPr>
        <w:spacing w:after="120"/>
      </w:pPr>
      <w:r>
        <w:t>Notify DVA of any change in your paid work situation e.g. change in income level; hours worked, duties performed or relocating to a new employer or into a new industry;</w:t>
      </w:r>
    </w:p>
    <w:p w14:paraId="4617E4A3" w14:textId="07C690DE" w:rsidR="005F758B" w:rsidRDefault="005F758B" w:rsidP="00676DE7">
      <w:pPr>
        <w:pStyle w:val="ListParagraph"/>
        <w:numPr>
          <w:ilvl w:val="0"/>
          <w:numId w:val="13"/>
        </w:numPr>
        <w:spacing w:after="120"/>
      </w:pPr>
      <w:r>
        <w:t xml:space="preserve">Notify DVA when paid work ceases, for any reason, including retrenchment, </w:t>
      </w:r>
      <w:r w:rsidR="00415627">
        <w:t>retirement</w:t>
      </w:r>
      <w:r>
        <w:t xml:space="preserve">, ill health, or a work related injury; </w:t>
      </w:r>
    </w:p>
    <w:p w14:paraId="05E69284" w14:textId="4F267A1E" w:rsidR="005F758B" w:rsidRDefault="00415627" w:rsidP="00676DE7">
      <w:pPr>
        <w:pStyle w:val="ListParagraph"/>
        <w:numPr>
          <w:ilvl w:val="0"/>
          <w:numId w:val="13"/>
        </w:numPr>
        <w:spacing w:after="120"/>
      </w:pPr>
      <w:r>
        <w:t>Meet those work expenses for items that an employee would be expected to provide for themselves in their employment;</w:t>
      </w:r>
    </w:p>
    <w:p w14:paraId="1227B2AF" w14:textId="316B2C19" w:rsidR="00415627" w:rsidRDefault="00415627" w:rsidP="00676DE7">
      <w:pPr>
        <w:pStyle w:val="ListParagraph"/>
        <w:numPr>
          <w:ilvl w:val="0"/>
          <w:numId w:val="13"/>
        </w:numPr>
        <w:spacing w:after="120"/>
      </w:pPr>
      <w:r>
        <w:t>Acknowledge that if you wish to set up your own business, you will be obliged to fund tools of trade, licence fees and establishment costs; and</w:t>
      </w:r>
    </w:p>
    <w:p w14:paraId="778778AC" w14:textId="12524042" w:rsidR="00415627" w:rsidRDefault="00415627" w:rsidP="00676DE7">
      <w:pPr>
        <w:pStyle w:val="ListParagraph"/>
        <w:numPr>
          <w:ilvl w:val="0"/>
          <w:numId w:val="13"/>
        </w:numPr>
        <w:spacing w:after="120"/>
      </w:pPr>
      <w:r>
        <w:t xml:space="preserve">Acknowledge that post-graduate studies or any undergraduate studies </w:t>
      </w:r>
      <w:r w:rsidR="00BE3D7F">
        <w:t>unrelated to your agreed vocational goals must be self-funded.</w:t>
      </w:r>
    </w:p>
    <w:p w14:paraId="7877ECBB" w14:textId="494AB987" w:rsidR="00BE3D7F" w:rsidRPr="00CF6013" w:rsidRDefault="00BE3D7F" w:rsidP="00BE3D7F">
      <w:pPr>
        <w:spacing w:after="120"/>
        <w:rPr>
          <w:b/>
          <w:sz w:val="24"/>
          <w:szCs w:val="24"/>
        </w:rPr>
      </w:pPr>
      <w:r w:rsidRPr="00CF6013">
        <w:rPr>
          <w:b/>
          <w:sz w:val="24"/>
          <w:szCs w:val="24"/>
        </w:rPr>
        <w:t>Feedback, Complaints</w:t>
      </w:r>
    </w:p>
    <w:p w14:paraId="52BC5186" w14:textId="68E3E930" w:rsidR="00BE3D7F" w:rsidRDefault="00BE3D7F" w:rsidP="00BE3D7F">
      <w:pPr>
        <w:spacing w:after="120"/>
      </w:pPr>
      <w:r>
        <w:t>If you contact your DVA rehabilitation delegate with feedback or complaints about the VVRS, you can expect:</w:t>
      </w:r>
    </w:p>
    <w:p w14:paraId="0A75CF3A" w14:textId="0D65D95D" w:rsidR="00BE3D7F" w:rsidRDefault="00BE3D7F" w:rsidP="00BE3D7F">
      <w:pPr>
        <w:pStyle w:val="ListParagraph"/>
        <w:numPr>
          <w:ilvl w:val="0"/>
          <w:numId w:val="15"/>
        </w:numPr>
        <w:spacing w:after="120"/>
      </w:pPr>
      <w:r>
        <w:t>A timely response;</w:t>
      </w:r>
    </w:p>
    <w:p w14:paraId="17508779" w14:textId="30F601D2" w:rsidR="00BE3D7F" w:rsidRDefault="00BE3D7F" w:rsidP="00BE3D7F">
      <w:pPr>
        <w:pStyle w:val="ListParagraph"/>
        <w:numPr>
          <w:ilvl w:val="0"/>
          <w:numId w:val="15"/>
        </w:numPr>
        <w:spacing w:after="120"/>
      </w:pPr>
      <w:r>
        <w:t>That your confidentiality will be maintained;</w:t>
      </w:r>
    </w:p>
    <w:p w14:paraId="68B09C9E" w14:textId="651E6468" w:rsidR="00BE3D7F" w:rsidRDefault="00BE3D7F" w:rsidP="00BE3D7F">
      <w:pPr>
        <w:pStyle w:val="ListParagraph"/>
        <w:numPr>
          <w:ilvl w:val="0"/>
          <w:numId w:val="15"/>
        </w:numPr>
        <w:spacing w:after="120"/>
      </w:pPr>
      <w:r>
        <w:t>That your concern or issue will be handled fairly; and</w:t>
      </w:r>
    </w:p>
    <w:p w14:paraId="70CF9293" w14:textId="77777777" w:rsidR="00DF7E48" w:rsidRDefault="00BE3D7F" w:rsidP="00BE3D7F">
      <w:pPr>
        <w:pStyle w:val="ListParagraph"/>
        <w:numPr>
          <w:ilvl w:val="0"/>
          <w:numId w:val="15"/>
        </w:numPr>
        <w:spacing w:after="120"/>
      </w:pPr>
      <w:r>
        <w:t>That any feedback or expression of concern will not adversely affect the way your case is handled in the future.</w:t>
      </w:r>
    </w:p>
    <w:p w14:paraId="59FECBB6" w14:textId="061BBA87" w:rsidR="00BE3D7F" w:rsidRPr="00BE3D7F" w:rsidRDefault="00BE3D7F" w:rsidP="00DF7E48">
      <w:pPr>
        <w:pStyle w:val="ListParagraph"/>
        <w:spacing w:after="120"/>
        <w:ind w:left="360"/>
      </w:pPr>
      <w:r>
        <w:t xml:space="preserve"> </w:t>
      </w:r>
    </w:p>
    <w:tbl>
      <w:tblPr>
        <w:tblStyle w:val="TableGrid"/>
        <w:tblW w:w="0" w:type="auto"/>
        <w:tblLook w:val="04A0" w:firstRow="1" w:lastRow="0" w:firstColumn="1" w:lastColumn="0" w:noHBand="0" w:noVBand="1"/>
      </w:tblPr>
      <w:tblGrid>
        <w:gridCol w:w="10456"/>
      </w:tblGrid>
      <w:tr w:rsidR="00DF7E48" w:rsidRPr="004245C8" w14:paraId="2F501BA2" w14:textId="77777777" w:rsidTr="00C54222">
        <w:trPr>
          <w:trHeight w:val="397"/>
        </w:trPr>
        <w:tc>
          <w:tcPr>
            <w:tcW w:w="10456" w:type="dxa"/>
            <w:tcBorders>
              <w:top w:val="single" w:sz="4" w:space="0" w:color="D9D9D9" w:themeColor="background1" w:themeShade="D9"/>
              <w:left w:val="single" w:sz="4" w:space="0" w:color="D9D9D9" w:themeColor="background1" w:themeShade="D9"/>
              <w:bottom w:val="single" w:sz="4" w:space="0" w:color="D9D9D9"/>
              <w:right w:val="single" w:sz="4" w:space="0" w:color="D9D9D9"/>
            </w:tcBorders>
            <w:shd w:val="clear" w:color="auto" w:fill="D9D9D9" w:themeFill="background1" w:themeFillShade="D9"/>
            <w:vAlign w:val="center"/>
          </w:tcPr>
          <w:p w14:paraId="4DEA446E" w14:textId="210DDEE3" w:rsidR="00DF7E48" w:rsidRPr="004245C8" w:rsidRDefault="00DF7E48" w:rsidP="00C54222">
            <w:r>
              <w:rPr>
                <w:b/>
              </w:rPr>
              <w:t>Acknowledgement</w:t>
            </w:r>
          </w:p>
        </w:tc>
      </w:tr>
    </w:tbl>
    <w:p w14:paraId="7923AABE" w14:textId="2A13BA61" w:rsidR="00DF7E48" w:rsidRDefault="00854C53" w:rsidP="00854C53">
      <w:pPr>
        <w:tabs>
          <w:tab w:val="left" w:pos="7178"/>
        </w:tabs>
        <w:spacing w:after="0"/>
      </w:pPr>
      <w:r>
        <w:tab/>
      </w:r>
    </w:p>
    <w:p w14:paraId="7F649018" w14:textId="0693B224" w:rsidR="00DF7E48" w:rsidRPr="00E2476F" w:rsidRDefault="00DF7E48" w:rsidP="00DF7E48">
      <w:pPr>
        <w:spacing w:after="120"/>
      </w:pPr>
      <w:r>
        <w:t xml:space="preserve">I have read and understood the above information. </w:t>
      </w:r>
    </w:p>
    <w:p w14:paraId="27472DF0" w14:textId="57CF83F7" w:rsidR="002F2108" w:rsidRPr="00171119" w:rsidRDefault="002F2108" w:rsidP="003D156A">
      <w:pPr>
        <w:spacing w:after="0"/>
        <w:jc w:val="center"/>
        <w:rPr>
          <w:b/>
          <w:sz w:val="16"/>
          <w:szCs w:val="16"/>
          <w:u w:val="single"/>
        </w:rPr>
      </w:pPr>
    </w:p>
    <w:tbl>
      <w:tblPr>
        <w:tblStyle w:val="TableGrid"/>
        <w:tblW w:w="0" w:type="auto"/>
        <w:tblLook w:val="04A0" w:firstRow="1" w:lastRow="0" w:firstColumn="1" w:lastColumn="0" w:noHBand="0" w:noVBand="1"/>
      </w:tblPr>
      <w:tblGrid>
        <w:gridCol w:w="2263"/>
        <w:gridCol w:w="2731"/>
        <w:gridCol w:w="2731"/>
        <w:gridCol w:w="2731"/>
      </w:tblGrid>
      <w:tr w:rsidR="00A90D72" w:rsidRPr="004245C8" w14:paraId="265BEB4D" w14:textId="77777777" w:rsidTr="00C54222">
        <w:trPr>
          <w:trHeight w:val="397"/>
        </w:trPr>
        <w:tc>
          <w:tcPr>
            <w:tcW w:w="2263" w:type="dxa"/>
            <w:shd w:val="clear" w:color="auto" w:fill="DEEAF6" w:themeFill="accent1" w:themeFillTint="33"/>
            <w:vAlign w:val="center"/>
          </w:tcPr>
          <w:p w14:paraId="3A363718" w14:textId="12F0F538" w:rsidR="00A90D72" w:rsidRDefault="00A90D72" w:rsidP="00C54222">
            <w:pPr>
              <w:jc w:val="center"/>
              <w:rPr>
                <w:b/>
              </w:rPr>
            </w:pPr>
            <w:permStart w:id="1862948381" w:edGrp="everyone" w:colFirst="1" w:colLast="1"/>
            <w:r>
              <w:rPr>
                <w:b/>
              </w:rPr>
              <w:t>Client Name</w:t>
            </w:r>
          </w:p>
        </w:tc>
        <w:tc>
          <w:tcPr>
            <w:tcW w:w="8193" w:type="dxa"/>
            <w:gridSpan w:val="3"/>
            <w:vAlign w:val="center"/>
          </w:tcPr>
          <w:p w14:paraId="4CEC7546" w14:textId="77777777" w:rsidR="00A90D72" w:rsidRPr="004245C8" w:rsidRDefault="00A90D72" w:rsidP="00C54222"/>
        </w:tc>
      </w:tr>
      <w:tr w:rsidR="00A90D72" w:rsidRPr="004245C8" w14:paraId="1984F074" w14:textId="77777777" w:rsidTr="00A90D72">
        <w:trPr>
          <w:trHeight w:val="397"/>
        </w:trPr>
        <w:tc>
          <w:tcPr>
            <w:tcW w:w="2263" w:type="dxa"/>
            <w:shd w:val="clear" w:color="auto" w:fill="DEEAF6" w:themeFill="accent1" w:themeFillTint="33"/>
            <w:vAlign w:val="center"/>
          </w:tcPr>
          <w:p w14:paraId="2F5EBFE4" w14:textId="525EA735" w:rsidR="00A90D72" w:rsidRDefault="00A90D72" w:rsidP="00A90D72">
            <w:pPr>
              <w:jc w:val="center"/>
              <w:rPr>
                <w:b/>
              </w:rPr>
            </w:pPr>
            <w:permStart w:id="725817980" w:edGrp="everyone" w:colFirst="1" w:colLast="1"/>
            <w:permEnd w:id="1862948381"/>
            <w:r>
              <w:rPr>
                <w:b/>
              </w:rPr>
              <w:t>Signature</w:t>
            </w:r>
          </w:p>
        </w:tc>
        <w:tc>
          <w:tcPr>
            <w:tcW w:w="2731" w:type="dxa"/>
            <w:vAlign w:val="center"/>
          </w:tcPr>
          <w:p w14:paraId="72582C8C" w14:textId="77777777" w:rsidR="00A90D72" w:rsidRDefault="00A90D72" w:rsidP="00C54222"/>
          <w:p w14:paraId="2169D639" w14:textId="619027EA" w:rsidR="00A90D72" w:rsidRPr="004245C8" w:rsidRDefault="00A90D72" w:rsidP="00C54222"/>
        </w:tc>
        <w:tc>
          <w:tcPr>
            <w:tcW w:w="2731" w:type="dxa"/>
            <w:shd w:val="clear" w:color="auto" w:fill="DEEAF6" w:themeFill="accent1" w:themeFillTint="33"/>
            <w:vAlign w:val="center"/>
          </w:tcPr>
          <w:p w14:paraId="744C0459" w14:textId="0AEE7FF6" w:rsidR="00A90D72" w:rsidRPr="00A90D72" w:rsidRDefault="00A90D72" w:rsidP="00A90D72">
            <w:pPr>
              <w:jc w:val="center"/>
              <w:rPr>
                <w:b/>
              </w:rPr>
            </w:pPr>
            <w:r w:rsidRPr="00A90D72">
              <w:rPr>
                <w:b/>
              </w:rPr>
              <w:t>Date</w:t>
            </w:r>
          </w:p>
        </w:tc>
        <w:sdt>
          <w:sdtPr>
            <w:id w:val="-408388390"/>
            <w:placeholder>
              <w:docPart w:val="DefaultPlaceholder_-1854013438"/>
            </w:placeholder>
            <w:showingPlcHdr/>
            <w:date>
              <w:dateFormat w:val="d/MM/yyyy"/>
              <w:lid w:val="en-AU"/>
              <w:storeMappedDataAs w:val="dateTime"/>
              <w:calendar w:val="gregorian"/>
            </w:date>
          </w:sdtPr>
          <w:sdtEndPr/>
          <w:sdtContent>
            <w:permStart w:id="2140367908" w:edGrp="everyone" w:displacedByCustomXml="prev"/>
            <w:tc>
              <w:tcPr>
                <w:tcW w:w="2731" w:type="dxa"/>
                <w:vAlign w:val="center"/>
              </w:tcPr>
              <w:p w14:paraId="60F45C47" w14:textId="63140BF9" w:rsidR="00A90D72" w:rsidRPr="004245C8" w:rsidRDefault="00B473EC" w:rsidP="00C54222">
                <w:r w:rsidRPr="00433941">
                  <w:rPr>
                    <w:rStyle w:val="PlaceholderText"/>
                  </w:rPr>
                  <w:t>Click or tap to enter a date.</w:t>
                </w:r>
              </w:p>
            </w:tc>
            <w:permEnd w:id="2140367908" w:displacedByCustomXml="next"/>
          </w:sdtContent>
        </w:sdt>
      </w:tr>
    </w:tbl>
    <w:permEnd w:id="725817980"/>
    <w:p w14:paraId="3CB6AA0C" w14:textId="08131371" w:rsidR="00E2476F" w:rsidRDefault="00B473EC" w:rsidP="00E2476F">
      <w:pPr>
        <w:rPr>
          <w:b/>
          <w:sz w:val="20"/>
          <w:szCs w:val="20"/>
          <w:u w:val="single"/>
        </w:rPr>
      </w:pPr>
      <w:r>
        <w:rPr>
          <w:b/>
          <w:noProof/>
          <w:sz w:val="36"/>
          <w:u w:val="single"/>
          <w:lang w:eastAsia="en-AU"/>
        </w:rPr>
        <mc:AlternateContent>
          <mc:Choice Requires="wps">
            <w:drawing>
              <wp:anchor distT="0" distB="0" distL="114300" distR="114300" simplePos="0" relativeHeight="251665408" behindDoc="0" locked="0" layoutInCell="1" allowOverlap="1" wp14:anchorId="24EDCC33" wp14:editId="317A5D85">
                <wp:simplePos x="0" y="0"/>
                <wp:positionH relativeFrom="margin">
                  <wp:posOffset>80963</wp:posOffset>
                </wp:positionH>
                <wp:positionV relativeFrom="paragraph">
                  <wp:posOffset>66676</wp:posOffset>
                </wp:positionV>
                <wp:extent cx="6505575" cy="10287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6505575" cy="1028700"/>
                        </a:xfrm>
                        <a:prstGeom prst="rect">
                          <a:avLst/>
                        </a:prstGeom>
                        <a:solidFill>
                          <a:schemeClr val="bg1"/>
                        </a:solidFill>
                        <a:ln w="6350">
                          <a:solidFill>
                            <a:schemeClr val="bg1"/>
                          </a:solidFill>
                        </a:ln>
                      </wps:spPr>
                      <wps:txbx>
                        <w:txbxContent>
                          <w:p w14:paraId="4B6819AA" w14:textId="63EB03DA" w:rsidR="00EE3E47" w:rsidRDefault="005F3006" w:rsidP="005C4D35">
                            <w:pPr>
                              <w:spacing w:after="0"/>
                              <w:jc w:val="center"/>
                              <w:rPr>
                                <w:b/>
                              </w:rPr>
                            </w:pPr>
                            <w:r w:rsidRPr="00EE3E47">
                              <w:rPr>
                                <w:b/>
                              </w:rPr>
                              <w:t xml:space="preserve">Please </w:t>
                            </w:r>
                            <w:r w:rsidR="008D64E2" w:rsidRPr="00EE3E47">
                              <w:rPr>
                                <w:b/>
                              </w:rPr>
                              <w:t xml:space="preserve">sign and return this completed form </w:t>
                            </w:r>
                            <w:r w:rsidR="00EE3E47">
                              <w:rPr>
                                <w:b/>
                              </w:rPr>
                              <w:t xml:space="preserve">to </w:t>
                            </w:r>
                            <w:hyperlink r:id="rId12" w:history="1">
                              <w:r w:rsidR="00EE3E47" w:rsidRPr="00C95FC5">
                                <w:rPr>
                                  <w:rStyle w:val="Hyperlink"/>
                                  <w:b/>
                                </w:rPr>
                                <w:t>rehabilitation@dva.gov.au</w:t>
                              </w:r>
                            </w:hyperlink>
                            <w:r w:rsidR="00EE3E47">
                              <w:rPr>
                                <w:b/>
                              </w:rPr>
                              <w:t xml:space="preserve"> </w:t>
                            </w:r>
                            <w:r w:rsidR="00EE3E47" w:rsidRPr="00EE3E47">
                              <w:rPr>
                                <w:b/>
                              </w:rPr>
                              <w:t xml:space="preserve">or mail </w:t>
                            </w:r>
                            <w:r w:rsidR="009E4EE0">
                              <w:rPr>
                                <w:b/>
                              </w:rPr>
                              <w:t>to:</w:t>
                            </w:r>
                          </w:p>
                          <w:p w14:paraId="34BD0D34" w14:textId="77777777" w:rsidR="005C4D35" w:rsidRPr="00EE3E47" w:rsidRDefault="005C4D35" w:rsidP="005C4D35">
                            <w:pPr>
                              <w:spacing w:after="0"/>
                              <w:jc w:val="center"/>
                              <w:rPr>
                                <w:b/>
                              </w:rPr>
                            </w:pPr>
                          </w:p>
                          <w:p w14:paraId="17C6B970" w14:textId="43EF38F0" w:rsidR="005F3006" w:rsidRPr="00EE3E47" w:rsidRDefault="00EE3E47" w:rsidP="005C4D35">
                            <w:pPr>
                              <w:spacing w:after="0"/>
                              <w:jc w:val="center"/>
                              <w:rPr>
                                <w:rFonts w:cstheme="minorHAnsi"/>
                                <w:b/>
                              </w:rPr>
                            </w:pPr>
                            <w:r w:rsidRPr="00EE3E47">
                              <w:rPr>
                                <w:rFonts w:cstheme="minorHAnsi"/>
                                <w:b/>
                                <w:shd w:val="clear" w:color="auto" w:fill="FFFFFF"/>
                              </w:rPr>
                              <w:t>Department of Veterans' Affairs</w:t>
                            </w:r>
                            <w:r w:rsidRPr="00EE3E47">
                              <w:rPr>
                                <w:rFonts w:cstheme="minorHAnsi"/>
                                <w:b/>
                              </w:rPr>
                              <w:br/>
                            </w:r>
                            <w:r w:rsidRPr="00EE3E47">
                              <w:rPr>
                                <w:rFonts w:cstheme="minorHAnsi"/>
                                <w:b/>
                                <w:shd w:val="clear" w:color="auto" w:fill="FFFFFF"/>
                              </w:rPr>
                              <w:t>GPO Box 9998</w:t>
                            </w:r>
                            <w:r w:rsidRPr="00EE3E47">
                              <w:rPr>
                                <w:rFonts w:cstheme="minorHAnsi"/>
                                <w:b/>
                              </w:rPr>
                              <w:br/>
                            </w:r>
                            <w:r w:rsidRPr="00EE3E47">
                              <w:rPr>
                                <w:rFonts w:cstheme="minorHAnsi"/>
                                <w:b/>
                                <w:shd w:val="clear" w:color="auto" w:fill="FFFFFF"/>
                              </w:rPr>
                              <w:t>Brisbane QLD 4001</w:t>
                            </w:r>
                          </w:p>
                          <w:p w14:paraId="7B9A65E1" w14:textId="77777777" w:rsidR="005F3006" w:rsidRDefault="005F30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EDCC33" id="Text Box 7" o:spid="_x0000_s1028" type="#_x0000_t202" style="position:absolute;margin-left:6.4pt;margin-top:5.25pt;width:512.25pt;height:8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" fillcolor="white [3212]" strokecolor="white [3212]" strokeweight=".5pt">
                <v:textbox>
                  <w:txbxContent>
                    <w:p w14:paraId="4B6819AA" w14:textId="63EB03DA" w:rsidR="00EE3E47" w:rsidRDefault="005F3006" w:rsidP="005C4D35">
                      <w:pPr>
                        <w:spacing w:after="0"/>
                        <w:jc w:val="center"/>
                        <w:rPr>
                          <w:b/>
                        </w:rPr>
                      </w:pPr>
                      <w:r w:rsidRPr="00EE3E47">
                        <w:rPr>
                          <w:b/>
                        </w:rPr>
                        <w:t xml:space="preserve">Please </w:t>
                      </w:r>
                      <w:r w:rsidR="008D64E2" w:rsidRPr="00EE3E47">
                        <w:rPr>
                          <w:b/>
                        </w:rPr>
                        <w:t xml:space="preserve">sign and return this completed form </w:t>
                      </w:r>
                      <w:r w:rsidR="00EE3E47">
                        <w:rPr>
                          <w:b/>
                        </w:rPr>
                        <w:t xml:space="preserve">to </w:t>
                      </w:r>
                      <w:hyperlink r:id="rId13" w:history="1">
                        <w:r w:rsidR="00EE3E47" w:rsidRPr="00C95FC5">
                          <w:rPr>
                            <w:rStyle w:val="Hyperlink"/>
                            <w:b/>
                          </w:rPr>
                          <w:t>rehabilitation@dva.gov.au</w:t>
                        </w:r>
                      </w:hyperlink>
                      <w:r w:rsidR="00EE3E47">
                        <w:rPr>
                          <w:b/>
                        </w:rPr>
                        <w:t xml:space="preserve"> </w:t>
                      </w:r>
                      <w:r w:rsidR="00EE3E47" w:rsidRPr="00EE3E47">
                        <w:rPr>
                          <w:b/>
                        </w:rPr>
                        <w:t xml:space="preserve">or mail </w:t>
                      </w:r>
                      <w:r w:rsidR="009E4EE0">
                        <w:rPr>
                          <w:b/>
                        </w:rPr>
                        <w:t>to:</w:t>
                      </w:r>
                    </w:p>
                    <w:p w14:paraId="34BD0D34" w14:textId="77777777" w:rsidR="005C4D35" w:rsidRPr="00EE3E47" w:rsidRDefault="005C4D35" w:rsidP="005C4D35">
                      <w:pPr>
                        <w:spacing w:after="0"/>
                        <w:jc w:val="center"/>
                        <w:rPr>
                          <w:b/>
                        </w:rPr>
                      </w:pPr>
                    </w:p>
                    <w:p w14:paraId="17C6B970" w14:textId="43EF38F0" w:rsidR="005F3006" w:rsidRPr="00EE3E47" w:rsidRDefault="00EE3E47" w:rsidP="005C4D35">
                      <w:pPr>
                        <w:spacing w:after="0"/>
                        <w:jc w:val="center"/>
                        <w:rPr>
                          <w:rFonts w:cstheme="minorHAnsi"/>
                          <w:b/>
                        </w:rPr>
                      </w:pPr>
                      <w:r w:rsidRPr="00EE3E47">
                        <w:rPr>
                          <w:rFonts w:cstheme="minorHAnsi"/>
                          <w:b/>
                          <w:shd w:val="clear" w:color="auto" w:fill="FFFFFF"/>
                        </w:rPr>
                        <w:t>Department of Veterans' Affairs</w:t>
                      </w:r>
                      <w:r w:rsidRPr="00EE3E47">
                        <w:rPr>
                          <w:rFonts w:cstheme="minorHAnsi"/>
                          <w:b/>
                        </w:rPr>
                        <w:br/>
                      </w:r>
                      <w:r w:rsidRPr="00EE3E47">
                        <w:rPr>
                          <w:rFonts w:cstheme="minorHAnsi"/>
                          <w:b/>
                          <w:shd w:val="clear" w:color="auto" w:fill="FFFFFF"/>
                        </w:rPr>
                        <w:t>GPO Box 9998</w:t>
                      </w:r>
                      <w:r w:rsidRPr="00EE3E47">
                        <w:rPr>
                          <w:rFonts w:cstheme="minorHAnsi"/>
                          <w:b/>
                        </w:rPr>
                        <w:br/>
                      </w:r>
                      <w:r w:rsidRPr="00EE3E47">
                        <w:rPr>
                          <w:rFonts w:cstheme="minorHAnsi"/>
                          <w:b/>
                          <w:shd w:val="clear" w:color="auto" w:fill="FFFFFF"/>
                        </w:rPr>
                        <w:t>Brisbane QLD 4001</w:t>
                      </w:r>
                    </w:p>
                    <w:p w14:paraId="7B9A65E1" w14:textId="77777777" w:rsidR="005F3006" w:rsidRDefault="005F3006"/>
                  </w:txbxContent>
                </v:textbox>
                <w10:wrap anchorx="margin"/>
              </v:shape>
            </w:pict>
          </mc:Fallback>
        </mc:AlternateContent>
      </w:r>
    </w:p>
    <w:p w14:paraId="0877682E" w14:textId="4DCE8D64" w:rsidR="00EE3E47" w:rsidRDefault="00EE3E47" w:rsidP="00E2476F">
      <w:pPr>
        <w:rPr>
          <w:b/>
          <w:sz w:val="20"/>
          <w:szCs w:val="20"/>
          <w:u w:val="single"/>
        </w:rPr>
      </w:pPr>
    </w:p>
    <w:p w14:paraId="214F8EE6" w14:textId="3D599EBE" w:rsidR="003338D4" w:rsidRDefault="003338D4" w:rsidP="003338D4">
      <w:pPr>
        <w:rPr>
          <w:b/>
          <w:sz w:val="36"/>
          <w:u w:val="single"/>
        </w:rPr>
      </w:pPr>
    </w:p>
    <w:sectPr w:rsidR="003338D4" w:rsidSect="00AA6B00">
      <w:footerReference w:type="default" r:id="rId14"/>
      <w:pgSz w:w="11906" w:h="16838"/>
      <w:pgMar w:top="720" w:right="720" w:bottom="720" w:left="72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738BD" w14:textId="77777777" w:rsidR="0082128F" w:rsidRDefault="0082128F" w:rsidP="005D6DA4">
      <w:pPr>
        <w:spacing w:after="0" w:line="240" w:lineRule="auto"/>
      </w:pPr>
      <w:r>
        <w:separator/>
      </w:r>
    </w:p>
  </w:endnote>
  <w:endnote w:type="continuationSeparator" w:id="0">
    <w:p w14:paraId="7B39C89A" w14:textId="77777777" w:rsidR="0082128F" w:rsidRDefault="0082128F" w:rsidP="005D6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837368"/>
      <w:docPartObj>
        <w:docPartGallery w:val="Page Numbers (Bottom of Page)"/>
        <w:docPartUnique/>
      </w:docPartObj>
    </w:sdtPr>
    <w:sdtEndPr>
      <w:rPr>
        <w:noProof/>
        <w:sz w:val="20"/>
        <w:szCs w:val="20"/>
      </w:rPr>
    </w:sdtEndPr>
    <w:sdtContent>
      <w:p w14:paraId="5D3590BC" w14:textId="77777777" w:rsidR="00AA6B00" w:rsidRPr="00AA6B00" w:rsidRDefault="00AA6B00">
        <w:pPr>
          <w:pStyle w:val="Footer"/>
          <w:jc w:val="right"/>
          <w:rPr>
            <w:color w:val="00B0F0"/>
          </w:rPr>
        </w:pPr>
        <w:r w:rsidRPr="00AA6B00">
          <w:rPr>
            <w:color w:val="00B0F0"/>
          </w:rPr>
          <w:t>__________________________________________________________________________________</w:t>
        </w:r>
        <w:r>
          <w:rPr>
            <w:color w:val="00B0F0"/>
          </w:rPr>
          <w:t>_____________</w:t>
        </w:r>
      </w:p>
      <w:p w14:paraId="6AFE57DB" w14:textId="221E9DF4" w:rsidR="00AA6B00" w:rsidRPr="00AA6B00" w:rsidRDefault="00AA6B00">
        <w:pPr>
          <w:pStyle w:val="Footer"/>
          <w:jc w:val="right"/>
          <w:rPr>
            <w:sz w:val="20"/>
            <w:szCs w:val="20"/>
          </w:rPr>
        </w:pPr>
        <w:r w:rsidRPr="00AA6B00">
          <w:rPr>
            <w:noProof/>
            <w:color w:val="00B0F0"/>
            <w:sz w:val="20"/>
            <w:szCs w:val="20"/>
            <w:lang w:eastAsia="en-AU"/>
          </w:rPr>
          <mc:AlternateContent>
            <mc:Choice Requires="wps">
              <w:drawing>
                <wp:anchor distT="45720" distB="45720" distL="114300" distR="114300" simplePos="0" relativeHeight="251659264" behindDoc="0" locked="0" layoutInCell="1" allowOverlap="1" wp14:anchorId="733A79A6" wp14:editId="12EF8E24">
                  <wp:simplePos x="0" y="0"/>
                  <wp:positionH relativeFrom="margin">
                    <wp:align>left</wp:align>
                  </wp:positionH>
                  <wp:positionV relativeFrom="paragraph">
                    <wp:posOffset>42545</wp:posOffset>
                  </wp:positionV>
                  <wp:extent cx="4981575" cy="256032"/>
                  <wp:effectExtent l="0" t="0" r="28575" b="107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56032"/>
                          </a:xfrm>
                          <a:prstGeom prst="rect">
                            <a:avLst/>
                          </a:prstGeom>
                          <a:solidFill>
                            <a:srgbClr val="FFFFFF"/>
                          </a:solidFill>
                          <a:ln w="9525">
                            <a:solidFill>
                              <a:schemeClr val="bg1"/>
                            </a:solidFill>
                            <a:miter lim="800000"/>
                            <a:headEnd/>
                            <a:tailEnd/>
                          </a:ln>
                        </wps:spPr>
                        <wps:txbx>
                          <w:txbxContent>
                            <w:p w14:paraId="300B2E84" w14:textId="799C3084" w:rsidR="00853D3F" w:rsidRDefault="00854C53">
                              <w:pPr>
                                <w:rPr>
                                  <w:color w:val="A6A6A6" w:themeColor="background1" w:themeShade="A6"/>
                                  <w:sz w:val="18"/>
                                  <w:szCs w:val="18"/>
                                </w:rPr>
                              </w:pPr>
                              <w:r>
                                <w:rPr>
                                  <w:color w:val="A6A6A6" w:themeColor="background1" w:themeShade="A6"/>
                                  <w:sz w:val="18"/>
                                  <w:szCs w:val="18"/>
                                </w:rPr>
                                <w:t>Veterans’ Vocational Rehabilitation Scheme</w:t>
                              </w:r>
                              <w:r w:rsidR="00AA6B00" w:rsidRPr="00AA6B00">
                                <w:rPr>
                                  <w:color w:val="A6A6A6" w:themeColor="background1" w:themeShade="A6"/>
                                  <w:sz w:val="18"/>
                                  <w:szCs w:val="18"/>
                                </w:rPr>
                                <w:t xml:space="preserve"> I </w:t>
                              </w:r>
                              <w:r w:rsidR="00B473EC">
                                <w:rPr>
                                  <w:color w:val="A6A6A6" w:themeColor="background1" w:themeShade="A6"/>
                                  <w:sz w:val="18"/>
                                  <w:szCs w:val="18"/>
                                </w:rPr>
                                <w:t>D9269</w:t>
                              </w:r>
                              <w:r w:rsidR="00C05A0B">
                                <w:rPr>
                                  <w:color w:val="A6A6A6" w:themeColor="background1" w:themeShade="A6"/>
                                  <w:sz w:val="18"/>
                                  <w:szCs w:val="18"/>
                                </w:rPr>
                                <w:t xml:space="preserve"> 03</w:t>
                              </w:r>
                              <w:r w:rsidR="002541EE">
                                <w:rPr>
                                  <w:color w:val="A6A6A6" w:themeColor="background1" w:themeShade="A6"/>
                                  <w:sz w:val="18"/>
                                  <w:szCs w:val="18"/>
                                </w:rPr>
                                <w:t xml:space="preserve">24 </w:t>
                              </w:r>
                              <w:r w:rsidR="00B473EC">
                                <w:rPr>
                                  <w:color w:val="A6A6A6" w:themeColor="background1" w:themeShade="A6"/>
                                  <w:sz w:val="18"/>
                                  <w:szCs w:val="18"/>
                                </w:rPr>
                                <w:t>Return to Work Rights and Obligations</w:t>
                              </w:r>
                            </w:p>
                            <w:p w14:paraId="1A97D8B2" w14:textId="31DE1653" w:rsidR="00AA6B00" w:rsidRPr="00AA6B00" w:rsidRDefault="00AA6B00">
                              <w:pPr>
                                <w:rPr>
                                  <w:color w:val="A6A6A6" w:themeColor="background1" w:themeShade="A6"/>
                                  <w:sz w:val="18"/>
                                  <w:szCs w:val="18"/>
                                </w:rPr>
                              </w:pPr>
                              <w:r w:rsidRPr="00AA6B00">
                                <w:rPr>
                                  <w:color w:val="A6A6A6" w:themeColor="background1" w:themeShade="A6"/>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3A79A6" id="_x0000_t202" coordsize="21600,21600" o:spt="202" path="m,l,21600r21600,l21600,xe">
                  <v:stroke joinstyle="miter"/>
                  <v:path gradientshapeok="t" o:connecttype="rect"/>
                </v:shapetype>
                <v:shape id="_x0000_s1029" type="#_x0000_t202" style="position:absolute;left:0;text-align:left;margin-left:0;margin-top:3.35pt;width:392.25pt;height:20.1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" strokecolor="white [3212]">
                  <v:textbox>
                    <w:txbxContent>
                      <w:p w14:paraId="300B2E84" w14:textId="799C3084" w:rsidR="00853D3F" w:rsidRDefault="00854C53">
                        <w:pPr>
                          <w:rPr>
                            <w:color w:val="A6A6A6" w:themeColor="background1" w:themeShade="A6"/>
                            <w:sz w:val="18"/>
                            <w:szCs w:val="18"/>
                          </w:rPr>
                        </w:pPr>
                        <w:r>
                          <w:rPr>
                            <w:color w:val="A6A6A6" w:themeColor="background1" w:themeShade="A6"/>
                            <w:sz w:val="18"/>
                            <w:szCs w:val="18"/>
                          </w:rPr>
                          <w:t>Veterans’ Vocational Rehabilitation Scheme</w:t>
                        </w:r>
                        <w:r w:rsidR="00AA6B00" w:rsidRPr="00AA6B00">
                          <w:rPr>
                            <w:color w:val="A6A6A6" w:themeColor="background1" w:themeShade="A6"/>
                            <w:sz w:val="18"/>
                            <w:szCs w:val="18"/>
                          </w:rPr>
                          <w:t xml:space="preserve"> I </w:t>
                        </w:r>
                        <w:r w:rsidR="00B473EC">
                          <w:rPr>
                            <w:color w:val="A6A6A6" w:themeColor="background1" w:themeShade="A6"/>
                            <w:sz w:val="18"/>
                            <w:szCs w:val="18"/>
                          </w:rPr>
                          <w:t>D9269</w:t>
                        </w:r>
                        <w:r w:rsidR="00C05A0B">
                          <w:rPr>
                            <w:color w:val="A6A6A6" w:themeColor="background1" w:themeShade="A6"/>
                            <w:sz w:val="18"/>
                            <w:szCs w:val="18"/>
                          </w:rPr>
                          <w:t xml:space="preserve"> 03</w:t>
                        </w:r>
                        <w:r w:rsidR="002541EE">
                          <w:rPr>
                            <w:color w:val="A6A6A6" w:themeColor="background1" w:themeShade="A6"/>
                            <w:sz w:val="18"/>
                            <w:szCs w:val="18"/>
                          </w:rPr>
                          <w:t xml:space="preserve">24 </w:t>
                        </w:r>
                        <w:r w:rsidR="00B473EC">
                          <w:rPr>
                            <w:color w:val="A6A6A6" w:themeColor="background1" w:themeShade="A6"/>
                            <w:sz w:val="18"/>
                            <w:szCs w:val="18"/>
                          </w:rPr>
                          <w:t>Return to Work Rights and Obligations</w:t>
                        </w:r>
                      </w:p>
                      <w:p w14:paraId="1A97D8B2" w14:textId="31DE1653" w:rsidR="00AA6B00" w:rsidRPr="00AA6B00" w:rsidRDefault="00AA6B00">
                        <w:pPr>
                          <w:rPr>
                            <w:color w:val="A6A6A6" w:themeColor="background1" w:themeShade="A6"/>
                            <w:sz w:val="18"/>
                            <w:szCs w:val="18"/>
                          </w:rPr>
                        </w:pPr>
                        <w:r w:rsidRPr="00AA6B00">
                          <w:rPr>
                            <w:color w:val="A6A6A6" w:themeColor="background1" w:themeShade="A6"/>
                            <w:sz w:val="18"/>
                            <w:szCs w:val="18"/>
                          </w:rPr>
                          <w:t xml:space="preserve"> </w:t>
                        </w:r>
                      </w:p>
                    </w:txbxContent>
                  </v:textbox>
                  <w10:wrap anchorx="margin"/>
                </v:shape>
              </w:pict>
            </mc:Fallback>
          </mc:AlternateContent>
        </w:r>
        <w:r w:rsidRPr="00AA6B00">
          <w:rPr>
            <w:sz w:val="20"/>
            <w:szCs w:val="20"/>
          </w:rPr>
          <w:fldChar w:fldCharType="begin"/>
        </w:r>
        <w:r w:rsidRPr="00AA6B00">
          <w:rPr>
            <w:sz w:val="20"/>
            <w:szCs w:val="20"/>
          </w:rPr>
          <w:instrText xml:space="preserve"> PAGE   \* MERGEFORMAT </w:instrText>
        </w:r>
        <w:r w:rsidRPr="00AA6B00">
          <w:rPr>
            <w:sz w:val="20"/>
            <w:szCs w:val="20"/>
          </w:rPr>
          <w:fldChar w:fldCharType="separate"/>
        </w:r>
        <w:r w:rsidR="008D655A">
          <w:rPr>
            <w:noProof/>
            <w:sz w:val="20"/>
            <w:szCs w:val="20"/>
          </w:rPr>
          <w:t>1</w:t>
        </w:r>
        <w:r w:rsidRPr="00AA6B00">
          <w:rPr>
            <w:noProof/>
            <w:sz w:val="20"/>
            <w:szCs w:val="20"/>
          </w:rPr>
          <w:fldChar w:fldCharType="end"/>
        </w:r>
      </w:p>
    </w:sdtContent>
  </w:sdt>
  <w:p w14:paraId="3A7D6B6A" w14:textId="77777777" w:rsidR="005D6DA4" w:rsidRPr="009F1495" w:rsidRDefault="005D6DA4">
    <w:pPr>
      <w:pStyle w:val="Footer"/>
      <w:rPr>
        <w:color w:val="00B0F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4153C" w14:textId="77777777" w:rsidR="0082128F" w:rsidRDefault="0082128F" w:rsidP="005D6DA4">
      <w:pPr>
        <w:spacing w:after="0" w:line="240" w:lineRule="auto"/>
      </w:pPr>
      <w:r>
        <w:separator/>
      </w:r>
    </w:p>
  </w:footnote>
  <w:footnote w:type="continuationSeparator" w:id="0">
    <w:p w14:paraId="460A4F12" w14:textId="77777777" w:rsidR="0082128F" w:rsidRDefault="0082128F" w:rsidP="005D6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E2DF9"/>
    <w:multiLevelType w:val="hybridMultilevel"/>
    <w:tmpl w:val="CC6253CC"/>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D285949"/>
    <w:multiLevelType w:val="hybridMultilevel"/>
    <w:tmpl w:val="7284BB86"/>
    <w:lvl w:ilvl="0" w:tplc="E20EEE6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645BC1"/>
    <w:multiLevelType w:val="hybridMultilevel"/>
    <w:tmpl w:val="7F8EF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CF745A"/>
    <w:multiLevelType w:val="hybridMultilevel"/>
    <w:tmpl w:val="EA60E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C3210F"/>
    <w:multiLevelType w:val="hybridMultilevel"/>
    <w:tmpl w:val="E3C6B184"/>
    <w:lvl w:ilvl="0" w:tplc="0C09000F">
      <w:start w:val="10"/>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EBA1007"/>
    <w:multiLevelType w:val="hybridMultilevel"/>
    <w:tmpl w:val="2C7CEF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C222CFA"/>
    <w:multiLevelType w:val="hybridMultilevel"/>
    <w:tmpl w:val="70A29B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23106BC"/>
    <w:multiLevelType w:val="hybridMultilevel"/>
    <w:tmpl w:val="5D945FE6"/>
    <w:lvl w:ilvl="0" w:tplc="B34CDDB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6E7146F"/>
    <w:multiLevelType w:val="hybridMultilevel"/>
    <w:tmpl w:val="3684B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59092F"/>
    <w:multiLevelType w:val="hybridMultilevel"/>
    <w:tmpl w:val="D71E445A"/>
    <w:lvl w:ilvl="0" w:tplc="689A409A">
      <w:numFmt w:val="bullet"/>
      <w:lvlText w:val="•"/>
      <w:lvlJc w:val="left"/>
      <w:pPr>
        <w:ind w:left="1800" w:hanging="360"/>
      </w:pPr>
      <w:rPr>
        <w:rFonts w:ascii="Calibri" w:eastAsiaTheme="minorHAnsi"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67770318"/>
    <w:multiLevelType w:val="hybridMultilevel"/>
    <w:tmpl w:val="AB5C5A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263335"/>
    <w:multiLevelType w:val="hybridMultilevel"/>
    <w:tmpl w:val="B420C5B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70007275"/>
    <w:multiLevelType w:val="hybridMultilevel"/>
    <w:tmpl w:val="61A6919C"/>
    <w:lvl w:ilvl="0" w:tplc="0C090005">
      <w:start w:val="1"/>
      <w:numFmt w:val="bullet"/>
      <w:lvlText w:val=""/>
      <w:lvlJc w:val="left"/>
      <w:pPr>
        <w:ind w:left="2160" w:hanging="360"/>
      </w:pPr>
      <w:rPr>
        <w:rFonts w:ascii="Wingdings" w:hAnsi="Wingdings"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3" w15:restartNumberingAfterBreak="0">
    <w:nsid w:val="7E8C257E"/>
    <w:multiLevelType w:val="hybridMultilevel"/>
    <w:tmpl w:val="0628729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0"/>
  </w:num>
  <w:num w:numId="4">
    <w:abstractNumId w:val="7"/>
  </w:num>
  <w:num w:numId="5">
    <w:abstractNumId w:val="8"/>
  </w:num>
  <w:num w:numId="6">
    <w:abstractNumId w:val="1"/>
  </w:num>
  <w:num w:numId="7">
    <w:abstractNumId w:val="2"/>
  </w:num>
  <w:num w:numId="8">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 w:numId="11">
    <w:abstractNumId w:val="10"/>
  </w:num>
  <w:num w:numId="12">
    <w:abstractNumId w:val="3"/>
  </w:num>
  <w:num w:numId="13">
    <w:abstractNumId w:val="11"/>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isPHUilZ+Vac2jZnelboFJlxPeE+QpgXanyt669Z1OLgz2XS0kSmHSLFB/96CjqbjCHBdnlVa4hNLXrD5AxHng==" w:salt="wrKkF23sLyTS7ny2VrQ1WQ=="/>
  <w:defaultTabStop w:val="720"/>
  <w:drawingGridHorizontalSpacing w:val="181"/>
  <w:drawingGridVerticalSpacing w:val="181"/>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B41"/>
    <w:rsid w:val="00021B41"/>
    <w:rsid w:val="00041CBD"/>
    <w:rsid w:val="000456F1"/>
    <w:rsid w:val="0007128D"/>
    <w:rsid w:val="00082880"/>
    <w:rsid w:val="000D0A14"/>
    <w:rsid w:val="000D0C64"/>
    <w:rsid w:val="000E0E49"/>
    <w:rsid w:val="00110B62"/>
    <w:rsid w:val="00111F45"/>
    <w:rsid w:val="00124C09"/>
    <w:rsid w:val="001665F1"/>
    <w:rsid w:val="00171119"/>
    <w:rsid w:val="00174235"/>
    <w:rsid w:val="0019331E"/>
    <w:rsid w:val="001A1754"/>
    <w:rsid w:val="001B2062"/>
    <w:rsid w:val="001B4EAF"/>
    <w:rsid w:val="001C52C5"/>
    <w:rsid w:val="001D4873"/>
    <w:rsid w:val="001F3CE9"/>
    <w:rsid w:val="001F7CF3"/>
    <w:rsid w:val="0022340D"/>
    <w:rsid w:val="002244C5"/>
    <w:rsid w:val="0024194F"/>
    <w:rsid w:val="002475AA"/>
    <w:rsid w:val="0025100C"/>
    <w:rsid w:val="002541EE"/>
    <w:rsid w:val="00285513"/>
    <w:rsid w:val="00291BB6"/>
    <w:rsid w:val="002C0CA1"/>
    <w:rsid w:val="002E5BD8"/>
    <w:rsid w:val="002F2108"/>
    <w:rsid w:val="002F293B"/>
    <w:rsid w:val="002F78E8"/>
    <w:rsid w:val="003071AB"/>
    <w:rsid w:val="00320B55"/>
    <w:rsid w:val="00321F51"/>
    <w:rsid w:val="003338D4"/>
    <w:rsid w:val="00344D90"/>
    <w:rsid w:val="0034749D"/>
    <w:rsid w:val="003A32D0"/>
    <w:rsid w:val="003A4D34"/>
    <w:rsid w:val="003B4D7D"/>
    <w:rsid w:val="003C2839"/>
    <w:rsid w:val="003C4628"/>
    <w:rsid w:val="003D156A"/>
    <w:rsid w:val="003F2115"/>
    <w:rsid w:val="003F54B9"/>
    <w:rsid w:val="003F77A3"/>
    <w:rsid w:val="00415627"/>
    <w:rsid w:val="004245C8"/>
    <w:rsid w:val="00460729"/>
    <w:rsid w:val="00466D51"/>
    <w:rsid w:val="00484DA7"/>
    <w:rsid w:val="00495BEE"/>
    <w:rsid w:val="004A34FD"/>
    <w:rsid w:val="004C6566"/>
    <w:rsid w:val="004C71E8"/>
    <w:rsid w:val="004E1AE4"/>
    <w:rsid w:val="004E7319"/>
    <w:rsid w:val="00510A1B"/>
    <w:rsid w:val="0052628E"/>
    <w:rsid w:val="005275C4"/>
    <w:rsid w:val="00542FDD"/>
    <w:rsid w:val="00546607"/>
    <w:rsid w:val="005505C1"/>
    <w:rsid w:val="00555FD4"/>
    <w:rsid w:val="005636E4"/>
    <w:rsid w:val="00563BF0"/>
    <w:rsid w:val="005723F2"/>
    <w:rsid w:val="00577AA0"/>
    <w:rsid w:val="0058554D"/>
    <w:rsid w:val="0059276A"/>
    <w:rsid w:val="005B6045"/>
    <w:rsid w:val="005C4D35"/>
    <w:rsid w:val="005C5D16"/>
    <w:rsid w:val="005C722F"/>
    <w:rsid w:val="005D6DA4"/>
    <w:rsid w:val="005F3006"/>
    <w:rsid w:val="005F3851"/>
    <w:rsid w:val="005F758B"/>
    <w:rsid w:val="00602C69"/>
    <w:rsid w:val="006071C8"/>
    <w:rsid w:val="00666680"/>
    <w:rsid w:val="006756B9"/>
    <w:rsid w:val="00676DE7"/>
    <w:rsid w:val="006854BF"/>
    <w:rsid w:val="00686864"/>
    <w:rsid w:val="006B10ED"/>
    <w:rsid w:val="006B2BD6"/>
    <w:rsid w:val="006B69DD"/>
    <w:rsid w:val="006D39E7"/>
    <w:rsid w:val="006E75C6"/>
    <w:rsid w:val="006F242A"/>
    <w:rsid w:val="006F39A3"/>
    <w:rsid w:val="00713E95"/>
    <w:rsid w:val="007231E6"/>
    <w:rsid w:val="00760577"/>
    <w:rsid w:val="00785457"/>
    <w:rsid w:val="007B46DF"/>
    <w:rsid w:val="007B5D7C"/>
    <w:rsid w:val="007D2AF0"/>
    <w:rsid w:val="008056D9"/>
    <w:rsid w:val="00806E77"/>
    <w:rsid w:val="00812A1B"/>
    <w:rsid w:val="0082128F"/>
    <w:rsid w:val="00821339"/>
    <w:rsid w:val="00821C29"/>
    <w:rsid w:val="00827EDF"/>
    <w:rsid w:val="00832D72"/>
    <w:rsid w:val="0083462A"/>
    <w:rsid w:val="008379C9"/>
    <w:rsid w:val="00853D3F"/>
    <w:rsid w:val="00854C53"/>
    <w:rsid w:val="008573FE"/>
    <w:rsid w:val="00872B04"/>
    <w:rsid w:val="008803C5"/>
    <w:rsid w:val="00885993"/>
    <w:rsid w:val="0089504C"/>
    <w:rsid w:val="008A7EC9"/>
    <w:rsid w:val="008C715E"/>
    <w:rsid w:val="008C7DB5"/>
    <w:rsid w:val="008D64E2"/>
    <w:rsid w:val="008D655A"/>
    <w:rsid w:val="009007C7"/>
    <w:rsid w:val="009176D4"/>
    <w:rsid w:val="00941BEB"/>
    <w:rsid w:val="00942FA8"/>
    <w:rsid w:val="009500A5"/>
    <w:rsid w:val="00965257"/>
    <w:rsid w:val="00972084"/>
    <w:rsid w:val="0097401C"/>
    <w:rsid w:val="0098270C"/>
    <w:rsid w:val="00983ADF"/>
    <w:rsid w:val="009A0EE0"/>
    <w:rsid w:val="009A11DF"/>
    <w:rsid w:val="009A34FD"/>
    <w:rsid w:val="009C1CB0"/>
    <w:rsid w:val="009E4EE0"/>
    <w:rsid w:val="009F1495"/>
    <w:rsid w:val="009F36B0"/>
    <w:rsid w:val="00A14386"/>
    <w:rsid w:val="00A23546"/>
    <w:rsid w:val="00A2594B"/>
    <w:rsid w:val="00A30FCF"/>
    <w:rsid w:val="00A368B8"/>
    <w:rsid w:val="00A40D04"/>
    <w:rsid w:val="00A52251"/>
    <w:rsid w:val="00A5438C"/>
    <w:rsid w:val="00A64E11"/>
    <w:rsid w:val="00A74DDB"/>
    <w:rsid w:val="00A90D72"/>
    <w:rsid w:val="00A90D7A"/>
    <w:rsid w:val="00AA0EBB"/>
    <w:rsid w:val="00AA3710"/>
    <w:rsid w:val="00AA6B00"/>
    <w:rsid w:val="00AD1B21"/>
    <w:rsid w:val="00AE4DB2"/>
    <w:rsid w:val="00AF6516"/>
    <w:rsid w:val="00B01D13"/>
    <w:rsid w:val="00B02D2B"/>
    <w:rsid w:val="00B055D7"/>
    <w:rsid w:val="00B14A04"/>
    <w:rsid w:val="00B473EC"/>
    <w:rsid w:val="00B62AD6"/>
    <w:rsid w:val="00B841C9"/>
    <w:rsid w:val="00B96B1F"/>
    <w:rsid w:val="00BC1500"/>
    <w:rsid w:val="00BE3D7F"/>
    <w:rsid w:val="00C05A0B"/>
    <w:rsid w:val="00C31651"/>
    <w:rsid w:val="00C330E4"/>
    <w:rsid w:val="00C44A4E"/>
    <w:rsid w:val="00C57E25"/>
    <w:rsid w:val="00C80D78"/>
    <w:rsid w:val="00C91BEE"/>
    <w:rsid w:val="00CA0800"/>
    <w:rsid w:val="00CB5CFD"/>
    <w:rsid w:val="00CC293F"/>
    <w:rsid w:val="00CF6013"/>
    <w:rsid w:val="00D01456"/>
    <w:rsid w:val="00D179FE"/>
    <w:rsid w:val="00D20DDE"/>
    <w:rsid w:val="00D63281"/>
    <w:rsid w:val="00D7643A"/>
    <w:rsid w:val="00DC37FC"/>
    <w:rsid w:val="00DF2326"/>
    <w:rsid w:val="00DF7E48"/>
    <w:rsid w:val="00E13FAA"/>
    <w:rsid w:val="00E2476F"/>
    <w:rsid w:val="00E26D3B"/>
    <w:rsid w:val="00E34255"/>
    <w:rsid w:val="00E571D2"/>
    <w:rsid w:val="00E72F84"/>
    <w:rsid w:val="00EE3E47"/>
    <w:rsid w:val="00EF4075"/>
    <w:rsid w:val="00F106B4"/>
    <w:rsid w:val="00F11DF8"/>
    <w:rsid w:val="00F16932"/>
    <w:rsid w:val="00F23F09"/>
    <w:rsid w:val="00F27E6F"/>
    <w:rsid w:val="00F559B8"/>
    <w:rsid w:val="00F61F0F"/>
    <w:rsid w:val="00F73277"/>
    <w:rsid w:val="00F938A5"/>
    <w:rsid w:val="00FD5EE9"/>
    <w:rsid w:val="00FF21CF"/>
    <w:rsid w:val="00FF4A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ADB93A0"/>
  <w15:chartTrackingRefBased/>
  <w15:docId w15:val="{E9BF03F4-3137-40FD-9255-C4F17D6F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1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F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F51"/>
    <w:rPr>
      <w:rFonts w:ascii="Segoe UI" w:hAnsi="Segoe UI" w:cs="Segoe UI"/>
      <w:sz w:val="18"/>
      <w:szCs w:val="18"/>
    </w:rPr>
  </w:style>
  <w:style w:type="paragraph" w:styleId="BodyText">
    <w:name w:val="Body Text"/>
    <w:basedOn w:val="Normal"/>
    <w:link w:val="BodyTextChar"/>
    <w:uiPriority w:val="1"/>
    <w:qFormat/>
    <w:rsid w:val="00124C09"/>
    <w:pPr>
      <w:widowControl w:val="0"/>
      <w:autoSpaceDE w:val="0"/>
      <w:autoSpaceDN w:val="0"/>
      <w:spacing w:after="0" w:line="240" w:lineRule="auto"/>
    </w:pPr>
    <w:rPr>
      <w:rFonts w:ascii="Calibri" w:eastAsia="Calibri" w:hAnsi="Calibri" w:cs="Calibri"/>
      <w:sz w:val="23"/>
      <w:szCs w:val="23"/>
      <w:lang w:val="en-US"/>
    </w:rPr>
  </w:style>
  <w:style w:type="character" w:customStyle="1" w:styleId="BodyTextChar">
    <w:name w:val="Body Text Char"/>
    <w:basedOn w:val="DefaultParagraphFont"/>
    <w:link w:val="BodyText"/>
    <w:uiPriority w:val="1"/>
    <w:rsid w:val="00124C09"/>
    <w:rPr>
      <w:rFonts w:ascii="Calibri" w:eastAsia="Calibri" w:hAnsi="Calibri" w:cs="Calibri"/>
      <w:sz w:val="23"/>
      <w:szCs w:val="23"/>
      <w:lang w:val="en-US"/>
    </w:rPr>
  </w:style>
  <w:style w:type="paragraph" w:styleId="Header">
    <w:name w:val="header"/>
    <w:basedOn w:val="Normal"/>
    <w:link w:val="HeaderChar"/>
    <w:uiPriority w:val="99"/>
    <w:unhideWhenUsed/>
    <w:rsid w:val="005D6D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DA4"/>
  </w:style>
  <w:style w:type="paragraph" w:styleId="Footer">
    <w:name w:val="footer"/>
    <w:basedOn w:val="Normal"/>
    <w:link w:val="FooterChar"/>
    <w:uiPriority w:val="99"/>
    <w:unhideWhenUsed/>
    <w:rsid w:val="005D6D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DA4"/>
  </w:style>
  <w:style w:type="character" w:styleId="PlaceholderText">
    <w:name w:val="Placeholder Text"/>
    <w:basedOn w:val="DefaultParagraphFont"/>
    <w:uiPriority w:val="99"/>
    <w:semiHidden/>
    <w:rsid w:val="0097401C"/>
    <w:rPr>
      <w:color w:val="808080"/>
    </w:rPr>
  </w:style>
  <w:style w:type="character" w:styleId="CommentReference">
    <w:name w:val="annotation reference"/>
    <w:basedOn w:val="DefaultParagraphFont"/>
    <w:uiPriority w:val="99"/>
    <w:semiHidden/>
    <w:unhideWhenUsed/>
    <w:rsid w:val="004E1AE4"/>
    <w:rPr>
      <w:sz w:val="16"/>
      <w:szCs w:val="16"/>
    </w:rPr>
  </w:style>
  <w:style w:type="paragraph" w:styleId="CommentText">
    <w:name w:val="annotation text"/>
    <w:basedOn w:val="Normal"/>
    <w:link w:val="CommentTextChar"/>
    <w:uiPriority w:val="99"/>
    <w:semiHidden/>
    <w:unhideWhenUsed/>
    <w:rsid w:val="004E1AE4"/>
    <w:pPr>
      <w:spacing w:line="240" w:lineRule="auto"/>
    </w:pPr>
    <w:rPr>
      <w:sz w:val="20"/>
      <w:szCs w:val="20"/>
    </w:rPr>
  </w:style>
  <w:style w:type="character" w:customStyle="1" w:styleId="CommentTextChar">
    <w:name w:val="Comment Text Char"/>
    <w:basedOn w:val="DefaultParagraphFont"/>
    <w:link w:val="CommentText"/>
    <w:uiPriority w:val="99"/>
    <w:semiHidden/>
    <w:rsid w:val="004E1AE4"/>
    <w:rPr>
      <w:sz w:val="20"/>
      <w:szCs w:val="20"/>
    </w:rPr>
  </w:style>
  <w:style w:type="paragraph" w:styleId="CommentSubject">
    <w:name w:val="annotation subject"/>
    <w:basedOn w:val="CommentText"/>
    <w:next w:val="CommentText"/>
    <w:link w:val="CommentSubjectChar"/>
    <w:uiPriority w:val="99"/>
    <w:semiHidden/>
    <w:unhideWhenUsed/>
    <w:rsid w:val="004E1AE4"/>
    <w:rPr>
      <w:b/>
      <w:bCs/>
    </w:rPr>
  </w:style>
  <w:style w:type="character" w:customStyle="1" w:styleId="CommentSubjectChar">
    <w:name w:val="Comment Subject Char"/>
    <w:basedOn w:val="CommentTextChar"/>
    <w:link w:val="CommentSubject"/>
    <w:uiPriority w:val="99"/>
    <w:semiHidden/>
    <w:rsid w:val="004E1AE4"/>
    <w:rPr>
      <w:b/>
      <w:bCs/>
      <w:sz w:val="20"/>
      <w:szCs w:val="20"/>
    </w:rPr>
  </w:style>
  <w:style w:type="paragraph" w:styleId="Revision">
    <w:name w:val="Revision"/>
    <w:hidden/>
    <w:uiPriority w:val="99"/>
    <w:semiHidden/>
    <w:rsid w:val="00E26D3B"/>
    <w:pPr>
      <w:spacing w:after="0" w:line="240" w:lineRule="auto"/>
    </w:pPr>
  </w:style>
  <w:style w:type="paragraph" w:styleId="ListParagraph">
    <w:name w:val="List Paragraph"/>
    <w:basedOn w:val="Normal"/>
    <w:uiPriority w:val="1"/>
    <w:qFormat/>
    <w:rsid w:val="00983ADF"/>
    <w:pPr>
      <w:ind w:left="720"/>
      <w:contextualSpacing/>
    </w:pPr>
  </w:style>
  <w:style w:type="character" w:styleId="Hyperlink">
    <w:name w:val="Hyperlink"/>
    <w:basedOn w:val="DefaultParagraphFont"/>
    <w:uiPriority w:val="99"/>
    <w:unhideWhenUsed/>
    <w:rsid w:val="00EE3E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78771">
      <w:bodyDiv w:val="1"/>
      <w:marLeft w:val="0"/>
      <w:marRight w:val="0"/>
      <w:marTop w:val="0"/>
      <w:marBottom w:val="0"/>
      <w:divBdr>
        <w:top w:val="none" w:sz="0" w:space="0" w:color="auto"/>
        <w:left w:val="none" w:sz="0" w:space="0" w:color="auto"/>
        <w:bottom w:val="none" w:sz="0" w:space="0" w:color="auto"/>
        <w:right w:val="none" w:sz="0" w:space="0" w:color="auto"/>
      </w:divBdr>
    </w:div>
    <w:div w:id="1744333708">
      <w:bodyDiv w:val="1"/>
      <w:marLeft w:val="0"/>
      <w:marRight w:val="0"/>
      <w:marTop w:val="0"/>
      <w:marBottom w:val="0"/>
      <w:divBdr>
        <w:top w:val="none" w:sz="0" w:space="0" w:color="auto"/>
        <w:left w:val="none" w:sz="0" w:space="0" w:color="auto"/>
        <w:bottom w:val="none" w:sz="0" w:space="0" w:color="auto"/>
        <w:right w:val="none" w:sz="0" w:space="0" w:color="auto"/>
      </w:divBdr>
    </w:div>
    <w:div w:id="1970042002">
      <w:bodyDiv w:val="1"/>
      <w:marLeft w:val="0"/>
      <w:marRight w:val="0"/>
      <w:marTop w:val="0"/>
      <w:marBottom w:val="0"/>
      <w:divBdr>
        <w:top w:val="none" w:sz="0" w:space="0" w:color="auto"/>
        <w:left w:val="none" w:sz="0" w:space="0" w:color="auto"/>
        <w:bottom w:val="none" w:sz="0" w:space="0" w:color="auto"/>
        <w:right w:val="none" w:sz="0" w:space="0" w:color="auto"/>
      </w:divBdr>
    </w:div>
    <w:div w:id="20640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habilitation@dva.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habilitation@dva.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A12F8909-2FA0-4343-9449-88E05C52C0DB}"/>
      </w:docPartPr>
      <w:docPartBody>
        <w:p w:rsidR="000539E1" w:rsidRDefault="0013534A">
          <w:r w:rsidRPr="0043394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4A"/>
    <w:rsid w:val="000215A2"/>
    <w:rsid w:val="000539E1"/>
    <w:rsid w:val="000C2E4C"/>
    <w:rsid w:val="00104709"/>
    <w:rsid w:val="0013534A"/>
    <w:rsid w:val="001515C0"/>
    <w:rsid w:val="00250068"/>
    <w:rsid w:val="00335FFC"/>
    <w:rsid w:val="003A3098"/>
    <w:rsid w:val="00454AC0"/>
    <w:rsid w:val="004576E7"/>
    <w:rsid w:val="004A3CB7"/>
    <w:rsid w:val="004C7537"/>
    <w:rsid w:val="007C3C7A"/>
    <w:rsid w:val="00856D04"/>
    <w:rsid w:val="00B83B12"/>
    <w:rsid w:val="00C56F8F"/>
    <w:rsid w:val="00C60215"/>
    <w:rsid w:val="00DC32BC"/>
    <w:rsid w:val="00DD2959"/>
    <w:rsid w:val="00EE7E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32BC"/>
    <w:rPr>
      <w:color w:val="808080"/>
    </w:rPr>
  </w:style>
  <w:style w:type="paragraph" w:customStyle="1" w:styleId="4AC7126CFDFF49E5919F4A67EBC5496A">
    <w:name w:val="4AC7126CFDFF49E5919F4A67EBC5496A"/>
    <w:rsid w:val="0013534A"/>
  </w:style>
  <w:style w:type="paragraph" w:customStyle="1" w:styleId="3D56EED5B31D4B38925F7AF759CEA872">
    <w:name w:val="3D56EED5B31D4B38925F7AF759CEA872"/>
    <w:rsid w:val="0013534A"/>
  </w:style>
  <w:style w:type="paragraph" w:customStyle="1" w:styleId="42345B14B5CD48F6864BFA44345FEF03">
    <w:name w:val="42345B14B5CD48F6864BFA44345FEF03"/>
    <w:rsid w:val="0013534A"/>
  </w:style>
  <w:style w:type="paragraph" w:customStyle="1" w:styleId="FE3CA3D3E89D4CD8863C075F04A3F9FC">
    <w:name w:val="FE3CA3D3E89D4CD8863C075F04A3F9FC"/>
    <w:rsid w:val="0013534A"/>
  </w:style>
  <w:style w:type="paragraph" w:customStyle="1" w:styleId="1B78A27933834188B36681554996A5A7">
    <w:name w:val="1B78A27933834188B36681554996A5A7"/>
    <w:rsid w:val="0013534A"/>
  </w:style>
  <w:style w:type="paragraph" w:customStyle="1" w:styleId="76106F91AB0241F5BFD0BD9E80A17294">
    <w:name w:val="76106F91AB0241F5BFD0BD9E80A17294"/>
    <w:rsid w:val="0013534A"/>
  </w:style>
  <w:style w:type="paragraph" w:customStyle="1" w:styleId="9F6D0C77A4404815924B663669E8E7A9">
    <w:name w:val="9F6D0C77A4404815924B663669E8E7A9"/>
    <w:rsid w:val="0013534A"/>
  </w:style>
  <w:style w:type="paragraph" w:customStyle="1" w:styleId="8CB23EB07F544BC587D79E36C50B1E5C">
    <w:name w:val="8CB23EB07F544BC587D79E36C50B1E5C"/>
    <w:rsid w:val="0013534A"/>
  </w:style>
  <w:style w:type="paragraph" w:customStyle="1" w:styleId="20C4BBE33EF242CCA1C108CB7AF42212">
    <w:name w:val="20C4BBE33EF242CCA1C108CB7AF42212"/>
    <w:rsid w:val="00104709"/>
  </w:style>
  <w:style w:type="paragraph" w:customStyle="1" w:styleId="F4B50FF7416347DC8004482E76AAEA93">
    <w:name w:val="F4B50FF7416347DC8004482E76AAEA93"/>
    <w:rsid w:val="00104709"/>
  </w:style>
  <w:style w:type="paragraph" w:customStyle="1" w:styleId="4D707678283748949D918704B62B603F">
    <w:name w:val="4D707678283748949D918704B62B603F"/>
    <w:rsid w:val="00DD2959"/>
  </w:style>
  <w:style w:type="paragraph" w:customStyle="1" w:styleId="BBAF05DB25F9451AAD20919D40D0903E">
    <w:name w:val="BBAF05DB25F9451AAD20919D40D0903E"/>
    <w:rsid w:val="00DD2959"/>
  </w:style>
  <w:style w:type="paragraph" w:customStyle="1" w:styleId="B0910A195B044D36AA21C17E67B66B87">
    <w:name w:val="B0910A195B044D36AA21C17E67B66B87"/>
    <w:rsid w:val="00DD2959"/>
  </w:style>
  <w:style w:type="paragraph" w:customStyle="1" w:styleId="C260D928DFE144BEA39BDE71E27FF4DC">
    <w:name w:val="C260D928DFE144BEA39BDE71E27FF4DC"/>
    <w:rsid w:val="00DD2959"/>
  </w:style>
  <w:style w:type="paragraph" w:customStyle="1" w:styleId="3A0F7431167545BE8D682CCBEEDA1F67">
    <w:name w:val="3A0F7431167545BE8D682CCBEEDA1F67"/>
    <w:rsid w:val="00DD2959"/>
  </w:style>
  <w:style w:type="paragraph" w:customStyle="1" w:styleId="B3D29736168049FE89C6DFEAEF1AAE02">
    <w:name w:val="B3D29736168049FE89C6DFEAEF1AAE02"/>
    <w:rsid w:val="00DD2959"/>
  </w:style>
  <w:style w:type="paragraph" w:customStyle="1" w:styleId="70EF54D58A3540B9A5EE6B607ACB3688">
    <w:name w:val="70EF54D58A3540B9A5EE6B607ACB3688"/>
    <w:rsid w:val="00EE7E38"/>
  </w:style>
  <w:style w:type="paragraph" w:customStyle="1" w:styleId="3BE94E3C07DC4F94BFC7A24F6F5E229F">
    <w:name w:val="3BE94E3C07DC4F94BFC7A24F6F5E229F"/>
    <w:rsid w:val="00EE7E38"/>
  </w:style>
  <w:style w:type="paragraph" w:customStyle="1" w:styleId="E5619E293B814B8385F3447F5D4E6596">
    <w:name w:val="E5619E293B814B8385F3447F5D4E6596"/>
    <w:rsid w:val="00EE7E38"/>
  </w:style>
  <w:style w:type="paragraph" w:customStyle="1" w:styleId="9F761F38EBDD45389F50DB31923A4529">
    <w:name w:val="9F761F38EBDD45389F50DB31923A4529"/>
    <w:rsid w:val="00EE7E38"/>
  </w:style>
  <w:style w:type="paragraph" w:customStyle="1" w:styleId="5BE7325AD92747D1B8CA46CAABF25BB5">
    <w:name w:val="5BE7325AD92747D1B8CA46CAABF25BB5"/>
    <w:rsid w:val="00EE7E38"/>
  </w:style>
  <w:style w:type="paragraph" w:customStyle="1" w:styleId="57250FE2569B4FCDBB5871C19C23A1DC">
    <w:name w:val="57250FE2569B4FCDBB5871C19C23A1DC"/>
    <w:rsid w:val="00EE7E38"/>
  </w:style>
  <w:style w:type="paragraph" w:customStyle="1" w:styleId="995D1CB963B9498B9FB00E99D3FC0B5D">
    <w:name w:val="995D1CB963B9498B9FB00E99D3FC0B5D"/>
    <w:rsid w:val="00EE7E38"/>
  </w:style>
  <w:style w:type="paragraph" w:customStyle="1" w:styleId="46159267E8854EEE97845AF19294AB61">
    <w:name w:val="46159267E8854EEE97845AF19294AB61"/>
    <w:rsid w:val="00EE7E38"/>
  </w:style>
  <w:style w:type="paragraph" w:customStyle="1" w:styleId="F6E417C65A1D45A58531F13532BBBFA2">
    <w:name w:val="F6E417C65A1D45A58531F13532BBBFA2"/>
    <w:rsid w:val="00EE7E38"/>
  </w:style>
  <w:style w:type="paragraph" w:customStyle="1" w:styleId="EDFF3D57D50F46B581437BA2566F2C21">
    <w:name w:val="EDFF3D57D50F46B581437BA2566F2C21"/>
    <w:rsid w:val="00B83B12"/>
  </w:style>
  <w:style w:type="paragraph" w:customStyle="1" w:styleId="AD4B1210C90F4CD4BD17976A8F062B09">
    <w:name w:val="AD4B1210C90F4CD4BD17976A8F062B09"/>
    <w:rsid w:val="00B83B12"/>
  </w:style>
  <w:style w:type="paragraph" w:customStyle="1" w:styleId="6A4AAA0531604D1BA6D4478F332CD306">
    <w:name w:val="6A4AAA0531604D1BA6D4478F332CD306"/>
    <w:rsid w:val="00B83B12"/>
  </w:style>
  <w:style w:type="paragraph" w:customStyle="1" w:styleId="6378D462CD0F45CFA82A4E5D7F93643B">
    <w:name w:val="6378D462CD0F45CFA82A4E5D7F93643B"/>
    <w:rsid w:val="00B83B12"/>
  </w:style>
  <w:style w:type="paragraph" w:customStyle="1" w:styleId="F4C4C3AF63824E38B6473D40203E8B56">
    <w:name w:val="F4C4C3AF63824E38B6473D40203E8B56"/>
    <w:rsid w:val="00B83B12"/>
  </w:style>
  <w:style w:type="paragraph" w:customStyle="1" w:styleId="193A66C11E724484B2D71DB9E1D77126">
    <w:name w:val="193A66C11E724484B2D71DB9E1D77126"/>
    <w:rsid w:val="00B83B12"/>
  </w:style>
  <w:style w:type="paragraph" w:customStyle="1" w:styleId="9C14B83680AA4AA6B6CAD7A5303CD38C">
    <w:name w:val="9C14B83680AA4AA6B6CAD7A5303CD38C"/>
    <w:rsid w:val="00B83B12"/>
  </w:style>
  <w:style w:type="paragraph" w:customStyle="1" w:styleId="1AF8AC1B939248898F42160A531143D4">
    <w:name w:val="1AF8AC1B939248898F42160A531143D4"/>
    <w:rsid w:val="00B83B12"/>
  </w:style>
  <w:style w:type="paragraph" w:customStyle="1" w:styleId="078ADD9DB6FE4A3E8525B93E323F77CB">
    <w:name w:val="078ADD9DB6FE4A3E8525B93E323F77CB"/>
    <w:rsid w:val="00B83B12"/>
  </w:style>
  <w:style w:type="paragraph" w:customStyle="1" w:styleId="C1FDAF2AA0704852941F2A14788B4EED">
    <w:name w:val="C1FDAF2AA0704852941F2A14788B4EED"/>
    <w:rsid w:val="004C7537"/>
  </w:style>
  <w:style w:type="paragraph" w:customStyle="1" w:styleId="7EB77E758DB545229ED919A07A6DC8BB">
    <w:name w:val="7EB77E758DB545229ED919A07A6DC8BB"/>
    <w:rsid w:val="004C7537"/>
  </w:style>
  <w:style w:type="paragraph" w:customStyle="1" w:styleId="707B10E457E84DD88F1BFB792555E77C">
    <w:name w:val="707B10E457E84DD88F1BFB792555E77C"/>
    <w:rsid w:val="004C7537"/>
  </w:style>
  <w:style w:type="paragraph" w:customStyle="1" w:styleId="A23781E1C1D844E58184D724A69A6DCD">
    <w:name w:val="A23781E1C1D844E58184D724A69A6DCD"/>
    <w:rsid w:val="004C7537"/>
  </w:style>
  <w:style w:type="paragraph" w:customStyle="1" w:styleId="DE02561F34F24D76B2CE101C320FDA12">
    <w:name w:val="DE02561F34F24D76B2CE101C320FDA12"/>
    <w:rsid w:val="004C7537"/>
  </w:style>
  <w:style w:type="paragraph" w:customStyle="1" w:styleId="7A87C03C37334D239E70366C46C17066">
    <w:name w:val="7A87C03C37334D239E70366C46C17066"/>
    <w:rsid w:val="004C7537"/>
  </w:style>
  <w:style w:type="paragraph" w:customStyle="1" w:styleId="42421B3FC38B40298D72F2437EEA9AB0">
    <w:name w:val="42421B3FC38B40298D72F2437EEA9AB0"/>
    <w:rsid w:val="004C7537"/>
  </w:style>
  <w:style w:type="paragraph" w:customStyle="1" w:styleId="451E3CDD70B84625BA0DA68A8A847E57">
    <w:name w:val="451E3CDD70B84625BA0DA68A8A847E57"/>
    <w:rsid w:val="004C7537"/>
  </w:style>
  <w:style w:type="paragraph" w:customStyle="1" w:styleId="89FA6FC4F5E94757A35F27DA001E8CFC">
    <w:name w:val="89FA6FC4F5E94757A35F27DA001E8CFC"/>
    <w:rsid w:val="004C7537"/>
  </w:style>
  <w:style w:type="paragraph" w:customStyle="1" w:styleId="EBC727A780BC4100812D0A524D5276E9">
    <w:name w:val="EBC727A780BC4100812D0A524D5276E9"/>
    <w:rsid w:val="004C7537"/>
  </w:style>
  <w:style w:type="paragraph" w:customStyle="1" w:styleId="487327DC5F9B4952A1080CAE1A38BD19">
    <w:name w:val="487327DC5F9B4952A1080CAE1A38BD19"/>
    <w:rsid w:val="004C7537"/>
  </w:style>
  <w:style w:type="paragraph" w:customStyle="1" w:styleId="60903E17B2F94A1AB49A63B1F1AB028C">
    <w:name w:val="60903E17B2F94A1AB49A63B1F1AB028C"/>
    <w:rsid w:val="004C7537"/>
  </w:style>
  <w:style w:type="paragraph" w:customStyle="1" w:styleId="C135397DFBB54B46BAA7B90A04192B25">
    <w:name w:val="C135397DFBB54B46BAA7B90A04192B25"/>
    <w:rsid w:val="004C7537"/>
  </w:style>
  <w:style w:type="paragraph" w:customStyle="1" w:styleId="B5DCC515B746424A8DBD08BC565EB2BC">
    <w:name w:val="B5DCC515B746424A8DBD08BC565EB2BC"/>
    <w:rsid w:val="004C7537"/>
  </w:style>
  <w:style w:type="paragraph" w:customStyle="1" w:styleId="0C4FD9D7444A4D7F8F33BEF47B8112C1">
    <w:name w:val="0C4FD9D7444A4D7F8F33BEF47B8112C1"/>
    <w:rsid w:val="00856D04"/>
  </w:style>
  <w:style w:type="paragraph" w:customStyle="1" w:styleId="8F32629A037547209378E7F159BDB101">
    <w:name w:val="8F32629A037547209378E7F159BDB101"/>
    <w:rsid w:val="00856D04"/>
  </w:style>
  <w:style w:type="paragraph" w:customStyle="1" w:styleId="138E7F182D9C4ADB8A7CFFABAFEE3C84">
    <w:name w:val="138E7F182D9C4ADB8A7CFFABAFEE3C84"/>
    <w:rsid w:val="00856D04"/>
  </w:style>
  <w:style w:type="paragraph" w:customStyle="1" w:styleId="FA6B84CED9904A62B3807ADF461B79BD">
    <w:name w:val="FA6B84CED9904A62B3807ADF461B79BD"/>
    <w:rsid w:val="000215A2"/>
  </w:style>
  <w:style w:type="paragraph" w:customStyle="1" w:styleId="763A87BFE6B040D98F9F440F0E2C251D">
    <w:name w:val="763A87BFE6B040D98F9F440F0E2C251D"/>
    <w:rsid w:val="000215A2"/>
  </w:style>
  <w:style w:type="paragraph" w:customStyle="1" w:styleId="9CDD7A7F983A418F917AE624602F3D6D">
    <w:name w:val="9CDD7A7F983A418F917AE624602F3D6D"/>
    <w:rsid w:val="000215A2"/>
  </w:style>
  <w:style w:type="paragraph" w:customStyle="1" w:styleId="CD5B40797972432FABC49CDE5729291C">
    <w:name w:val="CD5B40797972432FABC49CDE5729291C"/>
    <w:rsid w:val="000215A2"/>
  </w:style>
  <w:style w:type="paragraph" w:customStyle="1" w:styleId="75F54950AB014EF6A2512CABA85C372A">
    <w:name w:val="75F54950AB014EF6A2512CABA85C372A"/>
    <w:rsid w:val="000215A2"/>
  </w:style>
  <w:style w:type="paragraph" w:customStyle="1" w:styleId="0CA18A430A2D4A41A122FCF89129AFFC">
    <w:name w:val="0CA18A430A2D4A41A122FCF89129AFFC"/>
    <w:rsid w:val="000215A2"/>
  </w:style>
  <w:style w:type="paragraph" w:customStyle="1" w:styleId="9AEBF42BFA1E45E09F88C93FEF69B1D0">
    <w:name w:val="9AEBF42BFA1E45E09F88C93FEF69B1D0"/>
    <w:rsid w:val="000215A2"/>
  </w:style>
  <w:style w:type="paragraph" w:customStyle="1" w:styleId="1C737E74DE6D4CD2BB0E3CFC5CAE2B00">
    <w:name w:val="1C737E74DE6D4CD2BB0E3CFC5CAE2B00"/>
    <w:rsid w:val="00DC32BC"/>
  </w:style>
  <w:style w:type="paragraph" w:customStyle="1" w:styleId="750F85A5F35447A2B34BDDC58089D437">
    <w:name w:val="750F85A5F35447A2B34BDDC58089D437"/>
    <w:rsid w:val="00DC32BC"/>
  </w:style>
  <w:style w:type="paragraph" w:customStyle="1" w:styleId="BD01C3EA4E574F6F92029343A041963F">
    <w:name w:val="BD01C3EA4E574F6F92029343A041963F"/>
    <w:rsid w:val="00DC32BC"/>
  </w:style>
  <w:style w:type="paragraph" w:customStyle="1" w:styleId="9EF816BBDB55400D84F43E1068E0A9C7">
    <w:name w:val="9EF816BBDB55400D84F43E1068E0A9C7"/>
    <w:rsid w:val="00DC32BC"/>
  </w:style>
  <w:style w:type="paragraph" w:customStyle="1" w:styleId="C6E0FE8EF6C3469E91A04F582DAEC7E4">
    <w:name w:val="C6E0FE8EF6C3469E91A04F582DAEC7E4"/>
    <w:rsid w:val="00DC32BC"/>
  </w:style>
  <w:style w:type="paragraph" w:customStyle="1" w:styleId="EAF386C853D945AAB793F6A238298B01">
    <w:name w:val="EAF386C853D945AAB793F6A238298B01"/>
    <w:rsid w:val="00DC32BC"/>
  </w:style>
  <w:style w:type="paragraph" w:customStyle="1" w:styleId="CE41A5E2C43F49E2AEFF380FEDC9BF4E">
    <w:name w:val="CE41A5E2C43F49E2AEFF380FEDC9BF4E"/>
    <w:rsid w:val="00DC32BC"/>
  </w:style>
  <w:style w:type="paragraph" w:customStyle="1" w:styleId="7F5EFD5BE847422288CC52B7F8D95F65">
    <w:name w:val="7F5EFD5BE847422288CC52B7F8D95F65"/>
    <w:rsid w:val="00DC32BC"/>
  </w:style>
  <w:style w:type="paragraph" w:customStyle="1" w:styleId="9521343D9D794826A2C8C7CEF287DCAB">
    <w:name w:val="9521343D9D794826A2C8C7CEF287DCAB"/>
    <w:rsid w:val="00DC32BC"/>
  </w:style>
  <w:style w:type="paragraph" w:customStyle="1" w:styleId="299CA7E0284A40BCA65C5CB8A9AF84E1">
    <w:name w:val="299CA7E0284A40BCA65C5CB8A9AF84E1"/>
    <w:rsid w:val="00DC32BC"/>
  </w:style>
  <w:style w:type="paragraph" w:customStyle="1" w:styleId="718E4FEC41C84F549994BB0441CD4030">
    <w:name w:val="718E4FEC41C84F549994BB0441CD4030"/>
    <w:rsid w:val="00DC32BC"/>
  </w:style>
  <w:style w:type="paragraph" w:customStyle="1" w:styleId="CCA13C8401D44F29976F0734274E4CC8">
    <w:name w:val="CCA13C8401D44F29976F0734274E4CC8"/>
    <w:rsid w:val="00DC32BC"/>
  </w:style>
  <w:style w:type="paragraph" w:customStyle="1" w:styleId="E8E07898B6D643D789BBBF126B30868E">
    <w:name w:val="E8E07898B6D643D789BBBF126B30868E"/>
    <w:rsid w:val="00DC32BC"/>
  </w:style>
  <w:style w:type="paragraph" w:customStyle="1" w:styleId="31FFE1B2D4B84B539807D1ED3BB17769">
    <w:name w:val="31FFE1B2D4B84B539807D1ED3BB17769"/>
    <w:rsid w:val="00DC32BC"/>
  </w:style>
  <w:style w:type="paragraph" w:customStyle="1" w:styleId="D7F2462E7B8F4549B0C2AC48D2BF9758">
    <w:name w:val="D7F2462E7B8F4549B0C2AC48D2BF9758"/>
    <w:rsid w:val="00DC32BC"/>
  </w:style>
  <w:style w:type="paragraph" w:customStyle="1" w:styleId="01DCE9C188E54040B2D3D31BE3B7F64D">
    <w:name w:val="01DCE9C188E54040B2D3D31BE3B7F64D"/>
    <w:rsid w:val="00DC32BC"/>
  </w:style>
  <w:style w:type="paragraph" w:customStyle="1" w:styleId="EF371CF2BF374443B84D212EE4924980">
    <w:name w:val="EF371CF2BF374443B84D212EE4924980"/>
    <w:rsid w:val="00DC32BC"/>
  </w:style>
  <w:style w:type="paragraph" w:customStyle="1" w:styleId="50484C3777604199B5F7C2838A7C8D86">
    <w:name w:val="50484C3777604199B5F7C2838A7C8D86"/>
    <w:rsid w:val="00DC32BC"/>
  </w:style>
  <w:style w:type="paragraph" w:customStyle="1" w:styleId="F3F3AF4A289C488D9C1BCA8C5FC931C5">
    <w:name w:val="F3F3AF4A289C488D9C1BCA8C5FC931C5"/>
    <w:rsid w:val="00DC32BC"/>
  </w:style>
  <w:style w:type="paragraph" w:customStyle="1" w:styleId="4D6315D44F934AEF8E1FE747B104F525">
    <w:name w:val="4D6315D44F934AEF8E1FE747B104F525"/>
    <w:rsid w:val="00DC32BC"/>
  </w:style>
  <w:style w:type="paragraph" w:customStyle="1" w:styleId="594E39B81E8B4CD88F4F25CC7ACDAD92">
    <w:name w:val="594E39B81E8B4CD88F4F25CC7ACDAD92"/>
    <w:rsid w:val="00DC32BC"/>
  </w:style>
  <w:style w:type="paragraph" w:customStyle="1" w:styleId="05F87D4852CA427D92104D2AFC5EEB49">
    <w:name w:val="05F87D4852CA427D92104D2AFC5EEB49"/>
    <w:rsid w:val="00DC32BC"/>
  </w:style>
  <w:style w:type="paragraph" w:customStyle="1" w:styleId="ACD2B830DBCD455099A24CEA1FD52C94">
    <w:name w:val="ACD2B830DBCD455099A24CEA1FD52C94"/>
    <w:rsid w:val="00DC32BC"/>
  </w:style>
  <w:style w:type="paragraph" w:customStyle="1" w:styleId="D4AEB7FB51AE4E60919208181E108B66">
    <w:name w:val="D4AEB7FB51AE4E60919208181E108B66"/>
    <w:rsid w:val="00DC32BC"/>
  </w:style>
  <w:style w:type="paragraph" w:customStyle="1" w:styleId="2234000CEE4546EBB6F32408BCBC62FB">
    <w:name w:val="2234000CEE4546EBB6F32408BCBC62FB"/>
    <w:rsid w:val="00DC32BC"/>
  </w:style>
  <w:style w:type="paragraph" w:customStyle="1" w:styleId="61479BDFC73544409F2C0B5CAE60494F">
    <w:name w:val="61479BDFC73544409F2C0B5CAE60494F"/>
    <w:rsid w:val="00DC32BC"/>
  </w:style>
  <w:style w:type="paragraph" w:customStyle="1" w:styleId="BA2BCD6A96494B3F9289596C1B8DFBD2">
    <w:name w:val="BA2BCD6A96494B3F9289596C1B8DFBD2"/>
    <w:rsid w:val="00DC32BC"/>
  </w:style>
  <w:style w:type="paragraph" w:customStyle="1" w:styleId="27AD2F74C93548DC8E8E384F2C2FC484">
    <w:name w:val="27AD2F74C93548DC8E8E384F2C2FC484"/>
    <w:rsid w:val="00DC32BC"/>
  </w:style>
  <w:style w:type="paragraph" w:customStyle="1" w:styleId="B13F2869FC0D4B00A185555DBE482BC9">
    <w:name w:val="B13F2869FC0D4B00A185555DBE482BC9"/>
    <w:rsid w:val="00DC32BC"/>
  </w:style>
  <w:style w:type="paragraph" w:customStyle="1" w:styleId="7077A792A6844727A7CCFA1219FF22A3">
    <w:name w:val="7077A792A6844727A7CCFA1219FF22A3"/>
    <w:rsid w:val="00DC32BC"/>
  </w:style>
  <w:style w:type="paragraph" w:customStyle="1" w:styleId="584D257788FF4E20933D385CB5B44518">
    <w:name w:val="584D257788FF4E20933D385CB5B44518"/>
    <w:rsid w:val="00DC32BC"/>
  </w:style>
  <w:style w:type="paragraph" w:customStyle="1" w:styleId="099A899D596A4DB4AE291FE26A833C11">
    <w:name w:val="099A899D596A4DB4AE291FE26A833C11"/>
    <w:rsid w:val="00DC32BC"/>
  </w:style>
  <w:style w:type="paragraph" w:customStyle="1" w:styleId="27D1F32BD8C64FDD8B644DC617EA04C7">
    <w:name w:val="27D1F32BD8C64FDD8B644DC617EA04C7"/>
    <w:rsid w:val="00DC32BC"/>
  </w:style>
  <w:style w:type="paragraph" w:customStyle="1" w:styleId="D04CCACF3E5C4228A31198B8F0A31767">
    <w:name w:val="D04CCACF3E5C4228A31198B8F0A31767"/>
    <w:rsid w:val="00DC32BC"/>
  </w:style>
  <w:style w:type="paragraph" w:customStyle="1" w:styleId="4C944DECA62149C4A037BFC17A762FF2">
    <w:name w:val="4C944DECA62149C4A037BFC17A762FF2"/>
    <w:rsid w:val="00DC32BC"/>
  </w:style>
  <w:style w:type="paragraph" w:customStyle="1" w:styleId="62582587854B4F1789F151802CFFBE24">
    <w:name w:val="62582587854B4F1789F151802CFFBE24"/>
    <w:rsid w:val="00DC32BC"/>
  </w:style>
  <w:style w:type="paragraph" w:customStyle="1" w:styleId="1259A41D0AD54CAB8AAFDB8789F3D740">
    <w:name w:val="1259A41D0AD54CAB8AAFDB8789F3D740"/>
    <w:rsid w:val="00DC32BC"/>
  </w:style>
  <w:style w:type="paragraph" w:customStyle="1" w:styleId="460C3796316F474480397034E1B5FDF4">
    <w:name w:val="460C3796316F474480397034E1B5FDF4"/>
    <w:rsid w:val="00DC32BC"/>
  </w:style>
  <w:style w:type="paragraph" w:customStyle="1" w:styleId="E9BE32CB76A64A54806E85BEC40EADDD">
    <w:name w:val="E9BE32CB76A64A54806E85BEC40EADDD"/>
    <w:rsid w:val="00DC32BC"/>
  </w:style>
  <w:style w:type="paragraph" w:customStyle="1" w:styleId="B4D37080D3C1482A8AC309F9ACA3A0E1">
    <w:name w:val="B4D37080D3C1482A8AC309F9ACA3A0E1"/>
    <w:rsid w:val="00DC32BC"/>
  </w:style>
  <w:style w:type="paragraph" w:customStyle="1" w:styleId="90C19F9ADC854240BFE6BEF21DE86149">
    <w:name w:val="90C19F9ADC854240BFE6BEF21DE86149"/>
    <w:rsid w:val="00DC32BC"/>
  </w:style>
  <w:style w:type="paragraph" w:customStyle="1" w:styleId="5E1F9DDAB5D546BE931D8DDF440B0337">
    <w:name w:val="5E1F9DDAB5D546BE931D8DDF440B0337"/>
    <w:rsid w:val="00DC32BC"/>
  </w:style>
  <w:style w:type="paragraph" w:customStyle="1" w:styleId="6B9D4D2985BF4F7FAF0AFB6526835A20">
    <w:name w:val="6B9D4D2985BF4F7FAF0AFB6526835A20"/>
    <w:rsid w:val="00DC32BC"/>
  </w:style>
  <w:style w:type="paragraph" w:customStyle="1" w:styleId="F9FBD70D08C1436E8C2166CA3E702154">
    <w:name w:val="F9FBD70D08C1436E8C2166CA3E702154"/>
    <w:rsid w:val="00DC32BC"/>
  </w:style>
  <w:style w:type="paragraph" w:customStyle="1" w:styleId="3619F3FE17DA425D9727E499865D44ED">
    <w:name w:val="3619F3FE17DA425D9727E499865D44ED"/>
    <w:rsid w:val="00DC32BC"/>
  </w:style>
  <w:style w:type="paragraph" w:customStyle="1" w:styleId="872CD635A8C64719955CAAC192495568">
    <w:name w:val="872CD635A8C64719955CAAC192495568"/>
    <w:rsid w:val="00DC32BC"/>
  </w:style>
  <w:style w:type="paragraph" w:customStyle="1" w:styleId="443F55D77F624EA29BDA9EAFF29D366E">
    <w:name w:val="443F55D77F624EA29BDA9EAFF29D366E"/>
    <w:rsid w:val="00DC32BC"/>
  </w:style>
  <w:style w:type="paragraph" w:customStyle="1" w:styleId="8ED9329B66144299960E3F01E2511D01">
    <w:name w:val="8ED9329B66144299960E3F01E2511D01"/>
    <w:rsid w:val="00DC32BC"/>
  </w:style>
  <w:style w:type="paragraph" w:customStyle="1" w:styleId="4F51FED1B3C64D369C6C69D322068C8F">
    <w:name w:val="4F51FED1B3C64D369C6C69D322068C8F"/>
    <w:rsid w:val="00DC32BC"/>
  </w:style>
  <w:style w:type="paragraph" w:customStyle="1" w:styleId="DAF2E72A105D47149CB1F31B573E225A">
    <w:name w:val="DAF2E72A105D47149CB1F31B573E225A"/>
    <w:rsid w:val="00DC32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ABC0C-57F2-4839-B1BE-F4E344671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C4E0B50-27CF-4DCC-A9BB-CD8976AAA29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3F9C050-1660-4B4E-A315-E55A9E0EDFA4}">
  <ds:schemaRefs>
    <ds:schemaRef ds:uri="http://schemas.microsoft.com/sharepoint/v3/contenttype/forms"/>
  </ds:schemaRefs>
</ds:datastoreItem>
</file>

<file path=customXml/itemProps4.xml><?xml version="1.0" encoding="utf-8"?>
<ds:datastoreItem xmlns:ds="http://schemas.openxmlformats.org/officeDocument/2006/customXml" ds:itemID="{9B77EA5B-84F5-4DCF-A7A1-0845B4C4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4448</Characters>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 to Work</dc:title>
  <dc:subject/>
  <dc:creator>DVA Rehabilitation Program</dc:creator>
  <cp:keywords/>
  <dc:description/>
  <dcterms:created xsi:type="dcterms:W3CDTF">2024-04-04T01:34:00Z</dcterms:created>
  <dcterms:modified xsi:type="dcterms:W3CDTF">2024-04-04T01:34:00Z</dcterms:modified>
</cp:coreProperties>
</file>