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D0CE45" w14:textId="77777777" w:rsidR="00DA2EF6" w:rsidRPr="0012390D" w:rsidRDefault="00DA2EF6" w:rsidP="00044A89">
      <w:pPr>
        <w:jc w:val="center"/>
        <w:rPr>
          <w:rFonts w:asciiTheme="minorHAnsi" w:hAnsiTheme="minorHAnsi" w:cstheme="minorHAnsi"/>
        </w:rPr>
      </w:pPr>
      <w:bookmarkStart w:id="0" w:name="_GoBack"/>
      <w:bookmarkEnd w:id="0"/>
      <w:r w:rsidRPr="0012390D">
        <w:rPr>
          <w:rFonts w:asciiTheme="minorHAnsi" w:hAnsiTheme="minorHAnsi" w:cstheme="minorHAnsi"/>
        </w:rPr>
        <w:t>Department of Defence / Department of Veterans’ Affairs</w:t>
      </w:r>
    </w:p>
    <w:p w14:paraId="6986154A" w14:textId="77777777" w:rsidR="00DA2EF6" w:rsidRPr="0012390D" w:rsidRDefault="00DA2EF6" w:rsidP="00044A89">
      <w:pPr>
        <w:jc w:val="center"/>
        <w:outlineLvl w:val="0"/>
        <w:rPr>
          <w:rFonts w:asciiTheme="minorHAnsi" w:hAnsiTheme="minorHAnsi" w:cstheme="minorHAnsi"/>
          <w:b/>
          <w:bCs/>
        </w:rPr>
      </w:pPr>
      <w:r w:rsidRPr="0012390D">
        <w:rPr>
          <w:rFonts w:asciiTheme="minorHAnsi" w:hAnsiTheme="minorHAnsi" w:cstheme="minorHAnsi"/>
          <w:b/>
          <w:bCs/>
        </w:rPr>
        <w:t>Links Steering Committee</w:t>
      </w:r>
    </w:p>
    <w:p w14:paraId="57EBAB1F" w14:textId="77777777" w:rsidR="00DA2EF6" w:rsidRPr="0012390D" w:rsidRDefault="00DA2EF6" w:rsidP="00044A89">
      <w:pPr>
        <w:jc w:val="center"/>
        <w:outlineLvl w:val="0"/>
        <w:rPr>
          <w:rFonts w:asciiTheme="minorHAnsi" w:hAnsiTheme="minorHAnsi" w:cstheme="minorHAnsi"/>
          <w:bCs/>
        </w:rPr>
      </w:pPr>
      <w:r w:rsidRPr="0012390D">
        <w:rPr>
          <w:rFonts w:asciiTheme="minorHAnsi" w:hAnsiTheme="minorHAnsi" w:cstheme="minorHAnsi"/>
          <w:bCs/>
        </w:rPr>
        <w:t>___________________________________________________________________</w:t>
      </w:r>
    </w:p>
    <w:p w14:paraId="0710AC0B" w14:textId="2EF9A52B" w:rsidR="00DA2EF6" w:rsidRPr="0012390D" w:rsidRDefault="00DA2EF6" w:rsidP="00044A89">
      <w:pPr>
        <w:spacing w:before="240" w:after="240"/>
        <w:jc w:val="center"/>
        <w:outlineLvl w:val="0"/>
        <w:rPr>
          <w:rFonts w:asciiTheme="minorHAnsi" w:hAnsiTheme="minorHAnsi" w:cstheme="minorHAnsi"/>
          <w:b/>
          <w:bCs/>
        </w:rPr>
      </w:pPr>
      <w:r w:rsidRPr="0012390D">
        <w:rPr>
          <w:rFonts w:asciiTheme="minorHAnsi" w:hAnsiTheme="minorHAnsi" w:cstheme="minorHAnsi"/>
          <w:b/>
          <w:bCs/>
        </w:rPr>
        <w:t xml:space="preserve">Summary of Meeting – </w:t>
      </w:r>
      <w:r w:rsidR="00033BFF" w:rsidRPr="0012390D">
        <w:rPr>
          <w:rFonts w:asciiTheme="minorHAnsi" w:hAnsiTheme="minorHAnsi" w:cstheme="minorHAnsi"/>
          <w:b/>
          <w:bCs/>
        </w:rPr>
        <w:t>29</w:t>
      </w:r>
      <w:r w:rsidR="00E05D46" w:rsidRPr="0012390D">
        <w:rPr>
          <w:rFonts w:asciiTheme="minorHAnsi" w:hAnsiTheme="minorHAnsi" w:cstheme="minorHAnsi"/>
          <w:b/>
          <w:bCs/>
        </w:rPr>
        <w:t xml:space="preserve"> </w:t>
      </w:r>
      <w:r w:rsidR="00033BFF" w:rsidRPr="0012390D">
        <w:rPr>
          <w:rFonts w:asciiTheme="minorHAnsi" w:hAnsiTheme="minorHAnsi" w:cstheme="minorHAnsi"/>
          <w:b/>
          <w:bCs/>
        </w:rPr>
        <w:t>September 2023</w:t>
      </w:r>
    </w:p>
    <w:p w14:paraId="25A4C511" w14:textId="0D38E379" w:rsidR="00DA2EF6" w:rsidRPr="0012390D" w:rsidRDefault="00DA2EF6" w:rsidP="00C95110">
      <w:pPr>
        <w:spacing w:before="120"/>
        <w:rPr>
          <w:rFonts w:asciiTheme="minorHAnsi" w:hAnsiTheme="minorHAnsi" w:cstheme="minorHAnsi"/>
          <w:bCs/>
          <w:sz w:val="22"/>
          <w:szCs w:val="22"/>
        </w:rPr>
      </w:pPr>
      <w:r w:rsidRPr="0012390D">
        <w:rPr>
          <w:rFonts w:asciiTheme="minorHAnsi" w:hAnsiTheme="minorHAnsi" w:cstheme="minorHAnsi"/>
          <w:bCs/>
          <w:sz w:val="22"/>
          <w:szCs w:val="22"/>
        </w:rPr>
        <w:t>The 6</w:t>
      </w:r>
      <w:r w:rsidR="001639F3" w:rsidRPr="0012390D">
        <w:rPr>
          <w:rFonts w:asciiTheme="minorHAnsi" w:hAnsiTheme="minorHAnsi" w:cstheme="minorHAnsi"/>
          <w:bCs/>
          <w:sz w:val="22"/>
          <w:szCs w:val="22"/>
        </w:rPr>
        <w:t>5th</w:t>
      </w:r>
      <w:r w:rsidR="0013772F" w:rsidRPr="0012390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12390D">
        <w:rPr>
          <w:rFonts w:asciiTheme="minorHAnsi" w:hAnsiTheme="minorHAnsi" w:cstheme="minorHAnsi"/>
          <w:bCs/>
          <w:sz w:val="22"/>
          <w:szCs w:val="22"/>
        </w:rPr>
        <w:t xml:space="preserve">meeting of the Department of Defence/Department of Veterans’ Affairs (DVA) Links Steering Committee (DLSC) was held on </w:t>
      </w:r>
      <w:r w:rsidR="001639F3" w:rsidRPr="0012390D">
        <w:rPr>
          <w:rFonts w:asciiTheme="minorHAnsi" w:hAnsiTheme="minorHAnsi" w:cstheme="minorHAnsi"/>
          <w:bCs/>
          <w:sz w:val="22"/>
          <w:szCs w:val="22"/>
        </w:rPr>
        <w:t>Friday</w:t>
      </w:r>
      <w:r w:rsidR="00E05D46" w:rsidRPr="0012390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1639F3" w:rsidRPr="0012390D">
        <w:rPr>
          <w:rFonts w:asciiTheme="minorHAnsi" w:hAnsiTheme="minorHAnsi" w:cstheme="minorHAnsi"/>
          <w:bCs/>
          <w:sz w:val="22"/>
          <w:szCs w:val="22"/>
        </w:rPr>
        <w:t>29</w:t>
      </w:r>
      <w:r w:rsidR="00E05D46" w:rsidRPr="0012390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1639F3" w:rsidRPr="0012390D">
        <w:rPr>
          <w:rFonts w:asciiTheme="minorHAnsi" w:hAnsiTheme="minorHAnsi" w:cstheme="minorHAnsi"/>
          <w:bCs/>
          <w:sz w:val="22"/>
          <w:szCs w:val="22"/>
        </w:rPr>
        <w:t>September</w:t>
      </w:r>
      <w:r w:rsidRPr="0012390D">
        <w:rPr>
          <w:rFonts w:asciiTheme="minorHAnsi" w:hAnsiTheme="minorHAnsi" w:cstheme="minorHAnsi"/>
          <w:bCs/>
          <w:sz w:val="22"/>
          <w:szCs w:val="22"/>
        </w:rPr>
        <w:t xml:space="preserve"> 202</w:t>
      </w:r>
      <w:r w:rsidR="001639F3" w:rsidRPr="0012390D">
        <w:rPr>
          <w:rFonts w:asciiTheme="minorHAnsi" w:hAnsiTheme="minorHAnsi" w:cstheme="minorHAnsi"/>
          <w:bCs/>
          <w:sz w:val="22"/>
          <w:szCs w:val="22"/>
        </w:rPr>
        <w:t>3</w:t>
      </w:r>
      <w:r w:rsidRPr="0012390D">
        <w:rPr>
          <w:rFonts w:asciiTheme="minorHAnsi" w:hAnsiTheme="minorHAnsi" w:cstheme="minorHAnsi"/>
          <w:bCs/>
          <w:sz w:val="22"/>
          <w:szCs w:val="22"/>
        </w:rPr>
        <w:t>. The following Policy, Program</w:t>
      </w:r>
      <w:r w:rsidR="007E5B93" w:rsidRPr="0012390D">
        <w:rPr>
          <w:rFonts w:asciiTheme="minorHAnsi" w:hAnsiTheme="minorHAnsi" w:cstheme="minorHAnsi"/>
          <w:bCs/>
          <w:sz w:val="22"/>
          <w:szCs w:val="22"/>
        </w:rPr>
        <w:t>s</w:t>
      </w:r>
      <w:r w:rsidRPr="0012390D">
        <w:rPr>
          <w:rFonts w:asciiTheme="minorHAnsi" w:hAnsiTheme="minorHAnsi" w:cstheme="minorHAnsi"/>
          <w:bCs/>
          <w:sz w:val="22"/>
          <w:szCs w:val="22"/>
        </w:rPr>
        <w:t xml:space="preserve"> and Initiatives were discussed at the meeting</w:t>
      </w:r>
      <w:r w:rsidR="00A755A9" w:rsidRPr="0012390D">
        <w:rPr>
          <w:rFonts w:asciiTheme="minorHAnsi" w:hAnsiTheme="minorHAnsi" w:cstheme="minorHAnsi"/>
          <w:bCs/>
          <w:sz w:val="22"/>
          <w:szCs w:val="22"/>
        </w:rPr>
        <w:t>.</w:t>
      </w:r>
    </w:p>
    <w:p w14:paraId="3D28D0F4" w14:textId="77777777" w:rsidR="00DA2EF6" w:rsidRPr="0012390D" w:rsidRDefault="00DA2EF6" w:rsidP="00C95110">
      <w:pPr>
        <w:spacing w:before="120"/>
        <w:rPr>
          <w:rFonts w:asciiTheme="minorHAnsi" w:hAnsiTheme="minorHAnsi" w:cstheme="minorHAnsi"/>
          <w:b/>
          <w:bCs/>
          <w:sz w:val="22"/>
          <w:szCs w:val="22"/>
        </w:rPr>
      </w:pPr>
      <w:r w:rsidRPr="0012390D">
        <w:rPr>
          <w:rFonts w:asciiTheme="minorHAnsi" w:hAnsiTheme="minorHAnsi" w:cstheme="minorHAnsi"/>
          <w:b/>
          <w:bCs/>
          <w:sz w:val="22"/>
          <w:szCs w:val="22"/>
        </w:rPr>
        <w:t>Strategy</w:t>
      </w:r>
    </w:p>
    <w:p w14:paraId="6FFEE279" w14:textId="31781FD2" w:rsidR="00216A0C" w:rsidRPr="0012390D" w:rsidRDefault="00053883" w:rsidP="00C95110">
      <w:pPr>
        <w:tabs>
          <w:tab w:val="left" w:pos="720"/>
        </w:tabs>
        <w:spacing w:before="12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2390D">
        <w:rPr>
          <w:rFonts w:asciiTheme="minorHAnsi" w:hAnsiTheme="minorHAnsi" w:cstheme="minorHAnsi"/>
          <w:color w:val="000000" w:themeColor="text1"/>
          <w:sz w:val="22"/>
          <w:szCs w:val="22"/>
        </w:rPr>
        <w:t>Defence is working on the National Defence Strategy for consideration</w:t>
      </w:r>
      <w:r w:rsidR="00AA2D86" w:rsidRPr="0012390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by Government</w:t>
      </w:r>
      <w:r w:rsidRPr="0012390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in early 2024. The Defence Secretary will consult with the DVA Secretary on relevant workforce issues</w:t>
      </w:r>
      <w:r w:rsidR="00AA2D86" w:rsidRPr="0012390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and DLSC will hear regular updates on </w:t>
      </w:r>
      <w:r w:rsidR="008D6C8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ADF </w:t>
      </w:r>
      <w:r w:rsidR="00AA2D86" w:rsidRPr="0012390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recruitment related matters at </w:t>
      </w:r>
      <w:r w:rsidR="003C2B1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future </w:t>
      </w:r>
      <w:r w:rsidR="00AA2D86" w:rsidRPr="0012390D">
        <w:rPr>
          <w:rFonts w:asciiTheme="minorHAnsi" w:hAnsiTheme="minorHAnsi" w:cstheme="minorHAnsi"/>
          <w:color w:val="000000" w:themeColor="text1"/>
          <w:sz w:val="22"/>
          <w:szCs w:val="22"/>
        </w:rPr>
        <w:t>meetings.</w:t>
      </w:r>
      <w:r w:rsidR="00C95110" w:rsidRPr="0012390D">
        <w:rPr>
          <w:rFonts w:asciiTheme="minorHAnsi" w:hAnsiTheme="minorHAnsi" w:cstheme="minorHAnsi"/>
          <w:color w:val="000000" w:themeColor="text1"/>
          <w:sz w:val="22"/>
          <w:szCs w:val="22"/>
        </w:rPr>
        <w:br/>
      </w:r>
      <w:r w:rsidR="00C95110" w:rsidRPr="0012390D">
        <w:rPr>
          <w:rFonts w:asciiTheme="minorHAnsi" w:hAnsiTheme="minorHAnsi" w:cstheme="minorHAnsi"/>
          <w:color w:val="000000" w:themeColor="text1"/>
          <w:sz w:val="22"/>
          <w:szCs w:val="22"/>
        </w:rPr>
        <w:br/>
      </w:r>
      <w:r w:rsidR="00963B5B" w:rsidRPr="0012390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On 14 October 2023, new </w:t>
      </w:r>
      <w:r w:rsidR="008D6C8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ICT </w:t>
      </w:r>
      <w:r w:rsidR="00963B5B" w:rsidRPr="0012390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functions will be released to enable a greater number of claims to be fully processed online. DVA is working with Defence on the JP2060 project, </w:t>
      </w:r>
      <w:r w:rsidR="00AA2D86" w:rsidRPr="0012390D">
        <w:rPr>
          <w:rFonts w:asciiTheme="minorHAnsi" w:hAnsiTheme="minorHAnsi" w:cstheme="minorHAnsi"/>
          <w:color w:val="000000" w:themeColor="text1"/>
          <w:sz w:val="22"/>
          <w:szCs w:val="22"/>
        </w:rPr>
        <w:t>including</w:t>
      </w:r>
      <w:r w:rsidR="008D6C8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development of</w:t>
      </w:r>
      <w:r w:rsidR="00A36F5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A2D86" w:rsidRPr="0012390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 </w:t>
      </w:r>
      <w:r w:rsidR="00963B5B" w:rsidRPr="0012390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portal to enable </w:t>
      </w:r>
      <w:r w:rsidR="008D6C8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two-way </w:t>
      </w:r>
      <w:r w:rsidR="00963B5B" w:rsidRPr="0012390D">
        <w:rPr>
          <w:rFonts w:asciiTheme="minorHAnsi" w:hAnsiTheme="minorHAnsi" w:cstheme="minorHAnsi"/>
          <w:color w:val="000000" w:themeColor="text1"/>
          <w:sz w:val="22"/>
          <w:szCs w:val="22"/>
        </w:rPr>
        <w:t>data transfer.</w:t>
      </w:r>
      <w:r w:rsidR="00C95110" w:rsidRPr="0012390D">
        <w:rPr>
          <w:rFonts w:asciiTheme="minorHAnsi" w:hAnsiTheme="minorHAnsi" w:cstheme="minorHAnsi"/>
          <w:color w:val="000000" w:themeColor="text1"/>
          <w:sz w:val="22"/>
          <w:szCs w:val="22"/>
        </w:rPr>
        <w:br/>
      </w:r>
      <w:r w:rsidR="00C95110" w:rsidRPr="0012390D">
        <w:rPr>
          <w:rFonts w:asciiTheme="minorHAnsi" w:hAnsiTheme="minorHAnsi" w:cstheme="minorHAnsi"/>
          <w:color w:val="000000" w:themeColor="text1"/>
          <w:sz w:val="22"/>
          <w:szCs w:val="22"/>
        </w:rPr>
        <w:br/>
      </w:r>
      <w:r w:rsidR="00AA2D86" w:rsidRPr="0012390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DVA is working to eliminate the initial liability (IL) backlog </w:t>
      </w:r>
      <w:r w:rsidR="003C2B12">
        <w:rPr>
          <w:rFonts w:asciiTheme="minorHAnsi" w:hAnsiTheme="minorHAnsi" w:cstheme="minorHAnsi"/>
          <w:color w:val="000000" w:themeColor="text1"/>
          <w:sz w:val="22"/>
          <w:szCs w:val="22"/>
        </w:rPr>
        <w:t>by</w:t>
      </w:r>
      <w:r w:rsidR="00AA2D86" w:rsidRPr="0012390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the end of 2023. </w:t>
      </w:r>
      <w:r w:rsidR="00963B5B" w:rsidRPr="0012390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Defence and DVA </w:t>
      </w:r>
      <w:r w:rsidR="008D6C8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Service </w:t>
      </w:r>
      <w:r w:rsidR="003C2B12">
        <w:rPr>
          <w:rFonts w:asciiTheme="minorHAnsi" w:hAnsiTheme="minorHAnsi" w:cstheme="minorHAnsi"/>
          <w:color w:val="000000" w:themeColor="text1"/>
          <w:sz w:val="22"/>
          <w:szCs w:val="22"/>
        </w:rPr>
        <w:t>Access Mechanism</w:t>
      </w:r>
      <w:r w:rsidR="00A36F5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963B5B" w:rsidRPr="0012390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teams are aware of </w:t>
      </w:r>
      <w:r w:rsidR="00AA2D86" w:rsidRPr="0012390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ongoing </w:t>
      </w:r>
      <w:r w:rsidR="00963B5B" w:rsidRPr="0012390D">
        <w:rPr>
          <w:rFonts w:asciiTheme="minorHAnsi" w:hAnsiTheme="minorHAnsi" w:cstheme="minorHAnsi"/>
          <w:color w:val="000000" w:themeColor="text1"/>
          <w:sz w:val="22"/>
          <w:szCs w:val="22"/>
        </w:rPr>
        <w:t>challenges</w:t>
      </w:r>
      <w:r w:rsidR="00AA2D86" w:rsidRPr="0012390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and are working together to resolve them.</w:t>
      </w:r>
      <w:r w:rsidR="00963B5B" w:rsidRPr="0012390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C95110" w:rsidRPr="0012390D">
        <w:rPr>
          <w:rFonts w:asciiTheme="minorHAnsi" w:hAnsiTheme="minorHAnsi" w:cstheme="minorHAnsi"/>
          <w:color w:val="000000" w:themeColor="text1"/>
          <w:sz w:val="22"/>
          <w:szCs w:val="22"/>
        </w:rPr>
        <w:br/>
      </w:r>
      <w:r w:rsidR="00C95110" w:rsidRPr="0012390D">
        <w:rPr>
          <w:rFonts w:asciiTheme="minorHAnsi" w:hAnsiTheme="minorHAnsi" w:cstheme="minorHAnsi"/>
          <w:color w:val="000000" w:themeColor="text1"/>
          <w:sz w:val="22"/>
          <w:szCs w:val="22"/>
        </w:rPr>
        <w:br/>
      </w:r>
      <w:r w:rsidR="004E1C64" w:rsidRPr="0012390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The </w:t>
      </w:r>
      <w:r w:rsidR="00C16389" w:rsidRPr="0012390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Defence and Veteran Family Wellbeing </w:t>
      </w:r>
      <w:r w:rsidR="004E1C64" w:rsidRPr="0012390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Strategy Steering Committee </w:t>
      </w:r>
      <w:r w:rsidR="00C16389" w:rsidRPr="0012390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continues to develop a final submission to the Minister for consideration. </w:t>
      </w:r>
      <w:r w:rsidR="004E1C64" w:rsidRPr="0012390D">
        <w:rPr>
          <w:rFonts w:asciiTheme="minorHAnsi" w:hAnsiTheme="minorHAnsi" w:cstheme="minorHAnsi"/>
          <w:color w:val="000000" w:themeColor="text1"/>
          <w:sz w:val="22"/>
          <w:szCs w:val="22"/>
        </w:rPr>
        <w:t>The Strategy is</w:t>
      </w:r>
      <w:r w:rsidR="00C16389" w:rsidRPr="0012390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intended</w:t>
      </w:r>
      <w:r w:rsidR="004E1C64" w:rsidRPr="0012390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to be overarching, with an action plan</w:t>
      </w:r>
      <w:r w:rsidR="00C16389" w:rsidRPr="0012390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to be</w:t>
      </w:r>
      <w:r w:rsidR="004E1C64" w:rsidRPr="0012390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C16389" w:rsidRPr="0012390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subsequently </w:t>
      </w:r>
      <w:r w:rsidR="004E1C64" w:rsidRPr="0012390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developed. </w:t>
      </w:r>
      <w:r w:rsidR="004E1C64" w:rsidRPr="0012390D">
        <w:rPr>
          <w:rFonts w:asciiTheme="minorHAnsi" w:hAnsiTheme="minorHAnsi" w:cstheme="minorHAnsi"/>
          <w:bCs/>
          <w:sz w:val="22"/>
          <w:szCs w:val="22"/>
          <w:lang w:eastAsia="en-US"/>
        </w:rPr>
        <w:t>The Strategy and action plan will be designed with flexibility in mind to respond to emerging priorities.</w:t>
      </w:r>
      <w:r w:rsidR="00756395" w:rsidRPr="0012390D">
        <w:rPr>
          <w:rFonts w:asciiTheme="minorHAnsi" w:hAnsiTheme="minorHAnsi" w:cstheme="minorHAnsi"/>
          <w:color w:val="000000" w:themeColor="text1"/>
          <w:sz w:val="22"/>
          <w:szCs w:val="22"/>
        </w:rPr>
        <w:br/>
      </w:r>
    </w:p>
    <w:p w14:paraId="4521A643" w14:textId="231D594C" w:rsidR="00756395" w:rsidRPr="0012390D" w:rsidRDefault="00756395" w:rsidP="00C95110">
      <w:pPr>
        <w:spacing w:before="120"/>
        <w:rPr>
          <w:rFonts w:asciiTheme="minorHAnsi" w:hAnsiTheme="minorHAnsi" w:cstheme="minorHAnsi"/>
          <w:b/>
          <w:bCs/>
          <w:sz w:val="22"/>
          <w:szCs w:val="22"/>
        </w:rPr>
      </w:pPr>
      <w:r w:rsidRPr="0012390D">
        <w:rPr>
          <w:rFonts w:asciiTheme="minorHAnsi" w:hAnsiTheme="minorHAnsi" w:cstheme="minorHAnsi"/>
          <w:b/>
          <w:bCs/>
          <w:sz w:val="22"/>
          <w:szCs w:val="22"/>
        </w:rPr>
        <w:t>Governance</w:t>
      </w:r>
      <w:r w:rsidR="00C95110" w:rsidRPr="0012390D">
        <w:rPr>
          <w:rFonts w:asciiTheme="minorHAnsi" w:hAnsiTheme="minorHAnsi" w:cstheme="minorHAnsi"/>
          <w:b/>
          <w:bCs/>
          <w:sz w:val="22"/>
          <w:szCs w:val="22"/>
        </w:rPr>
        <w:br/>
      </w:r>
    </w:p>
    <w:p w14:paraId="26BB3639" w14:textId="7D370261" w:rsidR="007026C2" w:rsidRDefault="00C16389" w:rsidP="00C95110">
      <w:pPr>
        <w:rPr>
          <w:rFonts w:asciiTheme="minorHAnsi" w:hAnsiTheme="minorHAnsi" w:cstheme="minorHAnsi"/>
          <w:sz w:val="22"/>
          <w:szCs w:val="22"/>
        </w:rPr>
      </w:pPr>
      <w:r w:rsidRPr="0012390D">
        <w:rPr>
          <w:rFonts w:asciiTheme="minorHAnsi" w:hAnsiTheme="minorHAnsi" w:cstheme="minorHAnsi"/>
          <w:sz w:val="22"/>
          <w:szCs w:val="22"/>
        </w:rPr>
        <w:t xml:space="preserve">The </w:t>
      </w:r>
      <w:r w:rsidR="00756395" w:rsidRPr="0012390D">
        <w:rPr>
          <w:rFonts w:asciiTheme="minorHAnsi" w:hAnsiTheme="minorHAnsi" w:cstheme="minorHAnsi"/>
          <w:sz w:val="22"/>
          <w:szCs w:val="22"/>
        </w:rPr>
        <w:t xml:space="preserve">DLSC Charter </w:t>
      </w:r>
      <w:r w:rsidR="003C2B12">
        <w:rPr>
          <w:rFonts w:asciiTheme="minorHAnsi" w:hAnsiTheme="minorHAnsi" w:cstheme="minorHAnsi"/>
          <w:sz w:val="22"/>
          <w:szCs w:val="22"/>
        </w:rPr>
        <w:t>is being updated</w:t>
      </w:r>
      <w:r w:rsidR="00756395" w:rsidRPr="0012390D">
        <w:rPr>
          <w:rFonts w:asciiTheme="minorHAnsi" w:hAnsiTheme="minorHAnsi" w:cstheme="minorHAnsi"/>
          <w:sz w:val="22"/>
          <w:szCs w:val="22"/>
        </w:rPr>
        <w:t xml:space="preserve"> to reflect agency realignments</w:t>
      </w:r>
      <w:r w:rsidRPr="0012390D">
        <w:rPr>
          <w:rFonts w:asciiTheme="minorHAnsi" w:hAnsiTheme="minorHAnsi" w:cstheme="minorHAnsi"/>
          <w:sz w:val="22"/>
          <w:szCs w:val="22"/>
        </w:rPr>
        <w:t xml:space="preserve"> </w:t>
      </w:r>
      <w:r w:rsidR="00756395" w:rsidRPr="0012390D">
        <w:rPr>
          <w:rFonts w:asciiTheme="minorHAnsi" w:hAnsiTheme="minorHAnsi" w:cstheme="minorHAnsi"/>
          <w:sz w:val="22"/>
          <w:szCs w:val="22"/>
        </w:rPr>
        <w:t xml:space="preserve">as well </w:t>
      </w:r>
      <w:r w:rsidR="003C2B12">
        <w:rPr>
          <w:rFonts w:asciiTheme="minorHAnsi" w:hAnsiTheme="minorHAnsi" w:cstheme="minorHAnsi"/>
          <w:sz w:val="22"/>
          <w:szCs w:val="22"/>
        </w:rPr>
        <w:t>confirming</w:t>
      </w:r>
      <w:r w:rsidR="00756395" w:rsidRPr="0012390D">
        <w:rPr>
          <w:rFonts w:asciiTheme="minorHAnsi" w:hAnsiTheme="minorHAnsi" w:cstheme="minorHAnsi"/>
          <w:sz w:val="22"/>
          <w:szCs w:val="22"/>
        </w:rPr>
        <w:t xml:space="preserve"> </w:t>
      </w:r>
      <w:r w:rsidR="003C2B12">
        <w:rPr>
          <w:rFonts w:asciiTheme="minorHAnsi" w:hAnsiTheme="minorHAnsi" w:cstheme="minorHAnsi"/>
          <w:sz w:val="22"/>
          <w:szCs w:val="22"/>
        </w:rPr>
        <w:t>business rules</w:t>
      </w:r>
      <w:r w:rsidR="00756395" w:rsidRPr="0012390D">
        <w:rPr>
          <w:rFonts w:asciiTheme="minorHAnsi" w:hAnsiTheme="minorHAnsi" w:cstheme="minorHAnsi"/>
          <w:sz w:val="22"/>
          <w:szCs w:val="22"/>
        </w:rPr>
        <w:t xml:space="preserve"> </w:t>
      </w:r>
      <w:r w:rsidR="003C2B12">
        <w:rPr>
          <w:rFonts w:asciiTheme="minorHAnsi" w:hAnsiTheme="minorHAnsi" w:cstheme="minorHAnsi"/>
          <w:sz w:val="22"/>
          <w:szCs w:val="22"/>
        </w:rPr>
        <w:t>for the operation of the DLSC</w:t>
      </w:r>
      <w:r w:rsidR="00756395" w:rsidRPr="0012390D">
        <w:rPr>
          <w:rFonts w:asciiTheme="minorHAnsi" w:hAnsiTheme="minorHAnsi" w:cstheme="minorHAnsi"/>
          <w:sz w:val="22"/>
          <w:szCs w:val="22"/>
        </w:rPr>
        <w:t xml:space="preserve">. </w:t>
      </w:r>
      <w:r w:rsidR="00010BDD" w:rsidRPr="0012390D">
        <w:rPr>
          <w:rFonts w:asciiTheme="minorHAnsi" w:hAnsiTheme="minorHAnsi" w:cstheme="minorHAnsi"/>
          <w:sz w:val="22"/>
          <w:szCs w:val="22"/>
        </w:rPr>
        <w:br/>
      </w:r>
    </w:p>
    <w:p w14:paraId="4F7ACF3C" w14:textId="7A6CD957" w:rsidR="00DA2EF6" w:rsidRPr="0012390D" w:rsidRDefault="00010BDD" w:rsidP="00C95110">
      <w:pPr>
        <w:rPr>
          <w:rFonts w:asciiTheme="minorHAnsi" w:hAnsiTheme="minorHAnsi" w:cstheme="minorHAnsi"/>
          <w:sz w:val="22"/>
          <w:szCs w:val="22"/>
        </w:rPr>
      </w:pPr>
      <w:r w:rsidRPr="0012390D">
        <w:rPr>
          <w:rFonts w:asciiTheme="minorHAnsi" w:hAnsiTheme="minorHAnsi" w:cstheme="minorHAnsi"/>
          <w:sz w:val="22"/>
          <w:szCs w:val="22"/>
        </w:rPr>
        <w:t>Members noted DVA met with the Minister for Veterans’ Affairs and Assistant Minister for Veterans’ Affairs regarding</w:t>
      </w:r>
      <w:r w:rsidR="00C16389" w:rsidRPr="0012390D">
        <w:rPr>
          <w:rFonts w:asciiTheme="minorHAnsi" w:hAnsiTheme="minorHAnsi" w:cstheme="minorHAnsi"/>
          <w:sz w:val="22"/>
          <w:szCs w:val="22"/>
        </w:rPr>
        <w:t xml:space="preserve"> the performance of the Defence Services Housing Insurance Sche</w:t>
      </w:r>
      <w:r w:rsidR="00066965" w:rsidRPr="0012390D">
        <w:rPr>
          <w:rFonts w:asciiTheme="minorHAnsi" w:hAnsiTheme="minorHAnsi" w:cstheme="minorHAnsi"/>
          <w:sz w:val="22"/>
          <w:szCs w:val="22"/>
        </w:rPr>
        <w:t>me</w:t>
      </w:r>
      <w:r w:rsidR="0012390D">
        <w:rPr>
          <w:rFonts w:asciiTheme="minorHAnsi" w:hAnsiTheme="minorHAnsi" w:cstheme="minorHAnsi"/>
          <w:sz w:val="22"/>
          <w:szCs w:val="22"/>
        </w:rPr>
        <w:t xml:space="preserve"> </w:t>
      </w:r>
      <w:r w:rsidR="00066965" w:rsidRPr="0012390D">
        <w:rPr>
          <w:rFonts w:asciiTheme="minorHAnsi" w:hAnsiTheme="minorHAnsi" w:cstheme="minorHAnsi"/>
          <w:sz w:val="22"/>
          <w:szCs w:val="22"/>
        </w:rPr>
        <w:t xml:space="preserve">(DSHI) including the impact of recent natural disasters. </w:t>
      </w:r>
      <w:r w:rsidR="00B93895" w:rsidRPr="0012390D">
        <w:rPr>
          <w:rFonts w:asciiTheme="minorHAnsi" w:hAnsiTheme="minorHAnsi" w:cstheme="minorHAnsi"/>
          <w:sz w:val="22"/>
          <w:szCs w:val="22"/>
        </w:rPr>
        <w:t>Separately</w:t>
      </w:r>
      <w:r w:rsidR="00066965" w:rsidRPr="0012390D">
        <w:rPr>
          <w:rFonts w:asciiTheme="minorHAnsi" w:hAnsiTheme="minorHAnsi" w:cstheme="minorHAnsi"/>
          <w:sz w:val="22"/>
          <w:szCs w:val="22"/>
        </w:rPr>
        <w:t xml:space="preserve"> members noted </w:t>
      </w:r>
      <w:r w:rsidR="00107AF8">
        <w:rPr>
          <w:rFonts w:asciiTheme="minorHAnsi" w:hAnsiTheme="minorHAnsi" w:cstheme="minorHAnsi"/>
          <w:sz w:val="22"/>
          <w:szCs w:val="22"/>
        </w:rPr>
        <w:t>the</w:t>
      </w:r>
      <w:r w:rsidR="00066965" w:rsidRPr="0012390D">
        <w:rPr>
          <w:rFonts w:asciiTheme="minorHAnsi" w:hAnsiTheme="minorHAnsi" w:cstheme="minorHAnsi"/>
          <w:sz w:val="22"/>
          <w:szCs w:val="22"/>
        </w:rPr>
        <w:t xml:space="preserve"> Defence Housing Support Review which is intended to be provided to Government this year.</w:t>
      </w:r>
      <w:r w:rsidR="00C16389" w:rsidRPr="0012390D">
        <w:rPr>
          <w:rFonts w:asciiTheme="minorHAnsi" w:hAnsiTheme="minorHAnsi" w:cstheme="minorHAnsi"/>
          <w:sz w:val="22"/>
          <w:szCs w:val="22"/>
        </w:rPr>
        <w:t xml:space="preserve"> </w:t>
      </w:r>
      <w:r w:rsidRPr="0012390D">
        <w:rPr>
          <w:rFonts w:asciiTheme="minorHAnsi" w:hAnsiTheme="minorHAnsi" w:cstheme="minorHAnsi"/>
          <w:sz w:val="22"/>
          <w:szCs w:val="22"/>
        </w:rPr>
        <w:t xml:space="preserve"> </w:t>
      </w:r>
      <w:r w:rsidR="00756395" w:rsidRPr="0012390D">
        <w:rPr>
          <w:rFonts w:asciiTheme="minorHAnsi" w:hAnsiTheme="minorHAnsi" w:cstheme="minorHAnsi"/>
          <w:b/>
          <w:bCs/>
          <w:sz w:val="22"/>
          <w:szCs w:val="22"/>
        </w:rPr>
        <w:br/>
      </w:r>
    </w:p>
    <w:p w14:paraId="1C3714AB" w14:textId="2B6E4376" w:rsidR="00010BDD" w:rsidRPr="0012390D" w:rsidRDefault="00DA2EF6" w:rsidP="00C95110">
      <w:pPr>
        <w:spacing w:before="120"/>
        <w:rPr>
          <w:rFonts w:asciiTheme="minorHAnsi" w:hAnsiTheme="minorHAnsi" w:cstheme="minorHAnsi"/>
          <w:b/>
          <w:bCs/>
          <w:sz w:val="22"/>
          <w:szCs w:val="22"/>
        </w:rPr>
      </w:pPr>
      <w:r w:rsidRPr="0012390D">
        <w:rPr>
          <w:rFonts w:asciiTheme="minorHAnsi" w:hAnsiTheme="minorHAnsi" w:cstheme="minorHAnsi"/>
          <w:b/>
          <w:bCs/>
          <w:sz w:val="22"/>
          <w:szCs w:val="22"/>
        </w:rPr>
        <w:t>Performance</w:t>
      </w:r>
    </w:p>
    <w:p w14:paraId="6578B959" w14:textId="64CD9205" w:rsidR="00010BDD" w:rsidRPr="0012390D" w:rsidRDefault="004E086E" w:rsidP="00C95110">
      <w:pPr>
        <w:spacing w:before="120"/>
        <w:rPr>
          <w:rFonts w:asciiTheme="minorHAnsi" w:hAnsiTheme="minorHAnsi" w:cstheme="minorHAnsi"/>
          <w:bCs/>
          <w:sz w:val="22"/>
          <w:szCs w:val="22"/>
        </w:rPr>
      </w:pPr>
      <w:r w:rsidRPr="0012390D">
        <w:rPr>
          <w:rFonts w:asciiTheme="minorHAnsi" w:hAnsiTheme="minorHAnsi" w:cstheme="minorHAnsi"/>
          <w:bCs/>
          <w:sz w:val="22"/>
          <w:szCs w:val="22"/>
        </w:rPr>
        <w:t>Members noted progress of the Veterans’ and Families’ Hubs in a number of locations.</w:t>
      </w:r>
    </w:p>
    <w:p w14:paraId="1164C883" w14:textId="437358E4" w:rsidR="00DA2EF6" w:rsidRPr="0012390D" w:rsidRDefault="0012390D" w:rsidP="00C95110">
      <w:pPr>
        <w:spacing w:before="120"/>
        <w:rPr>
          <w:rFonts w:asciiTheme="minorHAnsi" w:hAnsiTheme="minorHAnsi" w:cstheme="minorHAnsi"/>
          <w:b/>
          <w:bCs/>
          <w:sz w:val="22"/>
          <w:szCs w:val="22"/>
        </w:rPr>
      </w:pPr>
      <w:r w:rsidRPr="0012390D">
        <w:rPr>
          <w:rFonts w:asciiTheme="minorHAnsi" w:hAnsiTheme="minorHAnsi" w:cstheme="minorHAnsi"/>
          <w:b/>
          <w:bCs/>
          <w:sz w:val="22"/>
          <w:szCs w:val="22"/>
        </w:rPr>
        <w:br/>
      </w:r>
      <w:r w:rsidR="00DA2EF6" w:rsidRPr="0012390D">
        <w:rPr>
          <w:rFonts w:asciiTheme="minorHAnsi" w:hAnsiTheme="minorHAnsi" w:cstheme="minorHAnsi"/>
          <w:b/>
          <w:bCs/>
          <w:sz w:val="22"/>
          <w:szCs w:val="22"/>
        </w:rPr>
        <w:t>Other Business</w:t>
      </w:r>
    </w:p>
    <w:p w14:paraId="256A6F28" w14:textId="2E9C764E" w:rsidR="003F33DF" w:rsidRPr="0012390D" w:rsidRDefault="003E258A" w:rsidP="00C95110">
      <w:pPr>
        <w:spacing w:before="120"/>
        <w:rPr>
          <w:rFonts w:asciiTheme="minorHAnsi" w:hAnsiTheme="minorHAnsi" w:cstheme="minorHAnsi"/>
          <w:bCs/>
          <w:sz w:val="22"/>
          <w:szCs w:val="22"/>
        </w:rPr>
      </w:pPr>
      <w:r w:rsidRPr="0012390D">
        <w:rPr>
          <w:rFonts w:asciiTheme="minorHAnsi" w:hAnsiTheme="minorHAnsi" w:cstheme="minorHAnsi"/>
          <w:bCs/>
          <w:sz w:val="22"/>
          <w:szCs w:val="22"/>
        </w:rPr>
        <w:t>2024 meeting dates</w:t>
      </w:r>
      <w:r w:rsidR="00AA2D86" w:rsidRPr="0012390D">
        <w:rPr>
          <w:rFonts w:asciiTheme="minorHAnsi" w:hAnsiTheme="minorHAnsi" w:cstheme="minorHAnsi"/>
          <w:bCs/>
          <w:sz w:val="22"/>
          <w:szCs w:val="22"/>
        </w:rPr>
        <w:t xml:space="preserve"> will be</w:t>
      </w:r>
      <w:r w:rsidRPr="0012390D">
        <w:rPr>
          <w:rFonts w:asciiTheme="minorHAnsi" w:hAnsiTheme="minorHAnsi" w:cstheme="minorHAnsi"/>
          <w:bCs/>
          <w:sz w:val="22"/>
          <w:szCs w:val="22"/>
        </w:rPr>
        <w:t xml:space="preserve"> considered and </w:t>
      </w:r>
      <w:r w:rsidR="00AA2D86" w:rsidRPr="0012390D">
        <w:rPr>
          <w:rFonts w:asciiTheme="minorHAnsi" w:hAnsiTheme="minorHAnsi" w:cstheme="minorHAnsi"/>
          <w:bCs/>
          <w:sz w:val="22"/>
          <w:szCs w:val="22"/>
        </w:rPr>
        <w:t>approved out of session.</w:t>
      </w:r>
      <w:r w:rsidR="0028721E" w:rsidRPr="0012390D">
        <w:rPr>
          <w:rFonts w:asciiTheme="minorHAnsi" w:hAnsiTheme="minorHAnsi" w:cstheme="minorHAnsi"/>
          <w:bCs/>
          <w:sz w:val="22"/>
          <w:szCs w:val="22"/>
        </w:rPr>
        <w:br/>
      </w:r>
      <w:r w:rsidR="00684B04" w:rsidRPr="0012390D">
        <w:rPr>
          <w:rFonts w:asciiTheme="minorHAnsi" w:hAnsiTheme="minorHAnsi" w:cstheme="minorHAnsi"/>
          <w:bCs/>
          <w:sz w:val="22"/>
          <w:szCs w:val="22"/>
        </w:rPr>
        <w:br/>
      </w:r>
    </w:p>
    <w:p w14:paraId="4822BCDE" w14:textId="77777777" w:rsidR="0028721E" w:rsidRPr="0012390D" w:rsidRDefault="0028721E" w:rsidP="00044A89">
      <w:pPr>
        <w:spacing w:before="120" w:after="120"/>
        <w:rPr>
          <w:rFonts w:asciiTheme="minorHAnsi" w:hAnsiTheme="minorHAnsi" w:cstheme="minorHAnsi"/>
        </w:rPr>
      </w:pPr>
    </w:p>
    <w:sectPr w:rsidR="0028721E" w:rsidRPr="0012390D" w:rsidSect="00B368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851" w:bottom="567" w:left="107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7AF232" w14:textId="77777777" w:rsidR="00C31F13" w:rsidRDefault="00C31F13">
      <w:r>
        <w:separator/>
      </w:r>
    </w:p>
  </w:endnote>
  <w:endnote w:type="continuationSeparator" w:id="0">
    <w:p w14:paraId="4631C35D" w14:textId="77777777" w:rsidR="00C31F13" w:rsidRDefault="00C31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C297B1" w14:textId="77777777" w:rsidR="00915A66" w:rsidRDefault="00915A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3A8FEA" w14:textId="77777777" w:rsidR="00915A66" w:rsidRDefault="00915A6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5FB193" w14:textId="77777777" w:rsidR="00915A66" w:rsidRDefault="00915A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7033F9" w14:textId="77777777" w:rsidR="00C31F13" w:rsidRDefault="00C31F13">
      <w:r>
        <w:separator/>
      </w:r>
    </w:p>
  </w:footnote>
  <w:footnote w:type="continuationSeparator" w:id="0">
    <w:p w14:paraId="548C1675" w14:textId="77777777" w:rsidR="00C31F13" w:rsidRDefault="00C31F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364ACF" w14:textId="77777777" w:rsidR="00915A66" w:rsidRDefault="00915A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EC9FAE" w14:textId="77777777" w:rsidR="00FC1D8A" w:rsidRDefault="00915A6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2A6133" w14:textId="77777777" w:rsidR="00915A66" w:rsidRDefault="00915A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A6827"/>
    <w:multiLevelType w:val="hybridMultilevel"/>
    <w:tmpl w:val="1450A9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2875F6"/>
    <w:multiLevelType w:val="hybridMultilevel"/>
    <w:tmpl w:val="7EB434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7"/>
  <w:removePersonalInformation/>
  <w:removeDateAndTime/>
  <w:proofState w:spelling="clean" w:grammar="clean"/>
  <w:trackRevisions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EF6"/>
    <w:rsid w:val="00010BDD"/>
    <w:rsid w:val="00033BFF"/>
    <w:rsid w:val="00036326"/>
    <w:rsid w:val="00044A89"/>
    <w:rsid w:val="00053883"/>
    <w:rsid w:val="00066965"/>
    <w:rsid w:val="000C059F"/>
    <w:rsid w:val="00107AF8"/>
    <w:rsid w:val="00110262"/>
    <w:rsid w:val="0012390D"/>
    <w:rsid w:val="0013772F"/>
    <w:rsid w:val="00155A22"/>
    <w:rsid w:val="001639F3"/>
    <w:rsid w:val="001A48FF"/>
    <w:rsid w:val="001E6B0A"/>
    <w:rsid w:val="00216A0C"/>
    <w:rsid w:val="00260643"/>
    <w:rsid w:val="0027284B"/>
    <w:rsid w:val="0028721E"/>
    <w:rsid w:val="002D01B5"/>
    <w:rsid w:val="00304749"/>
    <w:rsid w:val="00305B7C"/>
    <w:rsid w:val="00306543"/>
    <w:rsid w:val="00321D93"/>
    <w:rsid w:val="003854C8"/>
    <w:rsid w:val="003C2B12"/>
    <w:rsid w:val="003E258A"/>
    <w:rsid w:val="003F33DF"/>
    <w:rsid w:val="00405E2F"/>
    <w:rsid w:val="00494222"/>
    <w:rsid w:val="004B7564"/>
    <w:rsid w:val="004E086E"/>
    <w:rsid w:val="004E1C64"/>
    <w:rsid w:val="004E396C"/>
    <w:rsid w:val="0053416C"/>
    <w:rsid w:val="00573202"/>
    <w:rsid w:val="00617707"/>
    <w:rsid w:val="00642423"/>
    <w:rsid w:val="00661D2A"/>
    <w:rsid w:val="00684B04"/>
    <w:rsid w:val="006A593B"/>
    <w:rsid w:val="006C435D"/>
    <w:rsid w:val="007026C2"/>
    <w:rsid w:val="0073170B"/>
    <w:rsid w:val="00754CDC"/>
    <w:rsid w:val="00756395"/>
    <w:rsid w:val="00776F7E"/>
    <w:rsid w:val="007A18FC"/>
    <w:rsid w:val="007B6B44"/>
    <w:rsid w:val="007B7351"/>
    <w:rsid w:val="007C1B7C"/>
    <w:rsid w:val="007E5B93"/>
    <w:rsid w:val="008300C0"/>
    <w:rsid w:val="0084298A"/>
    <w:rsid w:val="0086287E"/>
    <w:rsid w:val="0089051F"/>
    <w:rsid w:val="008A2099"/>
    <w:rsid w:val="008D6C8B"/>
    <w:rsid w:val="008E348B"/>
    <w:rsid w:val="00915A66"/>
    <w:rsid w:val="00963B5B"/>
    <w:rsid w:val="009B3F86"/>
    <w:rsid w:val="009B4A40"/>
    <w:rsid w:val="009F50F7"/>
    <w:rsid w:val="00A36F58"/>
    <w:rsid w:val="00A65446"/>
    <w:rsid w:val="00A65ABD"/>
    <w:rsid w:val="00A755A9"/>
    <w:rsid w:val="00AA2D86"/>
    <w:rsid w:val="00AA6263"/>
    <w:rsid w:val="00AE49AE"/>
    <w:rsid w:val="00B00865"/>
    <w:rsid w:val="00B10502"/>
    <w:rsid w:val="00B36806"/>
    <w:rsid w:val="00B3735D"/>
    <w:rsid w:val="00B55688"/>
    <w:rsid w:val="00B57E6F"/>
    <w:rsid w:val="00B62DCC"/>
    <w:rsid w:val="00B93895"/>
    <w:rsid w:val="00BC10F2"/>
    <w:rsid w:val="00C02D5D"/>
    <w:rsid w:val="00C03130"/>
    <w:rsid w:val="00C16389"/>
    <w:rsid w:val="00C26A3A"/>
    <w:rsid w:val="00C31F13"/>
    <w:rsid w:val="00C95110"/>
    <w:rsid w:val="00CB1EC7"/>
    <w:rsid w:val="00D27AA8"/>
    <w:rsid w:val="00D42074"/>
    <w:rsid w:val="00DA2EF6"/>
    <w:rsid w:val="00DB7F09"/>
    <w:rsid w:val="00DE26ED"/>
    <w:rsid w:val="00DF1AA6"/>
    <w:rsid w:val="00E05D46"/>
    <w:rsid w:val="00E732AE"/>
    <w:rsid w:val="00EC4D11"/>
    <w:rsid w:val="00FF7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304B3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2E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2EF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2EF6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54C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54C8"/>
    <w:rPr>
      <w:rFonts w:ascii="Segoe UI" w:eastAsia="Times New Roman" w:hAnsi="Segoe UI" w:cs="Segoe UI"/>
      <w:sz w:val="18"/>
      <w:szCs w:val="18"/>
      <w:lang w:eastAsia="en-AU"/>
    </w:rPr>
  </w:style>
  <w:style w:type="paragraph" w:styleId="NoSpacing">
    <w:name w:val="No Spacing"/>
    <w:uiPriority w:val="1"/>
    <w:qFormat/>
    <w:rsid w:val="009B4A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ListParagraph">
    <w:name w:val="List Paragraph"/>
    <w:aliases w:val="Recommendation,List Paragraph1,List Paragraph11,L,Bullet point,Numbered paragraph,AR bullet 1,Number Paragraph,Num Bullet 1,Use Case List Paragraph,lp1,Bullet Number,FooterText,Num List Paragraph,Normal Numbered,Highlight Bold,Body text,列"/>
    <w:basedOn w:val="Normal"/>
    <w:link w:val="ListParagraphChar"/>
    <w:uiPriority w:val="34"/>
    <w:qFormat/>
    <w:rsid w:val="004E396C"/>
    <w:pPr>
      <w:ind w:left="720"/>
      <w:contextualSpacing/>
    </w:pPr>
  </w:style>
  <w:style w:type="character" w:customStyle="1" w:styleId="ListParagraphChar">
    <w:name w:val="List Paragraph Char"/>
    <w:aliases w:val="Recommendation Char,List Paragraph1 Char,List Paragraph11 Char,L Char,Bullet point Char,Numbered paragraph Char,AR bullet 1 Char,Number Paragraph Char,Num Bullet 1 Char,Use Case List Paragraph Char,lp1 Char,Bullet Number Char,列 Char"/>
    <w:link w:val="ListParagraph"/>
    <w:uiPriority w:val="34"/>
    <w:locked/>
    <w:rsid w:val="004E396C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915A6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5A66"/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2024-03-18T06:42:00Z</dcterms:created>
  <dcterms:modified xsi:type="dcterms:W3CDTF">2024-03-18T06:42:00Z</dcterms:modified>
</cp:coreProperties>
</file>