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55" w:rsidRPr="006B65DF" w:rsidRDefault="00445555" w:rsidP="00F83595">
      <w:pPr>
        <w:pStyle w:val="Body"/>
        <w:rPr>
          <w:rFonts w:cs="Calibri"/>
          <w:sz w:val="28"/>
          <w:szCs w:val="28"/>
        </w:rPr>
      </w:pPr>
      <w:r>
        <w:rPr>
          <w:noProof/>
          <w:lang w:val="en-AU" w:eastAsia="en-AU"/>
        </w:rPr>
        <w:drawing>
          <wp:anchor distT="0" distB="0" distL="114300" distR="114300" simplePos="0" relativeHeight="251660288" behindDoc="1" locked="0" layoutInCell="1" allowOverlap="1" wp14:anchorId="4D313644" wp14:editId="73FBA29F">
            <wp:simplePos x="0" y="0"/>
            <wp:positionH relativeFrom="page">
              <wp:posOffset>-501650</wp:posOffset>
            </wp:positionH>
            <wp:positionV relativeFrom="paragraph">
              <wp:posOffset>-1445260</wp:posOffset>
            </wp:positionV>
            <wp:extent cx="7578000" cy="10720800"/>
            <wp:effectExtent l="0" t="0" r="444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7">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r w:rsidRPr="00417ADC">
        <w:rPr>
          <w:noProof/>
          <w:lang w:val="en-AU" w:eastAsia="en-AU"/>
        </w:rPr>
        <mc:AlternateContent>
          <mc:Choice Requires="wps">
            <w:drawing>
              <wp:anchor distT="45720" distB="900430" distL="114300" distR="114300" simplePos="0" relativeHeight="251659264" behindDoc="0" locked="1" layoutInCell="1" allowOverlap="1" wp14:anchorId="179A9863" wp14:editId="20D4D3BA">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w:t>
                            </w:r>
                            <w:r w:rsidR="00F83595">
                              <w:rPr>
                                <w:sz w:val="48"/>
                              </w:rPr>
                              <w:t xml:space="preserve"> (ESORT) - </w:t>
                            </w:r>
                            <w:r>
                              <w:rPr>
                                <w:sz w:val="48"/>
                              </w:rPr>
                              <w:t>December</w:t>
                            </w:r>
                            <w:r w:rsidRPr="006B65DF">
                              <w:rPr>
                                <w:sz w:val="48"/>
                              </w:rPr>
                              <w:t xml:space="preserve"> 2023</w:t>
                            </w:r>
                            <w:bookmarkEnd w:id="0"/>
                            <w:bookmarkEnd w:id="1"/>
                            <w:bookmarkEnd w:id="2"/>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9A9863"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" filled="f" stroked="f">
                <v:textbox>
                  <w:txbxContent>
                    <w:p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w:t>
                      </w:r>
                      <w:r w:rsidR="00F83595">
                        <w:rPr>
                          <w:sz w:val="48"/>
                        </w:rPr>
                        <w:t xml:space="preserve"> (ESORT) - </w:t>
                      </w:r>
                      <w:r>
                        <w:rPr>
                          <w:sz w:val="48"/>
                        </w:rPr>
                        <w:t>December</w:t>
                      </w:r>
                      <w:r w:rsidRPr="006B65DF">
                        <w:rPr>
                          <w:sz w:val="48"/>
                        </w:rPr>
                        <w:t xml:space="preserve"> 2023</w:t>
                      </w:r>
                      <w:bookmarkEnd w:id="3"/>
                      <w:bookmarkEnd w:id="4"/>
                      <w:bookmarkEnd w:id="5"/>
                    </w:p>
                  </w:txbxContent>
                </v:textbox>
                <w10:wrap type="topAndBottom" anchory="page"/>
                <w10:anchorlock/>
              </v:shape>
            </w:pict>
          </mc:Fallback>
        </mc:AlternateContent>
      </w:r>
      <w:bookmarkStart w:id="6" w:name="_Toc143684630"/>
      <w:bookmarkStart w:id="7" w:name="_Toc143777432"/>
      <w:r w:rsidR="00F83595">
        <w:rPr>
          <w:rFonts w:cs="Calibri"/>
          <w:sz w:val="28"/>
          <w:szCs w:val="28"/>
        </w:rPr>
        <w:t xml:space="preserve">ESORT </w:t>
      </w:r>
      <w:r>
        <w:rPr>
          <w:rFonts w:cs="Calibri"/>
          <w:sz w:val="28"/>
          <w:szCs w:val="28"/>
        </w:rPr>
        <w:t>met</w:t>
      </w:r>
      <w:r w:rsidRPr="006B65DF">
        <w:rPr>
          <w:rFonts w:cs="Calibri"/>
          <w:sz w:val="28"/>
          <w:szCs w:val="28"/>
        </w:rPr>
        <w:t xml:space="preserve"> on </w:t>
      </w:r>
      <w:r>
        <w:rPr>
          <w:rFonts w:cs="Calibri"/>
          <w:sz w:val="28"/>
          <w:szCs w:val="28"/>
        </w:rPr>
        <w:t>Thurs</w:t>
      </w:r>
      <w:r w:rsidRPr="006B65DF">
        <w:rPr>
          <w:rFonts w:cs="Calibri"/>
          <w:sz w:val="28"/>
          <w:szCs w:val="28"/>
        </w:rPr>
        <w:t xml:space="preserve">day </w:t>
      </w:r>
      <w:r>
        <w:rPr>
          <w:rFonts w:cs="Calibri"/>
          <w:sz w:val="28"/>
          <w:szCs w:val="28"/>
        </w:rPr>
        <w:t>7</w:t>
      </w:r>
      <w:r w:rsidRPr="006B65DF">
        <w:rPr>
          <w:rFonts w:cs="Calibri"/>
          <w:sz w:val="28"/>
          <w:szCs w:val="28"/>
        </w:rPr>
        <w:t xml:space="preserve"> </w:t>
      </w:r>
      <w:r>
        <w:rPr>
          <w:rFonts w:cs="Calibri"/>
          <w:sz w:val="28"/>
          <w:szCs w:val="28"/>
        </w:rPr>
        <w:t>Dec</w:t>
      </w:r>
      <w:r w:rsidRPr="006B65DF">
        <w:rPr>
          <w:rFonts w:cs="Calibri"/>
          <w:sz w:val="28"/>
          <w:szCs w:val="28"/>
        </w:rPr>
        <w:t xml:space="preserve">ember, 2023. </w:t>
      </w:r>
    </w:p>
    <w:p w:rsidR="00674CFE" w:rsidRDefault="00674CFE" w:rsidP="00674CFE">
      <w:pPr>
        <w:spacing w:after="120" w:line="240" w:lineRule="auto"/>
        <w:rPr>
          <w:rFonts w:ascii="Rockwell" w:hAnsi="Rockwell" w:cs="Calibri"/>
          <w:b/>
          <w:bCs/>
          <w:color w:val="44546A" w:themeColor="text2"/>
          <w:sz w:val="28"/>
          <w:szCs w:val="28"/>
        </w:rPr>
      </w:pPr>
    </w:p>
    <w:p w:rsidR="00674CFE" w:rsidRDefault="00674CFE" w:rsidP="00674CFE">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Minister for Veterans’ Affairs Update - The Hon Matt Keogh MP </w:t>
      </w:r>
    </w:p>
    <w:p w:rsidR="00674CFE" w:rsidRPr="00E676FF" w:rsidRDefault="00674CFE" w:rsidP="00674CFE">
      <w:pPr>
        <w:spacing w:after="120" w:line="240" w:lineRule="auto"/>
      </w:pPr>
      <w:r w:rsidRPr="00F83595">
        <w:rPr>
          <w:rFonts w:asciiTheme="minorHAnsi" w:hAnsiTheme="minorHAnsi" w:cstheme="minorHAnsi"/>
          <w:bCs/>
          <w:sz w:val="28"/>
          <w:szCs w:val="28"/>
        </w:rPr>
        <w:t xml:space="preserve">Minister Keogh thanked all members for their efforts and contributions, not only through forums such as ESORT, but for the work they do in their respective </w:t>
      </w:r>
      <w:proofErr w:type="spellStart"/>
      <w:r w:rsidRPr="00F83595">
        <w:rPr>
          <w:rFonts w:asciiTheme="minorHAnsi" w:hAnsiTheme="minorHAnsi" w:cstheme="minorHAnsi"/>
          <w:bCs/>
          <w:sz w:val="28"/>
          <w:szCs w:val="28"/>
        </w:rPr>
        <w:t>organisations</w:t>
      </w:r>
      <w:proofErr w:type="spellEnd"/>
      <w:r w:rsidRPr="00F83595">
        <w:rPr>
          <w:rFonts w:asciiTheme="minorHAnsi" w:hAnsiTheme="minorHAnsi" w:cstheme="minorHAnsi"/>
          <w:bCs/>
          <w:sz w:val="28"/>
          <w:szCs w:val="28"/>
        </w:rPr>
        <w:t xml:space="preserve"> to support veterans and families.</w:t>
      </w:r>
      <w:r>
        <w:rPr>
          <w:rFonts w:asciiTheme="minorHAnsi" w:hAnsiTheme="minorHAnsi" w:cstheme="minorHAnsi"/>
          <w:bCs/>
          <w:sz w:val="28"/>
          <w:szCs w:val="28"/>
        </w:rPr>
        <w:t xml:space="preserve"> </w:t>
      </w:r>
      <w:r w:rsidRPr="00F83595">
        <w:rPr>
          <w:rFonts w:asciiTheme="minorHAnsi" w:hAnsiTheme="minorHAnsi" w:cstheme="minorHAnsi"/>
          <w:bCs/>
          <w:sz w:val="28"/>
          <w:szCs w:val="28"/>
        </w:rPr>
        <w:t>The Minister</w:t>
      </w:r>
      <w:r>
        <w:rPr>
          <w:rFonts w:asciiTheme="minorHAnsi" w:hAnsiTheme="minorHAnsi" w:cstheme="minorHAnsi"/>
          <w:bCs/>
          <w:sz w:val="28"/>
          <w:szCs w:val="28"/>
        </w:rPr>
        <w:t xml:space="preserve"> discussed key priorities</w:t>
      </w:r>
      <w:r w:rsidRPr="00F83595">
        <w:rPr>
          <w:rFonts w:asciiTheme="minorHAnsi" w:hAnsiTheme="minorHAnsi" w:cstheme="minorHAnsi"/>
          <w:bCs/>
          <w:sz w:val="28"/>
          <w:szCs w:val="28"/>
        </w:rPr>
        <w:t xml:space="preserve"> including consultation on the legislation reform pathway to produce a better, simpler system of compensation, </w:t>
      </w:r>
      <w:r>
        <w:rPr>
          <w:rFonts w:asciiTheme="minorHAnsi" w:hAnsiTheme="minorHAnsi" w:cstheme="minorHAnsi"/>
          <w:bCs/>
          <w:sz w:val="28"/>
          <w:szCs w:val="28"/>
        </w:rPr>
        <w:t>opening</w:t>
      </w:r>
      <w:r w:rsidRPr="00F83595">
        <w:rPr>
          <w:rFonts w:asciiTheme="minorHAnsi" w:hAnsiTheme="minorHAnsi" w:cstheme="minorHAnsi"/>
          <w:bCs/>
          <w:sz w:val="28"/>
          <w:szCs w:val="28"/>
        </w:rPr>
        <w:t xml:space="preserve"> new </w:t>
      </w:r>
      <w:r>
        <w:rPr>
          <w:rFonts w:asciiTheme="minorHAnsi" w:hAnsiTheme="minorHAnsi" w:cstheme="minorHAnsi"/>
          <w:bCs/>
          <w:sz w:val="28"/>
          <w:szCs w:val="28"/>
        </w:rPr>
        <w:t xml:space="preserve">Veterans’ and Families’ </w:t>
      </w:r>
      <w:r w:rsidRPr="00F83595">
        <w:rPr>
          <w:rFonts w:asciiTheme="minorHAnsi" w:hAnsiTheme="minorHAnsi" w:cstheme="minorHAnsi"/>
          <w:bCs/>
          <w:sz w:val="28"/>
          <w:szCs w:val="28"/>
        </w:rPr>
        <w:t xml:space="preserve">Hubs, </w:t>
      </w:r>
      <w:r>
        <w:rPr>
          <w:rFonts w:asciiTheme="minorHAnsi" w:hAnsiTheme="minorHAnsi" w:cstheme="minorHAnsi"/>
          <w:bCs/>
          <w:sz w:val="28"/>
          <w:szCs w:val="28"/>
        </w:rPr>
        <w:t xml:space="preserve">and </w:t>
      </w:r>
      <w:r w:rsidRPr="00F83595">
        <w:rPr>
          <w:rFonts w:asciiTheme="minorHAnsi" w:hAnsiTheme="minorHAnsi" w:cstheme="minorHAnsi"/>
          <w:bCs/>
          <w:sz w:val="28"/>
          <w:szCs w:val="28"/>
        </w:rPr>
        <w:t>the importance of veterans and families having access to</w:t>
      </w:r>
      <w:r>
        <w:rPr>
          <w:rFonts w:asciiTheme="minorHAnsi" w:hAnsiTheme="minorHAnsi" w:cstheme="minorHAnsi"/>
          <w:bCs/>
          <w:sz w:val="28"/>
          <w:szCs w:val="28"/>
        </w:rPr>
        <w:t xml:space="preserve"> </w:t>
      </w:r>
      <w:r w:rsidRPr="00F83595">
        <w:rPr>
          <w:rFonts w:asciiTheme="minorHAnsi" w:hAnsiTheme="minorHAnsi" w:cstheme="minorHAnsi"/>
          <w:bCs/>
          <w:sz w:val="28"/>
          <w:szCs w:val="28"/>
        </w:rPr>
        <w:t xml:space="preserve">well-trained advocates as part of a broader eco-system of support. Members </w:t>
      </w:r>
      <w:r>
        <w:rPr>
          <w:rFonts w:asciiTheme="minorHAnsi" w:hAnsiTheme="minorHAnsi" w:cstheme="minorHAnsi"/>
          <w:bCs/>
          <w:sz w:val="28"/>
          <w:szCs w:val="28"/>
        </w:rPr>
        <w:t>raised other key areas of interest</w:t>
      </w:r>
      <w:r w:rsidRPr="00F83595">
        <w:rPr>
          <w:rFonts w:asciiTheme="minorHAnsi" w:hAnsiTheme="minorHAnsi" w:cstheme="minorHAnsi"/>
          <w:bCs/>
          <w:sz w:val="28"/>
          <w:szCs w:val="28"/>
        </w:rPr>
        <w:t xml:space="preserve"> with the Minister.</w:t>
      </w:r>
    </w:p>
    <w:p w:rsidR="00674CFE" w:rsidRDefault="00674CFE" w:rsidP="00674CFE">
      <w:pPr>
        <w:spacing w:after="120" w:line="240" w:lineRule="auto"/>
        <w:rPr>
          <w:rFonts w:ascii="Rockwell" w:hAnsi="Rockwell" w:cs="Calibri"/>
          <w:b/>
          <w:bCs/>
          <w:color w:val="44546A" w:themeColor="text2"/>
          <w:sz w:val="28"/>
          <w:szCs w:val="28"/>
        </w:rPr>
      </w:pPr>
    </w:p>
    <w:p w:rsidR="00674CFE" w:rsidRDefault="00674CFE" w:rsidP="00674CFE">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DVA Update – Secretary Alison Frame</w:t>
      </w:r>
    </w:p>
    <w:p w:rsidR="00674CFE" w:rsidRPr="00F83595" w:rsidRDefault="00674CFE" w:rsidP="00674CFE">
      <w:pPr>
        <w:spacing w:after="120" w:line="240" w:lineRule="auto"/>
        <w:rPr>
          <w:rFonts w:asciiTheme="minorHAnsi" w:hAnsiTheme="minorHAnsi" w:cstheme="minorHAnsi"/>
          <w:bCs/>
          <w:sz w:val="28"/>
          <w:szCs w:val="28"/>
        </w:rPr>
      </w:pPr>
      <w:r w:rsidRPr="00F83595">
        <w:rPr>
          <w:rFonts w:asciiTheme="minorHAnsi" w:hAnsiTheme="minorHAnsi" w:cstheme="minorHAnsi"/>
          <w:bCs/>
          <w:sz w:val="28"/>
          <w:szCs w:val="28"/>
        </w:rPr>
        <w:t xml:space="preserve">Secretary Frame </w:t>
      </w:r>
      <w:r w:rsidR="00D336B5">
        <w:rPr>
          <w:rFonts w:asciiTheme="minorHAnsi" w:hAnsiTheme="minorHAnsi" w:cstheme="minorHAnsi"/>
          <w:bCs/>
          <w:sz w:val="28"/>
          <w:szCs w:val="28"/>
        </w:rPr>
        <w:t>acknowledged the significant contribution of ESORT members</w:t>
      </w:r>
      <w:r w:rsidRPr="00F83595">
        <w:rPr>
          <w:rFonts w:asciiTheme="minorHAnsi" w:hAnsiTheme="minorHAnsi" w:cstheme="minorHAnsi"/>
          <w:bCs/>
          <w:sz w:val="28"/>
          <w:szCs w:val="28"/>
        </w:rPr>
        <w:t>, and noted the value of ongoing collaboration</w:t>
      </w:r>
      <w:r>
        <w:rPr>
          <w:rFonts w:asciiTheme="minorHAnsi" w:hAnsiTheme="minorHAnsi" w:cstheme="minorHAnsi"/>
          <w:bCs/>
          <w:sz w:val="28"/>
          <w:szCs w:val="28"/>
        </w:rPr>
        <w:t xml:space="preserve"> in </w:t>
      </w:r>
      <w:r w:rsidRPr="00F83595">
        <w:rPr>
          <w:rFonts w:asciiTheme="minorHAnsi" w:hAnsiTheme="minorHAnsi" w:cstheme="minorHAnsi"/>
          <w:bCs/>
          <w:sz w:val="28"/>
          <w:szCs w:val="28"/>
        </w:rPr>
        <w:t>everything we do</w:t>
      </w:r>
      <w:r>
        <w:rPr>
          <w:rFonts w:asciiTheme="minorHAnsi" w:hAnsiTheme="minorHAnsi" w:cstheme="minorHAnsi"/>
          <w:bCs/>
          <w:sz w:val="28"/>
          <w:szCs w:val="28"/>
        </w:rPr>
        <w:t xml:space="preserve"> to learn from experience and leverage expertise</w:t>
      </w:r>
      <w:r w:rsidR="002A6B38">
        <w:rPr>
          <w:rFonts w:asciiTheme="minorHAnsi" w:hAnsiTheme="minorHAnsi" w:cstheme="minorHAnsi"/>
          <w:bCs/>
          <w:sz w:val="28"/>
          <w:szCs w:val="28"/>
        </w:rPr>
        <w:t xml:space="preserve"> in ex-service </w:t>
      </w:r>
      <w:proofErr w:type="spellStart"/>
      <w:r w:rsidR="002A6B38">
        <w:rPr>
          <w:rFonts w:asciiTheme="minorHAnsi" w:hAnsiTheme="minorHAnsi" w:cstheme="minorHAnsi"/>
          <w:bCs/>
          <w:sz w:val="28"/>
          <w:szCs w:val="28"/>
        </w:rPr>
        <w:t>organi</w:t>
      </w:r>
      <w:r w:rsidR="007D6440">
        <w:rPr>
          <w:rFonts w:asciiTheme="minorHAnsi" w:hAnsiTheme="minorHAnsi" w:cstheme="minorHAnsi"/>
          <w:bCs/>
          <w:sz w:val="28"/>
          <w:szCs w:val="28"/>
        </w:rPr>
        <w:t>s</w:t>
      </w:r>
      <w:r w:rsidR="002A6B38">
        <w:rPr>
          <w:rFonts w:asciiTheme="minorHAnsi" w:hAnsiTheme="minorHAnsi" w:cstheme="minorHAnsi"/>
          <w:bCs/>
          <w:sz w:val="28"/>
          <w:szCs w:val="28"/>
        </w:rPr>
        <w:t>ations</w:t>
      </w:r>
      <w:proofErr w:type="spellEnd"/>
      <w:r>
        <w:rPr>
          <w:rFonts w:asciiTheme="minorHAnsi" w:hAnsiTheme="minorHAnsi" w:cstheme="minorHAnsi"/>
          <w:bCs/>
          <w:sz w:val="28"/>
          <w:szCs w:val="28"/>
        </w:rPr>
        <w:t xml:space="preserve">. </w:t>
      </w:r>
      <w:r w:rsidRPr="00F83595">
        <w:rPr>
          <w:rFonts w:asciiTheme="minorHAnsi" w:hAnsiTheme="minorHAnsi" w:cstheme="minorHAnsi"/>
          <w:bCs/>
          <w:sz w:val="28"/>
          <w:szCs w:val="28"/>
        </w:rPr>
        <w:t>She highlighted achievements</w:t>
      </w:r>
      <w:r>
        <w:rPr>
          <w:rFonts w:asciiTheme="minorHAnsi" w:hAnsiTheme="minorHAnsi" w:cstheme="minorHAnsi"/>
          <w:bCs/>
          <w:sz w:val="28"/>
          <w:szCs w:val="28"/>
        </w:rPr>
        <w:t xml:space="preserve"> in 2023 </w:t>
      </w:r>
      <w:r w:rsidRPr="00F83595">
        <w:rPr>
          <w:rFonts w:asciiTheme="minorHAnsi" w:hAnsiTheme="minorHAnsi" w:cstheme="minorHAnsi"/>
          <w:bCs/>
          <w:sz w:val="28"/>
          <w:szCs w:val="28"/>
        </w:rPr>
        <w:t>including a significant reduction in the compensation claims backlog, recruitment of 500 additional DVA staff and</w:t>
      </w:r>
      <w:r>
        <w:rPr>
          <w:rFonts w:asciiTheme="minorHAnsi" w:hAnsiTheme="minorHAnsi" w:cstheme="minorHAnsi"/>
          <w:bCs/>
          <w:sz w:val="28"/>
          <w:szCs w:val="28"/>
        </w:rPr>
        <w:t xml:space="preserve"> implementation of </w:t>
      </w:r>
      <w:proofErr w:type="spellStart"/>
      <w:r w:rsidRPr="00F83595">
        <w:rPr>
          <w:rFonts w:asciiTheme="minorHAnsi" w:hAnsiTheme="minorHAnsi" w:cstheme="minorHAnsi"/>
          <w:bCs/>
          <w:sz w:val="28"/>
          <w:szCs w:val="28"/>
        </w:rPr>
        <w:t>MyService</w:t>
      </w:r>
      <w:proofErr w:type="spellEnd"/>
      <w:r w:rsidRPr="00F83595">
        <w:rPr>
          <w:rFonts w:asciiTheme="minorHAnsi" w:hAnsiTheme="minorHAnsi" w:cstheme="minorHAnsi"/>
          <w:bCs/>
          <w:sz w:val="28"/>
          <w:szCs w:val="28"/>
        </w:rPr>
        <w:t xml:space="preserve"> upgrades.</w:t>
      </w:r>
      <w:r>
        <w:rPr>
          <w:rFonts w:asciiTheme="minorHAnsi" w:hAnsiTheme="minorHAnsi" w:cstheme="minorHAnsi"/>
          <w:bCs/>
          <w:sz w:val="28"/>
          <w:szCs w:val="28"/>
        </w:rPr>
        <w:t xml:space="preserve"> E</w:t>
      </w:r>
      <w:r w:rsidRPr="00F83595">
        <w:rPr>
          <w:rFonts w:asciiTheme="minorHAnsi" w:hAnsiTheme="minorHAnsi" w:cstheme="minorHAnsi"/>
          <w:bCs/>
          <w:sz w:val="28"/>
          <w:szCs w:val="28"/>
        </w:rPr>
        <w:t>merging priorities includ</w:t>
      </w:r>
      <w:r>
        <w:rPr>
          <w:rFonts w:asciiTheme="minorHAnsi" w:hAnsiTheme="minorHAnsi" w:cstheme="minorHAnsi"/>
          <w:bCs/>
          <w:sz w:val="28"/>
          <w:szCs w:val="28"/>
        </w:rPr>
        <w:t>e</w:t>
      </w:r>
      <w:r w:rsidRPr="00F83595">
        <w:rPr>
          <w:rFonts w:asciiTheme="minorHAnsi" w:hAnsiTheme="minorHAnsi" w:cstheme="minorHAnsi"/>
          <w:bCs/>
          <w:sz w:val="28"/>
          <w:szCs w:val="28"/>
        </w:rPr>
        <w:t xml:space="preserve"> Aged Care, continuing to meet information requests of the Royal Commission into Defence and Veteran Suicide, Transition, Legislation Reform, connecting with veterans who are currently not accessing DVA services and building on </w:t>
      </w:r>
      <w:r>
        <w:rPr>
          <w:rFonts w:asciiTheme="minorHAnsi" w:hAnsiTheme="minorHAnsi" w:cstheme="minorHAnsi"/>
          <w:bCs/>
          <w:sz w:val="28"/>
          <w:szCs w:val="28"/>
        </w:rPr>
        <w:t>DVA’s rese</w:t>
      </w:r>
      <w:r w:rsidRPr="00F83595">
        <w:rPr>
          <w:rFonts w:asciiTheme="minorHAnsi" w:hAnsiTheme="minorHAnsi" w:cstheme="minorHAnsi"/>
          <w:bCs/>
          <w:sz w:val="28"/>
          <w:szCs w:val="28"/>
        </w:rPr>
        <w:t>arch and evaluation agenda, in co</w:t>
      </w:r>
      <w:r>
        <w:rPr>
          <w:rFonts w:asciiTheme="minorHAnsi" w:hAnsiTheme="minorHAnsi" w:cstheme="minorHAnsi"/>
          <w:bCs/>
          <w:sz w:val="28"/>
          <w:szCs w:val="28"/>
        </w:rPr>
        <w:t>llaboration with</w:t>
      </w:r>
      <w:r w:rsidRPr="00F83595">
        <w:rPr>
          <w:rFonts w:asciiTheme="minorHAnsi" w:hAnsiTheme="minorHAnsi" w:cstheme="minorHAnsi"/>
          <w:bCs/>
          <w:sz w:val="28"/>
          <w:szCs w:val="28"/>
        </w:rPr>
        <w:t xml:space="preserve"> our Five Eyes partners across areas of common interest.</w:t>
      </w:r>
    </w:p>
    <w:p w:rsidR="00674CFE" w:rsidRDefault="00674CFE" w:rsidP="00445555">
      <w:pPr>
        <w:spacing w:after="120" w:line="240" w:lineRule="auto"/>
        <w:rPr>
          <w:rFonts w:ascii="Rockwell" w:hAnsi="Rockwell" w:cs="Calibri"/>
          <w:b/>
          <w:bCs/>
          <w:color w:val="44546A" w:themeColor="text2"/>
          <w:sz w:val="28"/>
          <w:szCs w:val="28"/>
        </w:rPr>
      </w:pPr>
    </w:p>
    <w:p w:rsidR="00674CFE" w:rsidRDefault="00674CFE" w:rsidP="00445555">
      <w:pPr>
        <w:spacing w:after="120" w:line="240" w:lineRule="auto"/>
        <w:rPr>
          <w:rFonts w:ascii="Rockwell" w:hAnsi="Rockwell" w:cs="Calibri"/>
          <w:b/>
          <w:bCs/>
          <w:color w:val="44546A" w:themeColor="text2"/>
          <w:sz w:val="28"/>
          <w:szCs w:val="28"/>
        </w:rPr>
      </w:pPr>
    </w:p>
    <w:p w:rsidR="00EC50CF" w:rsidRDefault="00674CFE" w:rsidP="00445555">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V</w:t>
      </w:r>
      <w:r w:rsidR="00EC50CF">
        <w:rPr>
          <w:rFonts w:ascii="Rockwell" w:hAnsi="Rockwell" w:cs="Calibri"/>
          <w:b/>
          <w:bCs/>
          <w:color w:val="44546A" w:themeColor="text2"/>
          <w:sz w:val="28"/>
          <w:szCs w:val="28"/>
        </w:rPr>
        <w:t>eteran</w:t>
      </w:r>
      <w:r w:rsidR="00951E5E">
        <w:rPr>
          <w:rFonts w:ascii="Rockwell" w:hAnsi="Rockwell" w:cs="Calibri"/>
          <w:b/>
          <w:bCs/>
          <w:color w:val="44546A" w:themeColor="text2"/>
          <w:sz w:val="28"/>
          <w:szCs w:val="28"/>
        </w:rPr>
        <w:t>, Family and Stakeholder</w:t>
      </w:r>
      <w:r w:rsidR="00EC50CF">
        <w:rPr>
          <w:rFonts w:ascii="Rockwell" w:hAnsi="Rockwell" w:cs="Calibri"/>
          <w:b/>
          <w:bCs/>
          <w:color w:val="44546A" w:themeColor="text2"/>
          <w:sz w:val="28"/>
          <w:szCs w:val="28"/>
        </w:rPr>
        <w:t xml:space="preserve"> Engagement Strategy</w:t>
      </w:r>
    </w:p>
    <w:p w:rsidR="00EC50CF" w:rsidRDefault="00DC0F93" w:rsidP="00EC50CF">
      <w:pPr>
        <w:spacing w:after="120" w:line="240" w:lineRule="auto"/>
        <w:rPr>
          <w:rFonts w:ascii="Rockwell" w:hAnsi="Rockwell" w:cs="Calibri"/>
          <w:b/>
          <w:bCs/>
          <w:color w:val="44546A" w:themeColor="text2"/>
          <w:sz w:val="28"/>
          <w:szCs w:val="28"/>
        </w:rPr>
      </w:pPr>
      <w:r>
        <w:rPr>
          <w:rFonts w:ascii="Calibri" w:hAnsi="Calibri" w:cs="Calibri"/>
          <w:bCs/>
          <w:sz w:val="28"/>
          <w:szCs w:val="28"/>
        </w:rPr>
        <w:t>M</w:t>
      </w:r>
      <w:r w:rsidR="00EC50CF">
        <w:rPr>
          <w:rFonts w:ascii="Calibri" w:hAnsi="Calibri" w:cs="Calibri"/>
          <w:bCs/>
          <w:sz w:val="28"/>
          <w:szCs w:val="28"/>
        </w:rPr>
        <w:t>embers were updated on</w:t>
      </w:r>
      <w:r w:rsidR="003B4A50">
        <w:rPr>
          <w:rFonts w:ascii="Calibri" w:hAnsi="Calibri" w:cs="Calibri"/>
          <w:bCs/>
          <w:sz w:val="28"/>
          <w:szCs w:val="28"/>
        </w:rPr>
        <w:t xml:space="preserve"> the draft</w:t>
      </w:r>
      <w:r w:rsidR="00EC50CF">
        <w:rPr>
          <w:rFonts w:ascii="Calibri" w:hAnsi="Calibri" w:cs="Calibri"/>
          <w:bCs/>
          <w:sz w:val="28"/>
          <w:szCs w:val="28"/>
        </w:rPr>
        <w:t xml:space="preserve"> Strategy</w:t>
      </w:r>
      <w:r w:rsidR="00F83595">
        <w:rPr>
          <w:rFonts w:ascii="Calibri" w:hAnsi="Calibri" w:cs="Calibri"/>
          <w:bCs/>
          <w:sz w:val="28"/>
          <w:szCs w:val="28"/>
        </w:rPr>
        <w:t xml:space="preserve"> noting it</w:t>
      </w:r>
      <w:r>
        <w:rPr>
          <w:rFonts w:ascii="Calibri" w:hAnsi="Calibri" w:cs="Calibri"/>
          <w:bCs/>
          <w:sz w:val="28"/>
          <w:szCs w:val="28"/>
        </w:rPr>
        <w:t xml:space="preserve"> is based on </w:t>
      </w:r>
      <w:r w:rsidR="00D54D3B">
        <w:rPr>
          <w:rFonts w:ascii="Calibri" w:hAnsi="Calibri" w:cs="Calibri"/>
          <w:bCs/>
          <w:sz w:val="28"/>
          <w:szCs w:val="28"/>
        </w:rPr>
        <w:t>best practice and is a living document</w:t>
      </w:r>
      <w:r w:rsidR="00EC50CF">
        <w:rPr>
          <w:rFonts w:ascii="Calibri" w:hAnsi="Calibri" w:cs="Calibri"/>
          <w:bCs/>
          <w:sz w:val="28"/>
          <w:szCs w:val="28"/>
        </w:rPr>
        <w:t>.</w:t>
      </w:r>
      <w:r w:rsidR="00915C79">
        <w:rPr>
          <w:rFonts w:ascii="Calibri" w:hAnsi="Calibri" w:cs="Calibri"/>
          <w:bCs/>
          <w:sz w:val="28"/>
          <w:szCs w:val="28"/>
        </w:rPr>
        <w:t xml:space="preserve"> While</w:t>
      </w:r>
      <w:r w:rsidR="00D54D3B">
        <w:rPr>
          <w:rFonts w:ascii="Calibri" w:hAnsi="Calibri" w:cs="Calibri"/>
          <w:bCs/>
          <w:sz w:val="28"/>
          <w:szCs w:val="28"/>
        </w:rPr>
        <w:t xml:space="preserve"> the Strategy is </w:t>
      </w:r>
      <w:r w:rsidR="003B4A50">
        <w:rPr>
          <w:rFonts w:ascii="Calibri" w:hAnsi="Calibri" w:cs="Calibri"/>
          <w:bCs/>
          <w:sz w:val="28"/>
          <w:szCs w:val="28"/>
        </w:rPr>
        <w:t xml:space="preserve">focused on engagement, and designed </w:t>
      </w:r>
      <w:r w:rsidR="00182E5A">
        <w:rPr>
          <w:rFonts w:ascii="Calibri" w:hAnsi="Calibri" w:cs="Calibri"/>
          <w:bCs/>
          <w:sz w:val="28"/>
          <w:szCs w:val="28"/>
        </w:rPr>
        <w:t>to</w:t>
      </w:r>
      <w:r w:rsidR="00EC50CF" w:rsidRPr="00EC50CF">
        <w:rPr>
          <w:rFonts w:ascii="Calibri" w:hAnsi="Calibri" w:cs="Calibri"/>
          <w:bCs/>
          <w:sz w:val="28"/>
          <w:szCs w:val="28"/>
        </w:rPr>
        <w:t xml:space="preserve"> promote a structured and consistent approach </w:t>
      </w:r>
      <w:r w:rsidR="00EC50CF">
        <w:rPr>
          <w:rFonts w:ascii="Calibri" w:hAnsi="Calibri" w:cs="Calibri"/>
          <w:bCs/>
          <w:sz w:val="28"/>
          <w:szCs w:val="28"/>
        </w:rPr>
        <w:t>for DVA staff to follow when</w:t>
      </w:r>
      <w:r w:rsidR="00EC50CF" w:rsidRPr="00EC50CF">
        <w:rPr>
          <w:rFonts w:ascii="Calibri" w:hAnsi="Calibri" w:cs="Calibri"/>
          <w:bCs/>
          <w:sz w:val="28"/>
          <w:szCs w:val="28"/>
        </w:rPr>
        <w:t xml:space="preserve"> engaging with the</w:t>
      </w:r>
      <w:r w:rsidR="00EC50CF">
        <w:rPr>
          <w:rFonts w:ascii="Calibri" w:hAnsi="Calibri" w:cs="Calibri"/>
          <w:bCs/>
          <w:sz w:val="28"/>
          <w:szCs w:val="28"/>
        </w:rPr>
        <w:t xml:space="preserve"> </w:t>
      </w:r>
      <w:r w:rsidR="00EC50CF" w:rsidRPr="00EC50CF">
        <w:rPr>
          <w:rFonts w:ascii="Calibri" w:hAnsi="Calibri" w:cs="Calibri"/>
          <w:bCs/>
          <w:sz w:val="28"/>
          <w:szCs w:val="28"/>
        </w:rPr>
        <w:t>veteran community</w:t>
      </w:r>
      <w:r w:rsidR="00915C79">
        <w:rPr>
          <w:rFonts w:ascii="Calibri" w:hAnsi="Calibri" w:cs="Calibri"/>
          <w:bCs/>
          <w:sz w:val="28"/>
          <w:szCs w:val="28"/>
        </w:rPr>
        <w:t>, members also flagged the importance of good communication.</w:t>
      </w:r>
      <w:r>
        <w:rPr>
          <w:rFonts w:ascii="Calibri" w:hAnsi="Calibri" w:cs="Calibri"/>
          <w:bCs/>
          <w:sz w:val="28"/>
          <w:szCs w:val="28"/>
        </w:rPr>
        <w:t xml:space="preserve"> Several </w:t>
      </w:r>
      <w:r w:rsidR="00915C79">
        <w:rPr>
          <w:rFonts w:ascii="Calibri" w:hAnsi="Calibri" w:cs="Calibri"/>
          <w:bCs/>
          <w:sz w:val="28"/>
          <w:szCs w:val="28"/>
        </w:rPr>
        <w:t>initiatives</w:t>
      </w:r>
      <w:r>
        <w:rPr>
          <w:rFonts w:ascii="Calibri" w:hAnsi="Calibri" w:cs="Calibri"/>
          <w:bCs/>
          <w:sz w:val="28"/>
          <w:szCs w:val="28"/>
        </w:rPr>
        <w:t xml:space="preserve"> are </w:t>
      </w:r>
      <w:r w:rsidR="00915C79">
        <w:rPr>
          <w:rFonts w:ascii="Calibri" w:hAnsi="Calibri" w:cs="Calibri"/>
          <w:bCs/>
          <w:sz w:val="28"/>
          <w:szCs w:val="28"/>
        </w:rPr>
        <w:t>underway</w:t>
      </w:r>
      <w:r w:rsidR="00D54D3B">
        <w:rPr>
          <w:rFonts w:ascii="Calibri" w:hAnsi="Calibri" w:cs="Calibri"/>
          <w:bCs/>
          <w:sz w:val="28"/>
          <w:szCs w:val="28"/>
        </w:rPr>
        <w:t xml:space="preserve"> in </w:t>
      </w:r>
      <w:r w:rsidR="00915C79">
        <w:rPr>
          <w:rFonts w:ascii="Calibri" w:hAnsi="Calibri" w:cs="Calibri"/>
          <w:bCs/>
          <w:sz w:val="28"/>
          <w:szCs w:val="28"/>
        </w:rPr>
        <w:t>DVA</w:t>
      </w:r>
      <w:r w:rsidR="00D54D3B">
        <w:rPr>
          <w:rFonts w:ascii="Calibri" w:hAnsi="Calibri" w:cs="Calibri"/>
          <w:bCs/>
          <w:sz w:val="28"/>
          <w:szCs w:val="28"/>
        </w:rPr>
        <w:t xml:space="preserve"> to improve communications</w:t>
      </w:r>
      <w:r w:rsidR="002A6B38">
        <w:rPr>
          <w:rFonts w:ascii="Calibri" w:hAnsi="Calibri" w:cs="Calibri"/>
          <w:bCs/>
          <w:sz w:val="28"/>
          <w:szCs w:val="28"/>
        </w:rPr>
        <w:t xml:space="preserve"> with veterans and families</w:t>
      </w:r>
      <w:r w:rsidR="003B4A50">
        <w:rPr>
          <w:rFonts w:ascii="Calibri" w:hAnsi="Calibri" w:cs="Calibri"/>
          <w:bCs/>
          <w:sz w:val="28"/>
          <w:szCs w:val="28"/>
        </w:rPr>
        <w:t>.</w:t>
      </w:r>
      <w:r w:rsidR="00D54D3B">
        <w:rPr>
          <w:rFonts w:ascii="Calibri" w:hAnsi="Calibri" w:cs="Calibri"/>
          <w:bCs/>
          <w:sz w:val="28"/>
          <w:szCs w:val="28"/>
        </w:rPr>
        <w:t xml:space="preserve"> </w:t>
      </w:r>
      <w:r w:rsidR="00EC50CF">
        <w:rPr>
          <w:rFonts w:ascii="Calibri" w:hAnsi="Calibri" w:cs="Calibri"/>
          <w:bCs/>
          <w:sz w:val="28"/>
          <w:szCs w:val="28"/>
        </w:rPr>
        <w:t>An internal communications campaign</w:t>
      </w:r>
      <w:r w:rsidR="003B4A50">
        <w:rPr>
          <w:rFonts w:ascii="Calibri" w:hAnsi="Calibri" w:cs="Calibri"/>
          <w:bCs/>
          <w:sz w:val="28"/>
          <w:szCs w:val="28"/>
        </w:rPr>
        <w:t xml:space="preserve"> to launch the Strategy is planned for early 2024</w:t>
      </w:r>
      <w:r>
        <w:rPr>
          <w:rFonts w:ascii="Calibri" w:hAnsi="Calibri" w:cs="Calibri"/>
          <w:bCs/>
          <w:sz w:val="28"/>
          <w:szCs w:val="28"/>
        </w:rPr>
        <w:t xml:space="preserve">. It </w:t>
      </w:r>
      <w:r w:rsidR="00EC50CF">
        <w:rPr>
          <w:rFonts w:ascii="Calibri" w:hAnsi="Calibri" w:cs="Calibri"/>
          <w:bCs/>
          <w:sz w:val="28"/>
          <w:szCs w:val="28"/>
        </w:rPr>
        <w:t>will be</w:t>
      </w:r>
      <w:r w:rsidR="00182E5A">
        <w:rPr>
          <w:rFonts w:ascii="Calibri" w:hAnsi="Calibri" w:cs="Calibri"/>
          <w:bCs/>
          <w:sz w:val="28"/>
          <w:szCs w:val="28"/>
        </w:rPr>
        <w:t xml:space="preserve"> </w:t>
      </w:r>
      <w:r w:rsidR="00EC50CF">
        <w:rPr>
          <w:rFonts w:ascii="Calibri" w:hAnsi="Calibri" w:cs="Calibri"/>
          <w:bCs/>
          <w:sz w:val="28"/>
          <w:szCs w:val="28"/>
        </w:rPr>
        <w:t>publicly available</w:t>
      </w:r>
      <w:r>
        <w:rPr>
          <w:rFonts w:ascii="Calibri" w:hAnsi="Calibri" w:cs="Calibri"/>
          <w:bCs/>
          <w:sz w:val="28"/>
          <w:szCs w:val="28"/>
        </w:rPr>
        <w:t xml:space="preserve"> once settled</w:t>
      </w:r>
      <w:r w:rsidR="00EC50CF">
        <w:rPr>
          <w:rFonts w:ascii="Calibri" w:hAnsi="Calibri" w:cs="Calibri"/>
          <w:bCs/>
          <w:sz w:val="28"/>
          <w:szCs w:val="28"/>
        </w:rPr>
        <w:t>.</w:t>
      </w:r>
    </w:p>
    <w:p w:rsidR="003B4A50" w:rsidRDefault="003B4A50" w:rsidP="00445555">
      <w:pPr>
        <w:spacing w:after="120" w:line="240" w:lineRule="auto"/>
        <w:rPr>
          <w:rFonts w:ascii="Rockwell" w:hAnsi="Rockwell" w:cs="Calibri"/>
          <w:b/>
          <w:bCs/>
          <w:color w:val="44546A" w:themeColor="text2"/>
          <w:sz w:val="28"/>
          <w:szCs w:val="28"/>
        </w:rPr>
      </w:pPr>
    </w:p>
    <w:p w:rsidR="003B4A50" w:rsidRDefault="003B4A50" w:rsidP="00445555">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Veteran Journey Mapping</w:t>
      </w:r>
    </w:p>
    <w:p w:rsidR="00DA06E6" w:rsidRDefault="00DC0F93" w:rsidP="00F83595">
      <w:pPr>
        <w:spacing w:after="120" w:line="240" w:lineRule="auto"/>
      </w:pPr>
      <w:r>
        <w:rPr>
          <w:rFonts w:asciiTheme="minorHAnsi" w:hAnsiTheme="minorHAnsi" w:cstheme="minorHAnsi"/>
          <w:bCs/>
          <w:sz w:val="28"/>
          <w:szCs w:val="28"/>
        </w:rPr>
        <w:t>Members</w:t>
      </w:r>
      <w:r w:rsidR="00DA06E6">
        <w:rPr>
          <w:rFonts w:asciiTheme="minorHAnsi" w:hAnsiTheme="minorHAnsi" w:cstheme="minorHAnsi"/>
          <w:bCs/>
          <w:sz w:val="28"/>
          <w:szCs w:val="28"/>
        </w:rPr>
        <w:t xml:space="preserve"> were given a presentation on efforts</w:t>
      </w:r>
      <w:r>
        <w:rPr>
          <w:rFonts w:asciiTheme="minorHAnsi" w:hAnsiTheme="minorHAnsi" w:cstheme="minorHAnsi"/>
          <w:bCs/>
          <w:sz w:val="28"/>
          <w:szCs w:val="28"/>
        </w:rPr>
        <w:t xml:space="preserve"> </w:t>
      </w:r>
      <w:r w:rsidR="00DA06E6">
        <w:rPr>
          <w:rFonts w:asciiTheme="minorHAnsi" w:hAnsiTheme="minorHAnsi" w:cstheme="minorHAnsi"/>
          <w:bCs/>
          <w:sz w:val="28"/>
          <w:szCs w:val="28"/>
        </w:rPr>
        <w:t>to map how veterans and families currently interact with government agencies responsible for providing services and programs.</w:t>
      </w:r>
      <w:r>
        <w:rPr>
          <w:rFonts w:asciiTheme="minorHAnsi" w:hAnsiTheme="minorHAnsi" w:cstheme="minorHAnsi"/>
          <w:bCs/>
          <w:sz w:val="28"/>
          <w:szCs w:val="28"/>
        </w:rPr>
        <w:t xml:space="preserve"> </w:t>
      </w:r>
      <w:r w:rsidR="00DA06E6">
        <w:rPr>
          <w:rFonts w:asciiTheme="minorHAnsi" w:hAnsiTheme="minorHAnsi" w:cstheme="minorHAnsi"/>
          <w:bCs/>
          <w:sz w:val="28"/>
          <w:szCs w:val="28"/>
        </w:rPr>
        <w:t xml:space="preserve">Mapping is about </w:t>
      </w:r>
      <w:r w:rsidR="002A6B38">
        <w:rPr>
          <w:rFonts w:asciiTheme="minorHAnsi" w:hAnsiTheme="minorHAnsi" w:cstheme="minorHAnsi"/>
          <w:bCs/>
          <w:sz w:val="28"/>
          <w:szCs w:val="28"/>
        </w:rPr>
        <w:t xml:space="preserve">informing </w:t>
      </w:r>
      <w:r w:rsidR="00DA06E6">
        <w:rPr>
          <w:rFonts w:asciiTheme="minorHAnsi" w:hAnsiTheme="minorHAnsi" w:cstheme="minorHAnsi"/>
          <w:bCs/>
          <w:sz w:val="28"/>
          <w:szCs w:val="28"/>
        </w:rPr>
        <w:t xml:space="preserve">service planning </w:t>
      </w:r>
      <w:r w:rsidR="002A6B38">
        <w:rPr>
          <w:rFonts w:asciiTheme="minorHAnsi" w:hAnsiTheme="minorHAnsi" w:cstheme="minorHAnsi"/>
          <w:bCs/>
          <w:sz w:val="28"/>
          <w:szCs w:val="28"/>
        </w:rPr>
        <w:t xml:space="preserve">across departments </w:t>
      </w:r>
      <w:r w:rsidR="00DA06E6">
        <w:rPr>
          <w:rFonts w:asciiTheme="minorHAnsi" w:hAnsiTheme="minorHAnsi" w:cstheme="minorHAnsi"/>
          <w:bCs/>
          <w:sz w:val="28"/>
          <w:szCs w:val="28"/>
        </w:rPr>
        <w:t xml:space="preserve">and to identify how the government can provide seamless, integrated and tailored services to improve </w:t>
      </w:r>
      <w:r>
        <w:rPr>
          <w:rFonts w:asciiTheme="minorHAnsi" w:hAnsiTheme="minorHAnsi" w:cstheme="minorHAnsi"/>
          <w:bCs/>
          <w:sz w:val="28"/>
          <w:szCs w:val="28"/>
        </w:rPr>
        <w:t>experiences</w:t>
      </w:r>
      <w:r w:rsidR="00DA06E6">
        <w:rPr>
          <w:rFonts w:asciiTheme="minorHAnsi" w:hAnsiTheme="minorHAnsi" w:cstheme="minorHAnsi"/>
          <w:bCs/>
          <w:sz w:val="28"/>
          <w:szCs w:val="28"/>
        </w:rPr>
        <w:t>.</w:t>
      </w:r>
      <w:r>
        <w:rPr>
          <w:rFonts w:asciiTheme="minorHAnsi" w:hAnsiTheme="minorHAnsi" w:cstheme="minorHAnsi"/>
          <w:bCs/>
          <w:sz w:val="28"/>
          <w:szCs w:val="28"/>
        </w:rPr>
        <w:t xml:space="preserve"> </w:t>
      </w:r>
      <w:r w:rsidR="00DA06E6">
        <w:rPr>
          <w:rFonts w:asciiTheme="minorHAnsi" w:hAnsiTheme="minorHAnsi" w:cstheme="minorHAnsi"/>
          <w:bCs/>
          <w:sz w:val="28"/>
          <w:szCs w:val="28"/>
        </w:rPr>
        <w:t>Members</w:t>
      </w:r>
      <w:r>
        <w:rPr>
          <w:rFonts w:asciiTheme="minorHAnsi" w:hAnsiTheme="minorHAnsi" w:cstheme="minorHAnsi"/>
          <w:bCs/>
          <w:sz w:val="28"/>
          <w:szCs w:val="28"/>
        </w:rPr>
        <w:t xml:space="preserve"> discussed </w:t>
      </w:r>
      <w:r w:rsidR="00DA06E6">
        <w:rPr>
          <w:rFonts w:asciiTheme="minorHAnsi" w:hAnsiTheme="minorHAnsi" w:cstheme="minorHAnsi"/>
          <w:bCs/>
          <w:sz w:val="28"/>
          <w:szCs w:val="28"/>
        </w:rPr>
        <w:t>areas for improvement</w:t>
      </w:r>
      <w:r>
        <w:rPr>
          <w:rFonts w:asciiTheme="minorHAnsi" w:hAnsiTheme="minorHAnsi" w:cstheme="minorHAnsi"/>
          <w:bCs/>
          <w:sz w:val="28"/>
          <w:szCs w:val="28"/>
        </w:rPr>
        <w:t xml:space="preserve"> noting </w:t>
      </w:r>
      <w:r w:rsidR="00DA06E6">
        <w:rPr>
          <w:rFonts w:asciiTheme="minorHAnsi" w:hAnsiTheme="minorHAnsi" w:cstheme="minorHAnsi"/>
          <w:bCs/>
          <w:sz w:val="28"/>
          <w:szCs w:val="28"/>
        </w:rPr>
        <w:t>ESORT will continue to be consulted as journey mapping evolves.</w:t>
      </w:r>
    </w:p>
    <w:p w:rsidR="00D54D3B" w:rsidRDefault="00D54D3B" w:rsidP="00445555">
      <w:pPr>
        <w:spacing w:after="120" w:line="240" w:lineRule="auto"/>
        <w:rPr>
          <w:rFonts w:ascii="Rockwell" w:hAnsi="Rockwell" w:cs="Calibri"/>
          <w:b/>
          <w:bCs/>
          <w:color w:val="44546A" w:themeColor="text2"/>
          <w:sz w:val="28"/>
          <w:szCs w:val="28"/>
        </w:rPr>
      </w:pPr>
    </w:p>
    <w:p w:rsidR="00DA06E6" w:rsidRPr="006B65DF" w:rsidRDefault="00DA06E6" w:rsidP="00DA06E6">
      <w:pPr>
        <w:spacing w:after="120" w:line="240" w:lineRule="auto"/>
        <w:rPr>
          <w:rFonts w:ascii="Rockwell" w:hAnsi="Rockwell" w:cs="Calibri"/>
          <w:sz w:val="28"/>
          <w:szCs w:val="28"/>
        </w:rPr>
      </w:pPr>
      <w:r>
        <w:rPr>
          <w:rFonts w:ascii="Rockwell" w:hAnsi="Rockwell" w:cs="Calibri"/>
          <w:b/>
          <w:bCs/>
          <w:color w:val="44546A" w:themeColor="text2"/>
          <w:sz w:val="28"/>
          <w:szCs w:val="28"/>
        </w:rPr>
        <w:t>Royal Commission</w:t>
      </w:r>
      <w:r w:rsidR="00E86311">
        <w:rPr>
          <w:rFonts w:ascii="Rockwell" w:hAnsi="Rockwell" w:cs="Calibri"/>
          <w:b/>
          <w:bCs/>
          <w:color w:val="44546A" w:themeColor="text2"/>
          <w:sz w:val="28"/>
          <w:szCs w:val="28"/>
        </w:rPr>
        <w:t xml:space="preserve"> and Legislation Reform</w:t>
      </w:r>
      <w:r>
        <w:rPr>
          <w:rFonts w:ascii="Rockwell" w:hAnsi="Rockwell" w:cs="Calibri"/>
          <w:b/>
          <w:bCs/>
          <w:color w:val="44546A" w:themeColor="text2"/>
          <w:sz w:val="28"/>
          <w:szCs w:val="28"/>
        </w:rPr>
        <w:t xml:space="preserve"> Update</w:t>
      </w:r>
    </w:p>
    <w:p w:rsidR="007D6440" w:rsidRPr="005C4047" w:rsidRDefault="007D6440" w:rsidP="007D6440">
      <w:pPr>
        <w:spacing w:after="120"/>
        <w:rPr>
          <w:rFonts w:asciiTheme="minorHAnsi" w:hAnsiTheme="minorHAnsi" w:cstheme="minorHAnsi"/>
          <w:sz w:val="28"/>
          <w:szCs w:val="28"/>
          <w:lang w:val="en-AU"/>
        </w:rPr>
      </w:pPr>
      <w:r w:rsidRPr="005C4047">
        <w:rPr>
          <w:rFonts w:asciiTheme="minorHAnsi" w:hAnsiTheme="minorHAnsi" w:cstheme="minorHAnsi"/>
          <w:sz w:val="28"/>
          <w:szCs w:val="28"/>
        </w:rPr>
        <w:t xml:space="preserve">DVA is focused on implementing Recommendations 1 to 4, relating to legislation simplification, improving the compensation claims processing system and addressing the compensation claims backlog. Members were provided an update on the exposure draft legislation to simplify veterans’ legislation, including expected timing for consultation. There was discussion on areas of interest to members, including </w:t>
      </w:r>
      <w:proofErr w:type="spellStart"/>
      <w:r w:rsidRPr="005C4047">
        <w:rPr>
          <w:rFonts w:asciiTheme="minorHAnsi" w:hAnsiTheme="minorHAnsi" w:cstheme="minorHAnsi"/>
          <w:sz w:val="28"/>
          <w:szCs w:val="28"/>
        </w:rPr>
        <w:t>grandparenting</w:t>
      </w:r>
      <w:proofErr w:type="spellEnd"/>
      <w:r w:rsidRPr="005C4047">
        <w:rPr>
          <w:rFonts w:asciiTheme="minorHAnsi" w:hAnsiTheme="minorHAnsi" w:cstheme="minorHAnsi"/>
          <w:sz w:val="28"/>
          <w:szCs w:val="28"/>
        </w:rPr>
        <w:t xml:space="preserve"> provisions, non-liability healthcare and terminology contained in the current legislation.</w:t>
      </w:r>
    </w:p>
    <w:p w:rsidR="00E86311" w:rsidRDefault="00E86311" w:rsidP="00DA06E6">
      <w:pPr>
        <w:spacing w:after="120" w:line="240" w:lineRule="auto"/>
        <w:rPr>
          <w:rFonts w:ascii="Calibri" w:hAnsi="Calibri" w:cs="Calibri"/>
          <w:sz w:val="28"/>
          <w:szCs w:val="28"/>
        </w:rPr>
      </w:pPr>
    </w:p>
    <w:p w:rsidR="00DA06E6" w:rsidRPr="006B65DF" w:rsidRDefault="00DA06E6" w:rsidP="00DA06E6">
      <w:pPr>
        <w:spacing w:after="120" w:line="240" w:lineRule="auto"/>
        <w:rPr>
          <w:rFonts w:ascii="Calibri" w:hAnsi="Calibri" w:cs="Calibri"/>
          <w:sz w:val="28"/>
          <w:szCs w:val="28"/>
        </w:rPr>
      </w:pPr>
      <w:r>
        <w:rPr>
          <w:rFonts w:ascii="Rockwell" w:hAnsi="Rockwell" w:cs="Calibri"/>
          <w:b/>
          <w:bCs/>
          <w:color w:val="44546A" w:themeColor="text2"/>
          <w:sz w:val="28"/>
          <w:szCs w:val="28"/>
        </w:rPr>
        <w:t xml:space="preserve">ATO </w:t>
      </w:r>
      <w:r w:rsidR="00EB096D">
        <w:rPr>
          <w:rFonts w:ascii="Rockwell" w:hAnsi="Rockwell" w:cs="Calibri"/>
          <w:b/>
          <w:bCs/>
          <w:color w:val="44546A" w:themeColor="text2"/>
          <w:sz w:val="28"/>
          <w:szCs w:val="28"/>
        </w:rPr>
        <w:t>i</w:t>
      </w:r>
      <w:r>
        <w:rPr>
          <w:rFonts w:ascii="Rockwell" w:hAnsi="Rockwell" w:cs="Calibri"/>
          <w:b/>
          <w:bCs/>
          <w:color w:val="44546A" w:themeColor="text2"/>
          <w:sz w:val="28"/>
          <w:szCs w:val="28"/>
        </w:rPr>
        <w:t>mplementation of the Douglas Decision</w:t>
      </w:r>
      <w:bookmarkStart w:id="8" w:name="_GoBack"/>
      <w:bookmarkEnd w:id="8"/>
    </w:p>
    <w:p w:rsidR="00DA06E6" w:rsidRDefault="00E86311" w:rsidP="00DA06E6">
      <w:pPr>
        <w:tabs>
          <w:tab w:val="left" w:pos="180"/>
        </w:tabs>
        <w:spacing w:after="120" w:line="240" w:lineRule="auto"/>
        <w:rPr>
          <w:rFonts w:ascii="Calibri" w:eastAsia="Times New Roman" w:hAnsi="Calibri" w:cs="Calibri"/>
          <w:bCs/>
          <w:sz w:val="28"/>
          <w:szCs w:val="28"/>
          <w:lang w:val="en-AU" w:eastAsia="en-AU"/>
        </w:rPr>
      </w:pPr>
      <w:r>
        <w:rPr>
          <w:rFonts w:ascii="Calibri" w:eastAsia="Times New Roman" w:hAnsi="Calibri" w:cs="Calibri"/>
          <w:bCs/>
          <w:sz w:val="28"/>
          <w:szCs w:val="28"/>
          <w:lang w:val="en-AU" w:eastAsia="en-AU"/>
        </w:rPr>
        <w:t xml:space="preserve">The </w:t>
      </w:r>
      <w:r w:rsidR="00DA06E6">
        <w:rPr>
          <w:rFonts w:ascii="Calibri" w:eastAsia="Times New Roman" w:hAnsi="Calibri" w:cs="Calibri"/>
          <w:bCs/>
          <w:sz w:val="28"/>
          <w:szCs w:val="28"/>
          <w:lang w:val="en-AU" w:eastAsia="en-AU"/>
        </w:rPr>
        <w:t xml:space="preserve">Veteran Alliance Association </w:t>
      </w:r>
      <w:r>
        <w:rPr>
          <w:rFonts w:ascii="Calibri" w:eastAsia="Times New Roman" w:hAnsi="Calibri" w:cs="Calibri"/>
          <w:bCs/>
          <w:sz w:val="28"/>
          <w:szCs w:val="28"/>
          <w:lang w:val="en-AU" w:eastAsia="en-AU"/>
        </w:rPr>
        <w:t>provided a presentation to members on the impact of the</w:t>
      </w:r>
      <w:r w:rsidR="00EB096D">
        <w:rPr>
          <w:rFonts w:ascii="Calibri" w:eastAsia="Times New Roman" w:hAnsi="Calibri" w:cs="Calibri"/>
          <w:bCs/>
          <w:sz w:val="28"/>
          <w:szCs w:val="28"/>
          <w:lang w:val="en-AU" w:eastAsia="en-AU"/>
        </w:rPr>
        <w:t xml:space="preserve"> </w:t>
      </w:r>
      <w:r w:rsidR="00425F5C">
        <w:rPr>
          <w:rFonts w:ascii="Calibri" w:eastAsia="Times New Roman" w:hAnsi="Calibri" w:cs="Calibri"/>
          <w:bCs/>
          <w:sz w:val="28"/>
          <w:szCs w:val="28"/>
          <w:lang w:val="en-AU" w:eastAsia="en-AU"/>
        </w:rPr>
        <w:t>D</w:t>
      </w:r>
      <w:r w:rsidR="00EB096D">
        <w:rPr>
          <w:rFonts w:ascii="Calibri" w:eastAsia="Times New Roman" w:hAnsi="Calibri" w:cs="Calibri"/>
          <w:bCs/>
          <w:sz w:val="28"/>
          <w:szCs w:val="28"/>
          <w:lang w:val="en-AU" w:eastAsia="en-AU"/>
        </w:rPr>
        <w:t xml:space="preserve">ecision </w:t>
      </w:r>
      <w:r>
        <w:rPr>
          <w:rFonts w:ascii="Calibri" w:eastAsia="Times New Roman" w:hAnsi="Calibri" w:cs="Calibri"/>
          <w:bCs/>
          <w:sz w:val="28"/>
          <w:szCs w:val="28"/>
          <w:lang w:val="en-AU" w:eastAsia="en-AU"/>
        </w:rPr>
        <w:t>on</w:t>
      </w:r>
      <w:r w:rsidR="00DA06E6">
        <w:rPr>
          <w:rFonts w:ascii="Calibri" w:eastAsia="Times New Roman" w:hAnsi="Calibri" w:cs="Calibri"/>
          <w:bCs/>
          <w:sz w:val="28"/>
          <w:szCs w:val="28"/>
          <w:lang w:val="en-AU" w:eastAsia="en-AU"/>
        </w:rPr>
        <w:t xml:space="preserve"> affected veterans.</w:t>
      </w:r>
      <w:r>
        <w:rPr>
          <w:rFonts w:ascii="Calibri" w:eastAsia="Times New Roman" w:hAnsi="Calibri" w:cs="Calibri"/>
          <w:bCs/>
          <w:sz w:val="28"/>
          <w:szCs w:val="28"/>
          <w:lang w:val="en-AU" w:eastAsia="en-AU"/>
        </w:rPr>
        <w:t xml:space="preserve"> Members discussed areas of interest</w:t>
      </w:r>
      <w:r w:rsidR="00425F5C">
        <w:rPr>
          <w:rFonts w:ascii="Calibri" w:eastAsia="Times New Roman" w:hAnsi="Calibri" w:cs="Calibri"/>
          <w:bCs/>
          <w:sz w:val="28"/>
          <w:szCs w:val="28"/>
          <w:lang w:val="en-AU" w:eastAsia="en-AU"/>
        </w:rPr>
        <w:t>. DVA</w:t>
      </w:r>
      <w:r>
        <w:rPr>
          <w:rFonts w:ascii="Calibri" w:eastAsia="Times New Roman" w:hAnsi="Calibri" w:cs="Calibri"/>
          <w:bCs/>
          <w:sz w:val="28"/>
          <w:szCs w:val="28"/>
          <w:lang w:val="en-AU" w:eastAsia="en-AU"/>
        </w:rPr>
        <w:t xml:space="preserve"> is establishing</w:t>
      </w:r>
      <w:r w:rsidR="00DA06E6">
        <w:rPr>
          <w:rFonts w:ascii="Calibri" w:eastAsia="Times New Roman" w:hAnsi="Calibri" w:cs="Calibri"/>
          <w:bCs/>
          <w:sz w:val="28"/>
          <w:szCs w:val="28"/>
          <w:lang w:val="en-AU" w:eastAsia="en-AU"/>
        </w:rPr>
        <w:t xml:space="preserve"> a</w:t>
      </w:r>
      <w:r w:rsidR="00EB096D">
        <w:rPr>
          <w:rFonts w:ascii="Calibri" w:eastAsia="Times New Roman" w:hAnsi="Calibri" w:cs="Calibri"/>
          <w:bCs/>
          <w:sz w:val="28"/>
          <w:szCs w:val="28"/>
          <w:lang w:val="en-AU" w:eastAsia="en-AU"/>
        </w:rPr>
        <w:t xml:space="preserve"> working group</w:t>
      </w:r>
      <w:r w:rsidR="00DA06E6">
        <w:rPr>
          <w:rFonts w:ascii="Calibri" w:eastAsia="Times New Roman" w:hAnsi="Calibri" w:cs="Calibri"/>
          <w:bCs/>
          <w:sz w:val="28"/>
          <w:szCs w:val="28"/>
          <w:lang w:val="en-AU" w:eastAsia="en-AU"/>
        </w:rPr>
        <w:t xml:space="preserve"> to</w:t>
      </w:r>
      <w:r>
        <w:rPr>
          <w:rFonts w:ascii="Calibri" w:eastAsia="Times New Roman" w:hAnsi="Calibri" w:cs="Calibri"/>
          <w:bCs/>
          <w:sz w:val="28"/>
          <w:szCs w:val="28"/>
          <w:lang w:val="en-AU" w:eastAsia="en-AU"/>
        </w:rPr>
        <w:t xml:space="preserve"> </w:t>
      </w:r>
      <w:r w:rsidR="00EB096D">
        <w:rPr>
          <w:rFonts w:ascii="Calibri" w:eastAsia="Times New Roman" w:hAnsi="Calibri" w:cs="Calibri"/>
          <w:bCs/>
          <w:sz w:val="28"/>
          <w:szCs w:val="28"/>
          <w:lang w:val="en-AU" w:eastAsia="en-AU"/>
        </w:rPr>
        <w:t xml:space="preserve">further </w:t>
      </w:r>
      <w:r>
        <w:rPr>
          <w:rFonts w:ascii="Calibri" w:eastAsia="Times New Roman" w:hAnsi="Calibri" w:cs="Calibri"/>
          <w:bCs/>
          <w:sz w:val="28"/>
          <w:szCs w:val="28"/>
          <w:lang w:val="en-AU" w:eastAsia="en-AU"/>
        </w:rPr>
        <w:t xml:space="preserve">map out impacts </w:t>
      </w:r>
      <w:r w:rsidR="00EB096D">
        <w:rPr>
          <w:rFonts w:ascii="Calibri" w:eastAsia="Times New Roman" w:hAnsi="Calibri" w:cs="Calibri"/>
          <w:bCs/>
          <w:sz w:val="28"/>
          <w:szCs w:val="28"/>
          <w:lang w:val="en-AU" w:eastAsia="en-AU"/>
        </w:rPr>
        <w:t xml:space="preserve">and </w:t>
      </w:r>
      <w:r>
        <w:rPr>
          <w:rFonts w:ascii="Calibri" w:eastAsia="Times New Roman" w:hAnsi="Calibri" w:cs="Calibri"/>
          <w:bCs/>
          <w:sz w:val="28"/>
          <w:szCs w:val="28"/>
          <w:lang w:val="en-AU" w:eastAsia="en-AU"/>
        </w:rPr>
        <w:t>to inform</w:t>
      </w:r>
      <w:r w:rsidR="00EB096D">
        <w:rPr>
          <w:rFonts w:ascii="Calibri" w:eastAsia="Times New Roman" w:hAnsi="Calibri" w:cs="Calibri"/>
          <w:bCs/>
          <w:sz w:val="28"/>
          <w:szCs w:val="28"/>
          <w:lang w:val="en-AU" w:eastAsia="en-AU"/>
        </w:rPr>
        <w:t xml:space="preserve"> </w:t>
      </w:r>
      <w:r w:rsidR="00425F5C">
        <w:rPr>
          <w:rFonts w:ascii="Calibri" w:eastAsia="Times New Roman" w:hAnsi="Calibri" w:cs="Calibri"/>
          <w:bCs/>
          <w:sz w:val="28"/>
          <w:szCs w:val="28"/>
          <w:lang w:val="en-AU" w:eastAsia="en-AU"/>
        </w:rPr>
        <w:t xml:space="preserve">ongoing </w:t>
      </w:r>
      <w:r>
        <w:rPr>
          <w:rFonts w:ascii="Calibri" w:eastAsia="Times New Roman" w:hAnsi="Calibri" w:cs="Calibri"/>
          <w:bCs/>
          <w:sz w:val="28"/>
          <w:szCs w:val="28"/>
          <w:lang w:val="en-AU" w:eastAsia="en-AU"/>
        </w:rPr>
        <w:t>consultation with the Australian Taxation Office</w:t>
      </w:r>
      <w:r w:rsidR="00EB096D">
        <w:rPr>
          <w:rFonts w:ascii="Calibri" w:eastAsia="Times New Roman" w:hAnsi="Calibri" w:cs="Calibri"/>
          <w:bCs/>
          <w:sz w:val="28"/>
          <w:szCs w:val="28"/>
          <w:lang w:val="en-AU" w:eastAsia="en-AU"/>
        </w:rPr>
        <w:t xml:space="preserve">. </w:t>
      </w:r>
      <w:r w:rsidR="008B645C">
        <w:rPr>
          <w:rFonts w:ascii="Calibri" w:eastAsia="Times New Roman" w:hAnsi="Calibri" w:cs="Calibri"/>
          <w:bCs/>
          <w:sz w:val="28"/>
          <w:szCs w:val="28"/>
          <w:lang w:val="en-AU" w:eastAsia="en-AU"/>
        </w:rPr>
        <w:t>The importance of p</w:t>
      </w:r>
      <w:r w:rsidR="00EB096D">
        <w:rPr>
          <w:rFonts w:ascii="Calibri" w:eastAsia="Times New Roman" w:hAnsi="Calibri" w:cs="Calibri"/>
          <w:bCs/>
          <w:sz w:val="28"/>
          <w:szCs w:val="28"/>
          <w:lang w:val="en-AU" w:eastAsia="en-AU"/>
        </w:rPr>
        <w:t xml:space="preserve">roviding clear information </w:t>
      </w:r>
      <w:r w:rsidR="008B645C">
        <w:rPr>
          <w:rFonts w:ascii="Calibri" w:eastAsia="Times New Roman" w:hAnsi="Calibri" w:cs="Calibri"/>
          <w:bCs/>
          <w:sz w:val="28"/>
          <w:szCs w:val="28"/>
          <w:lang w:val="en-AU" w:eastAsia="en-AU"/>
        </w:rPr>
        <w:t>to assist</w:t>
      </w:r>
      <w:r w:rsidR="00EB096D">
        <w:rPr>
          <w:rFonts w:ascii="Calibri" w:eastAsia="Times New Roman" w:hAnsi="Calibri" w:cs="Calibri"/>
          <w:bCs/>
          <w:sz w:val="28"/>
          <w:szCs w:val="28"/>
          <w:lang w:val="en-AU" w:eastAsia="en-AU"/>
        </w:rPr>
        <w:t xml:space="preserve"> individuals </w:t>
      </w:r>
      <w:r w:rsidR="008B645C">
        <w:rPr>
          <w:rFonts w:ascii="Calibri" w:eastAsia="Times New Roman" w:hAnsi="Calibri" w:cs="Calibri"/>
          <w:bCs/>
          <w:sz w:val="28"/>
          <w:szCs w:val="28"/>
          <w:lang w:val="en-AU" w:eastAsia="en-AU"/>
        </w:rPr>
        <w:t xml:space="preserve">to </w:t>
      </w:r>
      <w:r w:rsidR="00EB096D">
        <w:rPr>
          <w:rFonts w:ascii="Calibri" w:eastAsia="Times New Roman" w:hAnsi="Calibri" w:cs="Calibri"/>
          <w:bCs/>
          <w:sz w:val="28"/>
          <w:szCs w:val="28"/>
          <w:lang w:val="en-AU" w:eastAsia="en-AU"/>
        </w:rPr>
        <w:t xml:space="preserve">make well </w:t>
      </w:r>
      <w:r w:rsidR="00EB096D">
        <w:rPr>
          <w:rFonts w:ascii="Calibri" w:eastAsia="Times New Roman" w:hAnsi="Calibri" w:cs="Calibri"/>
          <w:bCs/>
          <w:sz w:val="28"/>
          <w:szCs w:val="28"/>
          <w:lang w:val="en-AU" w:eastAsia="en-AU"/>
        </w:rPr>
        <w:lastRenderedPageBreak/>
        <w:t>informed choices for the future</w:t>
      </w:r>
      <w:r w:rsidR="008B645C">
        <w:rPr>
          <w:rFonts w:ascii="Calibri" w:eastAsia="Times New Roman" w:hAnsi="Calibri" w:cs="Calibri"/>
          <w:bCs/>
          <w:sz w:val="28"/>
          <w:szCs w:val="28"/>
          <w:lang w:val="en-AU" w:eastAsia="en-AU"/>
        </w:rPr>
        <w:t xml:space="preserve"> was acknowledged</w:t>
      </w:r>
      <w:r w:rsidR="00EB096D">
        <w:rPr>
          <w:rFonts w:ascii="Calibri" w:eastAsia="Times New Roman" w:hAnsi="Calibri" w:cs="Calibri"/>
          <w:bCs/>
          <w:sz w:val="28"/>
          <w:szCs w:val="28"/>
          <w:lang w:val="en-AU" w:eastAsia="en-AU"/>
        </w:rPr>
        <w:t xml:space="preserve">. </w:t>
      </w:r>
      <w:r w:rsidR="00425F5C">
        <w:rPr>
          <w:rFonts w:ascii="Calibri" w:eastAsia="Times New Roman" w:hAnsi="Calibri" w:cs="Calibri"/>
          <w:bCs/>
          <w:sz w:val="28"/>
          <w:szCs w:val="28"/>
          <w:lang w:val="en-AU" w:eastAsia="en-AU"/>
        </w:rPr>
        <w:t xml:space="preserve">An invitation to join the working group will be provided to </w:t>
      </w:r>
      <w:r w:rsidR="00EB096D">
        <w:rPr>
          <w:rFonts w:ascii="Calibri" w:eastAsia="Times New Roman" w:hAnsi="Calibri" w:cs="Calibri"/>
          <w:bCs/>
          <w:sz w:val="28"/>
          <w:szCs w:val="28"/>
          <w:lang w:val="en-AU" w:eastAsia="en-AU"/>
        </w:rPr>
        <w:t>Members.</w:t>
      </w:r>
    </w:p>
    <w:p w:rsidR="002F79C1" w:rsidRDefault="002F79C1" w:rsidP="00445555">
      <w:pPr>
        <w:spacing w:after="120" w:line="240" w:lineRule="auto"/>
        <w:rPr>
          <w:rFonts w:ascii="Rockwell" w:hAnsi="Rockwell" w:cs="Calibri"/>
          <w:b/>
          <w:bCs/>
          <w:color w:val="44546A" w:themeColor="text2"/>
          <w:sz w:val="28"/>
          <w:szCs w:val="28"/>
        </w:rPr>
      </w:pPr>
    </w:p>
    <w:p w:rsidR="00DA06E6" w:rsidRPr="00F83595" w:rsidRDefault="00DA06E6" w:rsidP="00445555">
      <w:pPr>
        <w:spacing w:after="120" w:line="240" w:lineRule="auto"/>
        <w:rPr>
          <w:rFonts w:ascii="Rockwell" w:hAnsi="Rockwell" w:cs="Calibri"/>
          <w:b/>
          <w:bCs/>
          <w:color w:val="44546A" w:themeColor="text2"/>
          <w:sz w:val="28"/>
          <w:szCs w:val="28"/>
        </w:rPr>
      </w:pPr>
      <w:r w:rsidRPr="00F83595">
        <w:rPr>
          <w:rFonts w:ascii="Rockwell" w:hAnsi="Rockwell" w:cs="Calibri"/>
          <w:b/>
          <w:bCs/>
          <w:color w:val="44546A" w:themeColor="text2"/>
          <w:sz w:val="28"/>
          <w:szCs w:val="28"/>
        </w:rPr>
        <w:t>Offsetting</w:t>
      </w:r>
    </w:p>
    <w:p w:rsidR="00EB096D" w:rsidRPr="00F83595" w:rsidRDefault="00EB096D" w:rsidP="00EB096D">
      <w:pPr>
        <w:pStyle w:val="TableParagraph"/>
        <w:spacing w:after="120"/>
        <w:ind w:left="0" w:right="352"/>
        <w:rPr>
          <w:rFonts w:ascii="Calibri" w:hAnsi="Calibri" w:cs="Calibri"/>
          <w:sz w:val="28"/>
          <w:szCs w:val="28"/>
        </w:rPr>
      </w:pPr>
      <w:r w:rsidRPr="00F83595">
        <w:rPr>
          <w:rFonts w:ascii="Calibri" w:hAnsi="Calibri" w:cs="Calibri"/>
          <w:sz w:val="28"/>
          <w:szCs w:val="28"/>
          <w:lang w:eastAsia="en-AU"/>
        </w:rPr>
        <w:t xml:space="preserve">The </w:t>
      </w:r>
      <w:r w:rsidR="00EA5B73">
        <w:rPr>
          <w:rFonts w:ascii="Calibri" w:hAnsi="Calibri" w:cs="Calibri"/>
          <w:sz w:val="28"/>
          <w:szCs w:val="28"/>
          <w:lang w:eastAsia="en-AU"/>
        </w:rPr>
        <w:t>Australian Peacekeeper and Peacemaker Veterans’ Association</w:t>
      </w:r>
      <w:r w:rsidRPr="00F83595">
        <w:rPr>
          <w:rFonts w:ascii="Calibri" w:hAnsi="Calibri" w:cs="Calibri"/>
          <w:sz w:val="28"/>
          <w:szCs w:val="28"/>
          <w:lang w:eastAsia="en-AU"/>
        </w:rPr>
        <w:t xml:space="preserve"> provided a presentation to members on offsetting provisions over the years and their impact. Discussion focused on options under the current system</w:t>
      </w:r>
      <w:r w:rsidR="003250FD">
        <w:rPr>
          <w:rFonts w:ascii="Calibri" w:hAnsi="Calibri" w:cs="Calibri"/>
          <w:sz w:val="28"/>
          <w:szCs w:val="28"/>
          <w:lang w:eastAsia="en-AU"/>
        </w:rPr>
        <w:t xml:space="preserve">, and </w:t>
      </w:r>
      <w:r w:rsidRPr="00F83595">
        <w:rPr>
          <w:rFonts w:ascii="Calibri" w:hAnsi="Calibri" w:cs="Calibri"/>
          <w:sz w:val="28"/>
          <w:szCs w:val="28"/>
          <w:lang w:eastAsia="en-AU"/>
        </w:rPr>
        <w:t xml:space="preserve">ensuring individuals have </w:t>
      </w:r>
      <w:r w:rsidR="00425F5C">
        <w:rPr>
          <w:rFonts w:ascii="Calibri" w:hAnsi="Calibri" w:cs="Calibri"/>
          <w:sz w:val="28"/>
          <w:szCs w:val="28"/>
          <w:lang w:eastAsia="en-AU"/>
        </w:rPr>
        <w:t xml:space="preserve">the right </w:t>
      </w:r>
      <w:r w:rsidRPr="00F83595">
        <w:rPr>
          <w:rFonts w:ascii="Calibri" w:hAnsi="Calibri" w:cs="Calibri"/>
          <w:sz w:val="28"/>
          <w:szCs w:val="28"/>
          <w:lang w:eastAsia="en-AU"/>
        </w:rPr>
        <w:t xml:space="preserve">information to make </w:t>
      </w:r>
      <w:r w:rsidR="00425F5C">
        <w:rPr>
          <w:rFonts w:ascii="Calibri" w:hAnsi="Calibri" w:cs="Calibri"/>
          <w:sz w:val="28"/>
          <w:szCs w:val="28"/>
          <w:lang w:eastAsia="en-AU"/>
        </w:rPr>
        <w:t>informed</w:t>
      </w:r>
      <w:r w:rsidRPr="00F83595">
        <w:rPr>
          <w:rFonts w:ascii="Calibri" w:hAnsi="Calibri" w:cs="Calibri"/>
          <w:sz w:val="28"/>
          <w:szCs w:val="28"/>
          <w:lang w:eastAsia="en-AU"/>
        </w:rPr>
        <w:t xml:space="preserve"> decisions</w:t>
      </w:r>
      <w:r w:rsidR="00FA1DEB" w:rsidRPr="00F83595">
        <w:rPr>
          <w:rFonts w:ascii="Calibri" w:hAnsi="Calibri" w:cs="Calibri"/>
          <w:sz w:val="28"/>
          <w:szCs w:val="28"/>
          <w:lang w:eastAsia="en-AU"/>
        </w:rPr>
        <w:t>.</w:t>
      </w:r>
      <w:r w:rsidR="00425F5C">
        <w:rPr>
          <w:rFonts w:ascii="Calibri" w:hAnsi="Calibri" w:cs="Calibri"/>
          <w:sz w:val="28"/>
          <w:szCs w:val="28"/>
          <w:lang w:eastAsia="en-AU"/>
        </w:rPr>
        <w:t xml:space="preserve"> </w:t>
      </w:r>
      <w:r w:rsidR="00FA1DEB" w:rsidRPr="00F83595">
        <w:rPr>
          <w:rFonts w:ascii="Calibri" w:hAnsi="Calibri" w:cs="Calibri"/>
          <w:sz w:val="28"/>
          <w:szCs w:val="28"/>
          <w:lang w:eastAsia="en-AU"/>
        </w:rPr>
        <w:t>Noting overlaps with the Douglas Decision, the working group being established will also consider offsetting</w:t>
      </w:r>
      <w:r w:rsidR="003250FD">
        <w:rPr>
          <w:rFonts w:ascii="Calibri" w:hAnsi="Calibri" w:cs="Calibri"/>
          <w:sz w:val="28"/>
          <w:szCs w:val="28"/>
          <w:lang w:eastAsia="en-AU"/>
        </w:rPr>
        <w:t xml:space="preserve"> in its remit</w:t>
      </w:r>
      <w:r w:rsidR="00FA1DEB" w:rsidRPr="00F83595">
        <w:rPr>
          <w:rFonts w:ascii="Calibri" w:hAnsi="Calibri" w:cs="Calibri"/>
          <w:sz w:val="28"/>
          <w:szCs w:val="28"/>
          <w:lang w:eastAsia="en-AU"/>
        </w:rPr>
        <w:t xml:space="preserve">. </w:t>
      </w:r>
    </w:p>
    <w:p w:rsidR="00DA06E6" w:rsidRPr="00F83595" w:rsidRDefault="00DA06E6" w:rsidP="00445555">
      <w:pPr>
        <w:spacing w:after="120" w:line="240" w:lineRule="auto"/>
        <w:rPr>
          <w:rFonts w:ascii="Rockwell" w:hAnsi="Rockwell" w:cs="Calibri"/>
          <w:b/>
          <w:bCs/>
          <w:color w:val="44546A" w:themeColor="text2"/>
          <w:sz w:val="28"/>
          <w:szCs w:val="28"/>
        </w:rPr>
      </w:pPr>
    </w:p>
    <w:p w:rsidR="00445555" w:rsidRPr="00F83595" w:rsidRDefault="00445555" w:rsidP="00445555">
      <w:pPr>
        <w:spacing w:after="120" w:line="240" w:lineRule="auto"/>
        <w:rPr>
          <w:rFonts w:ascii="Calibri" w:hAnsi="Calibri" w:cs="Calibri"/>
          <w:sz w:val="28"/>
          <w:szCs w:val="28"/>
        </w:rPr>
      </w:pPr>
      <w:r w:rsidRPr="00F83595">
        <w:rPr>
          <w:rFonts w:ascii="Rockwell" w:hAnsi="Rockwell" w:cs="Calibri"/>
          <w:b/>
          <w:bCs/>
          <w:color w:val="44546A" w:themeColor="text2"/>
          <w:sz w:val="28"/>
          <w:szCs w:val="28"/>
        </w:rPr>
        <w:t>Advocacy Working Group</w:t>
      </w:r>
    </w:p>
    <w:p w:rsidR="00445555" w:rsidRPr="00F83595" w:rsidRDefault="00FA1DEB" w:rsidP="00445555">
      <w:pPr>
        <w:pStyle w:val="TableParagraph"/>
        <w:spacing w:after="120"/>
        <w:ind w:left="0" w:right="352"/>
        <w:rPr>
          <w:rFonts w:ascii="Calibri" w:hAnsi="Calibri" w:cs="Calibri"/>
          <w:sz w:val="28"/>
          <w:szCs w:val="28"/>
        </w:rPr>
      </w:pPr>
      <w:r w:rsidRPr="00F83595">
        <w:rPr>
          <w:rFonts w:ascii="Calibri" w:hAnsi="Calibri" w:cs="Calibri"/>
          <w:sz w:val="28"/>
          <w:szCs w:val="28"/>
          <w:lang w:eastAsia="en-AU"/>
        </w:rPr>
        <w:t>Recognising and endorsing well trained professional advocates and being clear about lines of work</w:t>
      </w:r>
      <w:r w:rsidR="00EA5B73">
        <w:rPr>
          <w:rFonts w:ascii="Calibri" w:hAnsi="Calibri" w:cs="Calibri"/>
          <w:sz w:val="28"/>
          <w:szCs w:val="28"/>
          <w:lang w:eastAsia="en-AU"/>
        </w:rPr>
        <w:t xml:space="preserve"> (</w:t>
      </w:r>
      <w:r w:rsidRPr="00F83595">
        <w:rPr>
          <w:rFonts w:ascii="Calibri" w:hAnsi="Calibri" w:cs="Calibri"/>
          <w:sz w:val="28"/>
          <w:szCs w:val="28"/>
          <w:lang w:eastAsia="en-AU"/>
        </w:rPr>
        <w:t>claims processing, wellbeing and support in appeals</w:t>
      </w:r>
      <w:r w:rsidR="00EA5B73">
        <w:rPr>
          <w:rFonts w:ascii="Calibri" w:hAnsi="Calibri" w:cs="Calibri"/>
          <w:sz w:val="28"/>
          <w:szCs w:val="28"/>
          <w:lang w:eastAsia="en-AU"/>
        </w:rPr>
        <w:t>)</w:t>
      </w:r>
      <w:r w:rsidRPr="00F83595">
        <w:rPr>
          <w:rFonts w:ascii="Calibri" w:hAnsi="Calibri" w:cs="Calibri"/>
          <w:sz w:val="28"/>
          <w:szCs w:val="28"/>
          <w:lang w:eastAsia="en-AU"/>
        </w:rPr>
        <w:t xml:space="preserve"> is critical. Members were updated on key pilots underway to improve training, mentoring and </w:t>
      </w:r>
      <w:r w:rsidR="003250FD">
        <w:rPr>
          <w:rFonts w:ascii="Calibri" w:hAnsi="Calibri" w:cs="Calibri"/>
          <w:sz w:val="28"/>
          <w:szCs w:val="28"/>
          <w:lang w:eastAsia="en-AU"/>
        </w:rPr>
        <w:t xml:space="preserve">the </w:t>
      </w:r>
      <w:r w:rsidRPr="00F83595">
        <w:rPr>
          <w:rFonts w:ascii="Calibri" w:hAnsi="Calibri" w:cs="Calibri"/>
          <w:sz w:val="28"/>
          <w:szCs w:val="28"/>
          <w:lang w:eastAsia="en-AU"/>
        </w:rPr>
        <w:t>support of advocates.</w:t>
      </w:r>
      <w:r w:rsidR="00243B72" w:rsidRPr="00F83595">
        <w:rPr>
          <w:rFonts w:ascii="Calibri" w:hAnsi="Calibri" w:cs="Calibri"/>
          <w:sz w:val="28"/>
          <w:szCs w:val="28"/>
          <w:lang w:eastAsia="en-AU"/>
        </w:rPr>
        <w:t xml:space="preserve"> Increasing the number of </w:t>
      </w:r>
      <w:proofErr w:type="gramStart"/>
      <w:r w:rsidR="00243B72" w:rsidRPr="00F83595">
        <w:rPr>
          <w:rFonts w:ascii="Calibri" w:hAnsi="Calibri" w:cs="Calibri"/>
          <w:sz w:val="28"/>
          <w:szCs w:val="28"/>
          <w:lang w:eastAsia="en-AU"/>
        </w:rPr>
        <w:t>mentors</w:t>
      </w:r>
      <w:proofErr w:type="gramEnd"/>
      <w:r w:rsidR="00243B72" w:rsidRPr="00F83595">
        <w:rPr>
          <w:rFonts w:ascii="Calibri" w:hAnsi="Calibri" w:cs="Calibri"/>
          <w:sz w:val="28"/>
          <w:szCs w:val="28"/>
          <w:lang w:eastAsia="en-AU"/>
        </w:rPr>
        <w:t xml:space="preserve"> available, continuing professional development</w:t>
      </w:r>
      <w:r w:rsidR="003250FD">
        <w:rPr>
          <w:rFonts w:ascii="Calibri" w:hAnsi="Calibri" w:cs="Calibri"/>
          <w:sz w:val="28"/>
          <w:szCs w:val="28"/>
          <w:lang w:eastAsia="en-AU"/>
        </w:rPr>
        <w:t xml:space="preserve">, </w:t>
      </w:r>
      <w:r w:rsidR="00243B72" w:rsidRPr="00F83595">
        <w:rPr>
          <w:rFonts w:ascii="Calibri" w:hAnsi="Calibri" w:cs="Calibri"/>
          <w:sz w:val="28"/>
          <w:szCs w:val="28"/>
          <w:lang w:eastAsia="en-AU"/>
        </w:rPr>
        <w:t xml:space="preserve">accreditation </w:t>
      </w:r>
      <w:r w:rsidR="003250FD">
        <w:rPr>
          <w:rFonts w:ascii="Calibri" w:hAnsi="Calibri" w:cs="Calibri"/>
          <w:sz w:val="28"/>
          <w:szCs w:val="28"/>
          <w:lang w:eastAsia="en-AU"/>
        </w:rPr>
        <w:t>and improving the Advocacy Training and Development Program</w:t>
      </w:r>
      <w:r w:rsidR="003250FD" w:rsidRPr="00F83595">
        <w:rPr>
          <w:rFonts w:ascii="Calibri" w:hAnsi="Calibri" w:cs="Calibri"/>
          <w:sz w:val="28"/>
          <w:szCs w:val="28"/>
          <w:lang w:eastAsia="en-AU"/>
        </w:rPr>
        <w:t xml:space="preserve"> </w:t>
      </w:r>
      <w:r w:rsidR="00243B72" w:rsidRPr="00F83595">
        <w:rPr>
          <w:rFonts w:ascii="Calibri" w:hAnsi="Calibri" w:cs="Calibri"/>
          <w:sz w:val="28"/>
          <w:szCs w:val="28"/>
          <w:lang w:eastAsia="en-AU"/>
        </w:rPr>
        <w:t xml:space="preserve">were areas of discussion. DVA thanked working group members </w:t>
      </w:r>
      <w:r w:rsidR="00EA5B73">
        <w:rPr>
          <w:rFonts w:ascii="Calibri" w:hAnsi="Calibri" w:cs="Calibri"/>
          <w:sz w:val="28"/>
          <w:szCs w:val="28"/>
          <w:lang w:eastAsia="en-AU"/>
        </w:rPr>
        <w:t xml:space="preserve">for their active participation in bringing the key </w:t>
      </w:r>
      <w:r w:rsidR="00243B72" w:rsidRPr="00F83595">
        <w:rPr>
          <w:rFonts w:ascii="Calibri" w:hAnsi="Calibri" w:cs="Calibri"/>
          <w:sz w:val="28"/>
          <w:szCs w:val="28"/>
          <w:lang w:eastAsia="en-AU"/>
        </w:rPr>
        <w:t>issues to the fore</w:t>
      </w:r>
      <w:r w:rsidR="00C4619C" w:rsidRPr="00F83595">
        <w:rPr>
          <w:rFonts w:ascii="Calibri" w:hAnsi="Calibri" w:cs="Calibri"/>
          <w:sz w:val="28"/>
          <w:szCs w:val="28"/>
          <w:lang w:eastAsia="en-AU"/>
        </w:rPr>
        <w:t xml:space="preserve">.  </w:t>
      </w:r>
    </w:p>
    <w:p w:rsidR="00445555" w:rsidRPr="00F83595" w:rsidRDefault="00445555" w:rsidP="00445555">
      <w:pPr>
        <w:spacing w:after="120" w:line="240" w:lineRule="auto"/>
        <w:rPr>
          <w:rFonts w:ascii="Calibri" w:hAnsi="Calibri" w:cs="Calibri"/>
          <w:sz w:val="28"/>
          <w:szCs w:val="28"/>
        </w:rPr>
      </w:pPr>
    </w:p>
    <w:p w:rsidR="00445555" w:rsidRPr="00F83595" w:rsidRDefault="00445555" w:rsidP="00445555">
      <w:pPr>
        <w:tabs>
          <w:tab w:val="left" w:pos="180"/>
        </w:tabs>
        <w:spacing w:after="120" w:line="240" w:lineRule="auto"/>
        <w:rPr>
          <w:rFonts w:ascii="Rockwell" w:hAnsi="Rockwell" w:cs="Calibri"/>
          <w:b/>
          <w:bCs/>
          <w:color w:val="44546A" w:themeColor="text2"/>
          <w:sz w:val="28"/>
          <w:szCs w:val="28"/>
        </w:rPr>
      </w:pPr>
      <w:r w:rsidRPr="00F83595">
        <w:rPr>
          <w:rFonts w:ascii="Rockwell" w:hAnsi="Rockwell" w:cs="Calibri"/>
          <w:b/>
          <w:bCs/>
          <w:color w:val="44546A" w:themeColor="text2"/>
          <w:sz w:val="28"/>
          <w:szCs w:val="28"/>
        </w:rPr>
        <w:t>Aged Care and Hearing Services</w:t>
      </w:r>
    </w:p>
    <w:p w:rsidR="00445555" w:rsidRPr="00F83595" w:rsidRDefault="00445555" w:rsidP="00445555">
      <w:pPr>
        <w:tabs>
          <w:tab w:val="left" w:pos="180"/>
        </w:tabs>
        <w:spacing w:after="120" w:line="240" w:lineRule="auto"/>
        <w:rPr>
          <w:rFonts w:ascii="Calibri" w:hAnsi="Calibri" w:cs="Calibri"/>
          <w:color w:val="000000" w:themeColor="text1"/>
          <w:sz w:val="28"/>
          <w:szCs w:val="28"/>
        </w:rPr>
      </w:pPr>
      <w:r w:rsidRPr="00F83595">
        <w:rPr>
          <w:rFonts w:ascii="Calibri" w:hAnsi="Calibri" w:cs="Calibri"/>
          <w:color w:val="000000" w:themeColor="text1"/>
          <w:sz w:val="28"/>
          <w:szCs w:val="28"/>
        </w:rPr>
        <w:t xml:space="preserve">DVA </w:t>
      </w:r>
      <w:r w:rsidR="008B06E5" w:rsidRPr="00F83595">
        <w:rPr>
          <w:rFonts w:ascii="Calibri" w:hAnsi="Calibri" w:cs="Calibri"/>
          <w:color w:val="000000" w:themeColor="text1"/>
          <w:sz w:val="28"/>
          <w:szCs w:val="28"/>
        </w:rPr>
        <w:t xml:space="preserve">is continuing to work to improve support for veterans transitioning </w:t>
      </w:r>
      <w:r w:rsidR="008736C7" w:rsidRPr="00F83595">
        <w:rPr>
          <w:rFonts w:ascii="Calibri" w:hAnsi="Calibri" w:cs="Calibri"/>
          <w:color w:val="000000" w:themeColor="text1"/>
          <w:sz w:val="28"/>
          <w:szCs w:val="28"/>
        </w:rPr>
        <w:t>t</w:t>
      </w:r>
      <w:r w:rsidR="008B06E5" w:rsidRPr="00F83595">
        <w:rPr>
          <w:rFonts w:ascii="Calibri" w:hAnsi="Calibri" w:cs="Calibri"/>
          <w:color w:val="000000" w:themeColor="text1"/>
          <w:sz w:val="28"/>
          <w:szCs w:val="28"/>
        </w:rPr>
        <w:t>o</w:t>
      </w:r>
      <w:r w:rsidR="00812395" w:rsidRPr="00F83595">
        <w:rPr>
          <w:rFonts w:ascii="Calibri" w:hAnsi="Calibri" w:cs="Calibri"/>
          <w:color w:val="000000" w:themeColor="text1"/>
          <w:sz w:val="28"/>
          <w:szCs w:val="28"/>
        </w:rPr>
        <w:t>,</w:t>
      </w:r>
      <w:r w:rsidR="008B06E5" w:rsidRPr="00F83595">
        <w:rPr>
          <w:rFonts w:ascii="Calibri" w:hAnsi="Calibri" w:cs="Calibri"/>
          <w:color w:val="000000" w:themeColor="text1"/>
          <w:sz w:val="28"/>
          <w:szCs w:val="28"/>
        </w:rPr>
        <w:t xml:space="preserve"> </w:t>
      </w:r>
      <w:r w:rsidR="008736C7" w:rsidRPr="00F83595">
        <w:rPr>
          <w:rFonts w:ascii="Calibri" w:hAnsi="Calibri" w:cs="Calibri"/>
          <w:color w:val="000000" w:themeColor="text1"/>
          <w:sz w:val="28"/>
          <w:szCs w:val="28"/>
        </w:rPr>
        <w:t>and living in</w:t>
      </w:r>
      <w:r w:rsidR="00812395" w:rsidRPr="00F83595">
        <w:rPr>
          <w:rFonts w:ascii="Calibri" w:hAnsi="Calibri" w:cs="Calibri"/>
          <w:color w:val="000000" w:themeColor="text1"/>
          <w:sz w:val="28"/>
          <w:szCs w:val="28"/>
        </w:rPr>
        <w:t>,</w:t>
      </w:r>
      <w:r w:rsidRPr="00F83595">
        <w:rPr>
          <w:rFonts w:ascii="Calibri" w:hAnsi="Calibri" w:cs="Calibri"/>
          <w:color w:val="000000" w:themeColor="text1"/>
          <w:sz w:val="28"/>
          <w:szCs w:val="28"/>
        </w:rPr>
        <w:t xml:space="preserve"> aged care </w:t>
      </w:r>
      <w:r w:rsidR="008736C7" w:rsidRPr="00F83595">
        <w:rPr>
          <w:rFonts w:ascii="Calibri" w:hAnsi="Calibri" w:cs="Calibri"/>
          <w:color w:val="000000" w:themeColor="text1"/>
          <w:sz w:val="28"/>
          <w:szCs w:val="28"/>
        </w:rPr>
        <w:t>facilities</w:t>
      </w:r>
      <w:r w:rsidR="003250FD">
        <w:rPr>
          <w:rFonts w:ascii="Calibri" w:hAnsi="Calibri" w:cs="Calibri"/>
          <w:color w:val="000000" w:themeColor="text1"/>
          <w:sz w:val="28"/>
          <w:szCs w:val="28"/>
        </w:rPr>
        <w:t>.</w:t>
      </w:r>
      <w:r w:rsidR="00243B72" w:rsidRPr="00F83595">
        <w:rPr>
          <w:rFonts w:ascii="Calibri" w:hAnsi="Calibri" w:cs="Calibri"/>
          <w:color w:val="000000" w:themeColor="text1"/>
          <w:sz w:val="28"/>
          <w:szCs w:val="28"/>
        </w:rPr>
        <w:t xml:space="preserve"> </w:t>
      </w:r>
      <w:r w:rsidR="003250FD">
        <w:rPr>
          <w:rFonts w:ascii="Calibri" w:hAnsi="Calibri" w:cs="Calibri"/>
          <w:color w:val="000000" w:themeColor="text1"/>
          <w:sz w:val="28"/>
          <w:szCs w:val="28"/>
        </w:rPr>
        <w:t xml:space="preserve">DVA advised that it is establishing a </w:t>
      </w:r>
      <w:r w:rsidR="00243B72" w:rsidRPr="00F83595">
        <w:rPr>
          <w:rFonts w:ascii="Calibri" w:hAnsi="Calibri" w:cs="Calibri"/>
          <w:color w:val="000000" w:themeColor="text1"/>
          <w:sz w:val="28"/>
          <w:szCs w:val="28"/>
        </w:rPr>
        <w:t>dedicated focus on aged care to address fracture</w:t>
      </w:r>
      <w:r w:rsidR="00F83595" w:rsidRPr="00F83595">
        <w:rPr>
          <w:rFonts w:ascii="Calibri" w:hAnsi="Calibri" w:cs="Calibri"/>
          <w:color w:val="000000" w:themeColor="text1"/>
          <w:sz w:val="28"/>
          <w:szCs w:val="28"/>
        </w:rPr>
        <w:t>s</w:t>
      </w:r>
      <w:r w:rsidR="00243B72" w:rsidRPr="00F83595">
        <w:rPr>
          <w:rFonts w:ascii="Calibri" w:hAnsi="Calibri" w:cs="Calibri"/>
          <w:color w:val="000000" w:themeColor="text1"/>
          <w:sz w:val="28"/>
          <w:szCs w:val="28"/>
        </w:rPr>
        <w:t xml:space="preserve"> in service delivery and to provide a</w:t>
      </w:r>
      <w:r w:rsidR="003250FD">
        <w:rPr>
          <w:rFonts w:ascii="Calibri" w:hAnsi="Calibri" w:cs="Calibri"/>
          <w:color w:val="000000" w:themeColor="text1"/>
          <w:sz w:val="28"/>
          <w:szCs w:val="28"/>
        </w:rPr>
        <w:t xml:space="preserve"> more</w:t>
      </w:r>
      <w:r w:rsidR="00243B72" w:rsidRPr="00F83595">
        <w:rPr>
          <w:rFonts w:ascii="Calibri" w:hAnsi="Calibri" w:cs="Calibri"/>
          <w:color w:val="000000" w:themeColor="text1"/>
          <w:sz w:val="28"/>
          <w:szCs w:val="28"/>
        </w:rPr>
        <w:t xml:space="preserve"> seamless experience. Better educating </w:t>
      </w:r>
      <w:r w:rsidR="003250FD">
        <w:rPr>
          <w:rFonts w:ascii="Calibri" w:hAnsi="Calibri" w:cs="Calibri"/>
          <w:color w:val="000000" w:themeColor="text1"/>
          <w:sz w:val="28"/>
          <w:szCs w:val="28"/>
        </w:rPr>
        <w:t>providers</w:t>
      </w:r>
      <w:r w:rsidR="003250FD" w:rsidRPr="00F83595">
        <w:rPr>
          <w:rFonts w:ascii="Calibri" w:hAnsi="Calibri" w:cs="Calibri"/>
          <w:color w:val="000000" w:themeColor="text1"/>
          <w:sz w:val="28"/>
          <w:szCs w:val="28"/>
        </w:rPr>
        <w:t xml:space="preserve"> </w:t>
      </w:r>
      <w:r w:rsidR="00243B72" w:rsidRPr="00F83595">
        <w:rPr>
          <w:rFonts w:ascii="Calibri" w:hAnsi="Calibri" w:cs="Calibri"/>
          <w:color w:val="000000" w:themeColor="text1"/>
          <w:sz w:val="28"/>
          <w:szCs w:val="28"/>
        </w:rPr>
        <w:t>about veteran</w:t>
      </w:r>
      <w:r w:rsidR="003250FD">
        <w:rPr>
          <w:rFonts w:ascii="Calibri" w:hAnsi="Calibri" w:cs="Calibri"/>
          <w:color w:val="000000" w:themeColor="text1"/>
          <w:sz w:val="28"/>
          <w:szCs w:val="28"/>
        </w:rPr>
        <w:t xml:space="preserve"> entitlements </w:t>
      </w:r>
      <w:r w:rsidR="00243B72" w:rsidRPr="00F83595">
        <w:rPr>
          <w:rFonts w:ascii="Calibri" w:hAnsi="Calibri" w:cs="Calibri"/>
          <w:color w:val="000000" w:themeColor="text1"/>
          <w:sz w:val="28"/>
          <w:szCs w:val="28"/>
        </w:rPr>
        <w:t xml:space="preserve">under </w:t>
      </w:r>
      <w:r w:rsidR="003250FD">
        <w:rPr>
          <w:rFonts w:ascii="Calibri" w:hAnsi="Calibri" w:cs="Calibri"/>
          <w:color w:val="000000" w:themeColor="text1"/>
          <w:sz w:val="28"/>
          <w:szCs w:val="28"/>
        </w:rPr>
        <w:t xml:space="preserve">the </w:t>
      </w:r>
      <w:proofErr w:type="spellStart"/>
      <w:r w:rsidR="002A6B38">
        <w:rPr>
          <w:rFonts w:ascii="Calibri" w:hAnsi="Calibri" w:cs="Calibri"/>
          <w:color w:val="000000" w:themeColor="text1"/>
          <w:sz w:val="28"/>
          <w:szCs w:val="28"/>
        </w:rPr>
        <w:t>gold</w:t>
      </w:r>
      <w:r w:rsidR="00243B72" w:rsidRPr="00F83595">
        <w:rPr>
          <w:rFonts w:ascii="Calibri" w:hAnsi="Calibri" w:cs="Calibri"/>
          <w:color w:val="000000" w:themeColor="text1"/>
          <w:sz w:val="28"/>
          <w:szCs w:val="28"/>
        </w:rPr>
        <w:t>card</w:t>
      </w:r>
      <w:proofErr w:type="spellEnd"/>
      <w:r w:rsidR="00243B72" w:rsidRPr="00F83595">
        <w:rPr>
          <w:rFonts w:ascii="Calibri" w:hAnsi="Calibri" w:cs="Calibri"/>
          <w:color w:val="000000" w:themeColor="text1"/>
          <w:sz w:val="28"/>
          <w:szCs w:val="28"/>
        </w:rPr>
        <w:t xml:space="preserve"> arrangements and ensuring veteran needs are</w:t>
      </w:r>
      <w:r w:rsidR="00F83595" w:rsidRPr="00F83595">
        <w:rPr>
          <w:rFonts w:ascii="Calibri" w:hAnsi="Calibri" w:cs="Calibri"/>
          <w:color w:val="000000" w:themeColor="text1"/>
          <w:sz w:val="28"/>
          <w:szCs w:val="28"/>
        </w:rPr>
        <w:t xml:space="preserve"> considered as part of </w:t>
      </w:r>
      <w:r w:rsidR="00243B72" w:rsidRPr="00F83595">
        <w:rPr>
          <w:rFonts w:ascii="Calibri" w:hAnsi="Calibri" w:cs="Calibri"/>
          <w:color w:val="000000" w:themeColor="text1"/>
          <w:sz w:val="28"/>
          <w:szCs w:val="28"/>
        </w:rPr>
        <w:t xml:space="preserve">broader health care initiatives </w:t>
      </w:r>
      <w:r w:rsidR="003250FD">
        <w:rPr>
          <w:rFonts w:ascii="Calibri" w:hAnsi="Calibri" w:cs="Calibri"/>
          <w:color w:val="000000" w:themeColor="text1"/>
          <w:sz w:val="28"/>
          <w:szCs w:val="28"/>
        </w:rPr>
        <w:t>wa</w:t>
      </w:r>
      <w:r w:rsidR="00243B72" w:rsidRPr="00F83595">
        <w:rPr>
          <w:rFonts w:ascii="Calibri" w:hAnsi="Calibri" w:cs="Calibri"/>
          <w:color w:val="000000" w:themeColor="text1"/>
          <w:sz w:val="28"/>
          <w:szCs w:val="28"/>
        </w:rPr>
        <w:t>s</w:t>
      </w:r>
      <w:r w:rsidR="003250FD">
        <w:rPr>
          <w:rFonts w:ascii="Calibri" w:hAnsi="Calibri" w:cs="Calibri"/>
          <w:color w:val="000000" w:themeColor="text1"/>
          <w:sz w:val="28"/>
          <w:szCs w:val="28"/>
        </w:rPr>
        <w:t xml:space="preserve"> acknowledged as</w:t>
      </w:r>
      <w:r w:rsidR="00243B72" w:rsidRPr="00F83595">
        <w:rPr>
          <w:rFonts w:ascii="Calibri" w:hAnsi="Calibri" w:cs="Calibri"/>
          <w:color w:val="000000" w:themeColor="text1"/>
          <w:sz w:val="28"/>
          <w:szCs w:val="28"/>
        </w:rPr>
        <w:t xml:space="preserve"> critical</w:t>
      </w:r>
      <w:r w:rsidR="00F83595" w:rsidRPr="00F83595">
        <w:rPr>
          <w:rFonts w:ascii="Calibri" w:hAnsi="Calibri" w:cs="Calibri"/>
          <w:color w:val="000000" w:themeColor="text1"/>
          <w:sz w:val="28"/>
          <w:szCs w:val="28"/>
        </w:rPr>
        <w:t>.</w:t>
      </w:r>
      <w:r w:rsidR="00EA5B73">
        <w:rPr>
          <w:rFonts w:ascii="Calibri" w:hAnsi="Calibri" w:cs="Calibri"/>
          <w:color w:val="000000" w:themeColor="text1"/>
          <w:sz w:val="28"/>
          <w:szCs w:val="28"/>
        </w:rPr>
        <w:t xml:space="preserve"> </w:t>
      </w:r>
      <w:r w:rsidR="00F83595" w:rsidRPr="00F83595">
        <w:rPr>
          <w:rFonts w:ascii="Calibri" w:hAnsi="Calibri" w:cs="Calibri"/>
          <w:color w:val="000000" w:themeColor="text1"/>
          <w:sz w:val="28"/>
          <w:szCs w:val="28"/>
        </w:rPr>
        <w:t xml:space="preserve">This is particularly relevant for hearing services where DVA will continue to work with </w:t>
      </w:r>
      <w:r w:rsidR="003250FD">
        <w:rPr>
          <w:rFonts w:ascii="Calibri" w:hAnsi="Calibri" w:cs="Calibri"/>
          <w:color w:val="000000" w:themeColor="text1"/>
          <w:sz w:val="28"/>
          <w:szCs w:val="28"/>
        </w:rPr>
        <w:t xml:space="preserve">the Department of </w:t>
      </w:r>
      <w:r w:rsidR="00F83595" w:rsidRPr="00F83595">
        <w:rPr>
          <w:rFonts w:ascii="Calibri" w:hAnsi="Calibri" w:cs="Calibri"/>
          <w:color w:val="000000" w:themeColor="text1"/>
          <w:sz w:val="28"/>
          <w:szCs w:val="28"/>
        </w:rPr>
        <w:t xml:space="preserve">Health to ensure veteran needs are addressed in mainstream programs. </w:t>
      </w:r>
    </w:p>
    <w:p w:rsidR="00445555" w:rsidRPr="00F83595" w:rsidRDefault="00445555" w:rsidP="00445555">
      <w:pPr>
        <w:tabs>
          <w:tab w:val="left" w:pos="180"/>
        </w:tabs>
        <w:spacing w:after="120" w:line="240" w:lineRule="auto"/>
        <w:rPr>
          <w:rFonts w:ascii="Calibri" w:hAnsi="Calibri" w:cs="Calibri"/>
          <w:color w:val="000000" w:themeColor="text1"/>
          <w:sz w:val="28"/>
          <w:szCs w:val="28"/>
        </w:rPr>
      </w:pPr>
    </w:p>
    <w:p w:rsidR="00DA06E6" w:rsidRPr="00F83595" w:rsidRDefault="00DA06E6" w:rsidP="008736C7">
      <w:pPr>
        <w:tabs>
          <w:tab w:val="left" w:pos="180"/>
        </w:tabs>
        <w:spacing w:after="120" w:line="240" w:lineRule="auto"/>
        <w:rPr>
          <w:rFonts w:ascii="Rockwell" w:hAnsi="Rockwell" w:cs="Calibri"/>
          <w:b/>
          <w:bCs/>
          <w:color w:val="44546A" w:themeColor="text2"/>
          <w:sz w:val="28"/>
          <w:szCs w:val="28"/>
        </w:rPr>
      </w:pPr>
      <w:r w:rsidRPr="00F83595">
        <w:rPr>
          <w:rFonts w:ascii="Rockwell" w:hAnsi="Rockwell" w:cs="Calibri"/>
          <w:b/>
          <w:bCs/>
          <w:color w:val="44546A" w:themeColor="text2"/>
          <w:sz w:val="28"/>
          <w:szCs w:val="28"/>
        </w:rPr>
        <w:t>Commemorative Strategy</w:t>
      </w:r>
    </w:p>
    <w:p w:rsidR="00D40AD8" w:rsidRDefault="00F83595" w:rsidP="00EA5B73">
      <w:pPr>
        <w:pStyle w:val="TableParagraph"/>
        <w:spacing w:after="120"/>
        <w:ind w:left="0" w:right="352"/>
      </w:pPr>
      <w:r w:rsidRPr="00F83595">
        <w:rPr>
          <w:rFonts w:ascii="Calibri" w:hAnsi="Calibri" w:cs="Calibri"/>
          <w:sz w:val="28"/>
          <w:szCs w:val="28"/>
          <w:lang w:eastAsia="en-AU"/>
        </w:rPr>
        <w:t xml:space="preserve">Members were </w:t>
      </w:r>
      <w:r w:rsidR="00EA5B73">
        <w:rPr>
          <w:rFonts w:ascii="Calibri" w:hAnsi="Calibri" w:cs="Calibri"/>
          <w:sz w:val="28"/>
          <w:szCs w:val="28"/>
          <w:lang w:eastAsia="en-AU"/>
        </w:rPr>
        <w:t xml:space="preserve">informed that </w:t>
      </w:r>
      <w:r w:rsidRPr="00F83595">
        <w:rPr>
          <w:rFonts w:ascii="Calibri" w:hAnsi="Calibri" w:cs="Calibri"/>
          <w:sz w:val="28"/>
          <w:szCs w:val="28"/>
          <w:lang w:eastAsia="en-AU"/>
        </w:rPr>
        <w:t xml:space="preserve">a review of the current Strategy is underway to inform </w:t>
      </w:r>
      <w:r w:rsidR="002F79C1">
        <w:rPr>
          <w:rFonts w:ascii="Calibri" w:hAnsi="Calibri" w:cs="Calibri"/>
          <w:sz w:val="28"/>
          <w:szCs w:val="28"/>
          <w:lang w:eastAsia="en-AU"/>
        </w:rPr>
        <w:t>the development of</w:t>
      </w:r>
      <w:r w:rsidRPr="00F83595">
        <w:rPr>
          <w:rFonts w:ascii="Calibri" w:hAnsi="Calibri" w:cs="Calibri"/>
          <w:sz w:val="28"/>
          <w:szCs w:val="28"/>
          <w:lang w:eastAsia="en-AU"/>
        </w:rPr>
        <w:t xml:space="preserve"> new Strategy for 2024-28. The focus is on </w:t>
      </w:r>
      <w:r w:rsidRPr="00F83595">
        <w:rPr>
          <w:rFonts w:ascii="Calibri" w:hAnsi="Calibri" w:cs="Calibri"/>
          <w:sz w:val="28"/>
          <w:szCs w:val="28"/>
          <w:lang w:eastAsia="en-AU"/>
        </w:rPr>
        <w:lastRenderedPageBreak/>
        <w:t>ensuring commemorative services remain relevant while maintaining the</w:t>
      </w:r>
      <w:r w:rsidR="003250FD">
        <w:rPr>
          <w:rFonts w:ascii="Calibri" w:hAnsi="Calibri" w:cs="Calibri"/>
          <w:sz w:val="28"/>
          <w:szCs w:val="28"/>
          <w:lang w:eastAsia="en-AU"/>
        </w:rPr>
        <w:t>ir</w:t>
      </w:r>
      <w:r w:rsidRPr="00F83595">
        <w:rPr>
          <w:rFonts w:ascii="Calibri" w:hAnsi="Calibri" w:cs="Calibri"/>
          <w:sz w:val="28"/>
          <w:szCs w:val="28"/>
          <w:lang w:eastAsia="en-AU"/>
        </w:rPr>
        <w:t xml:space="preserve"> sanctity and dignity. Members were asked to provide feedback on activities they believe should be included in the new Strategy</w:t>
      </w:r>
      <w:r w:rsidR="00EB096D" w:rsidRPr="00F83595">
        <w:rPr>
          <w:rFonts w:ascii="Calibri" w:hAnsi="Calibri" w:cs="Calibri"/>
          <w:sz w:val="28"/>
          <w:szCs w:val="28"/>
          <w:lang w:eastAsia="en-AU"/>
        </w:rPr>
        <w:t xml:space="preserve">.  </w:t>
      </w:r>
      <w:bookmarkEnd w:id="6"/>
      <w:bookmarkEnd w:id="7"/>
    </w:p>
    <w:sectPr w:rsidR="00D40AD8" w:rsidSect="004617C7">
      <w:headerReference w:type="default" r:id="rId8"/>
      <w:footerReference w:type="default" r:id="rId9"/>
      <w:pgSz w:w="11907" w:h="16839" w:code="9"/>
      <w:pgMar w:top="2268" w:right="1134" w:bottom="1134" w:left="1701" w:header="1701"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53" w:rsidRDefault="00724153" w:rsidP="00445555">
      <w:pPr>
        <w:spacing w:after="0" w:line="240" w:lineRule="auto"/>
      </w:pPr>
      <w:r>
        <w:separator/>
      </w:r>
    </w:p>
  </w:endnote>
  <w:endnote w:type="continuationSeparator" w:id="0">
    <w:p w:rsidR="00724153" w:rsidRDefault="00724153"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80072"/>
      <w:docPartObj>
        <w:docPartGallery w:val="Page Numbers (Bottom of Page)"/>
        <w:docPartUnique/>
      </w:docPartObj>
    </w:sdtPr>
    <w:sdtEndPr>
      <w:rPr>
        <w:noProof/>
      </w:rPr>
    </w:sdtEndPr>
    <w:sdtContent>
      <w:p w:rsidR="000E52CB" w:rsidRPr="001C453A" w:rsidRDefault="00C55A04" w:rsidP="001C453A">
        <w:pPr>
          <w:pStyle w:val="Footer"/>
          <w:spacing w:before="240"/>
        </w:pPr>
        <w:r>
          <w:rPr>
            <w:noProof/>
            <w:lang w:val="en-AU" w:eastAsia="en-AU"/>
          </w:rPr>
          <w:drawing>
            <wp:anchor distT="0" distB="0" distL="114300" distR="114300" simplePos="0" relativeHeight="251659264" behindDoc="1" locked="0" layoutInCell="1" allowOverlap="1" wp14:anchorId="17359888" wp14:editId="7E2960A9">
              <wp:simplePos x="0" y="0"/>
              <wp:positionH relativeFrom="page">
                <wp:posOffset>-60960</wp:posOffset>
              </wp:positionH>
              <wp:positionV relativeFrom="paragraph">
                <wp:posOffset>-114300</wp:posOffset>
              </wp:positionV>
              <wp:extent cx="8211185" cy="774452"/>
              <wp:effectExtent l="0" t="0" r="0" b="6985"/>
              <wp:wrapNone/>
              <wp:docPr id="15" name="Picture 15" descr="Footer banner"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2658D">
          <w:rPr>
            <w:noProof/>
          </w:rPr>
          <w:t>4</w:t>
        </w:r>
        <w:r>
          <w:rPr>
            <w:noProof/>
          </w:rPr>
          <w:fldChar w:fldCharType="end"/>
        </w:r>
        <w:r>
          <w:rPr>
            <w:noProof/>
          </w:rPr>
          <w:tab/>
        </w:r>
        <w:r>
          <w:rPr>
            <w:noProof/>
          </w:rPr>
          <w:tab/>
          <w:t xml:space="preserve">ESORT Communique – </w:t>
        </w:r>
        <w:r w:rsidR="00445555">
          <w:rPr>
            <w:noProof/>
          </w:rPr>
          <w:t>December</w:t>
        </w:r>
        <w:r>
          <w:rPr>
            <w:noProof/>
          </w:rPr>
          <w:t xml:space="preserve">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53" w:rsidRDefault="00724153" w:rsidP="00445555">
      <w:pPr>
        <w:spacing w:after="0" w:line="240" w:lineRule="auto"/>
      </w:pPr>
      <w:r>
        <w:separator/>
      </w:r>
    </w:p>
  </w:footnote>
  <w:footnote w:type="continuationSeparator" w:id="0">
    <w:p w:rsidR="00724153" w:rsidRDefault="00724153"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FC" w:rsidRDefault="00C55A04" w:rsidP="004617C7">
    <w:pPr>
      <w:pStyle w:val="Header"/>
      <w:ind w:left="-1701"/>
    </w:pPr>
    <w:r>
      <w:rPr>
        <w:noProof/>
        <w:lang w:val="en-AU" w:eastAsia="en-AU"/>
      </w:rPr>
      <mc:AlternateContent>
        <mc:Choice Requires="wps">
          <w:drawing>
            <wp:inline distT="0" distB="0" distL="0" distR="0">
              <wp:extent cx="7545600" cy="0"/>
              <wp:effectExtent l="0" t="0" r="36830" b="19050"/>
              <wp:docPr id="17" name="Straight Connector 17" title="Decorative"/>
              <wp:cNvGraphicFramePr/>
              <a:graphic xmlns:a="http://schemas.openxmlformats.org/drawingml/2006/main">
                <a:graphicData uri="http://schemas.microsoft.com/office/word/2010/wordprocessingShape">
                  <wps:wsp>
                    <wps:cNvCnPr/>
                    <wps:spPr>
                      <a:xfrm>
                        <a:off x="0" y="0"/>
                        <a:ext cx="75456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66F8FDB3" id="Straight Connector 17"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59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" strokecolor="#bfbfbf [2412]" strokeweight="1.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114A0745"/>
    <w:multiLevelType w:val="hybridMultilevel"/>
    <w:tmpl w:val="3F10A268"/>
    <w:lvl w:ilvl="0" w:tplc="CDB40154">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39706E"/>
    <w:multiLevelType w:val="multilevel"/>
    <w:tmpl w:val="11C64328"/>
    <w:numStyleLink w:val="ListParagraph"/>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55"/>
    <w:rsid w:val="00014269"/>
    <w:rsid w:val="0002658D"/>
    <w:rsid w:val="000670B6"/>
    <w:rsid w:val="00076C88"/>
    <w:rsid w:val="000E12C3"/>
    <w:rsid w:val="00130B00"/>
    <w:rsid w:val="00182E5A"/>
    <w:rsid w:val="00213971"/>
    <w:rsid w:val="00243B72"/>
    <w:rsid w:val="00255ADC"/>
    <w:rsid w:val="002A6B38"/>
    <w:rsid w:val="002F79C1"/>
    <w:rsid w:val="00320AE4"/>
    <w:rsid w:val="003250FD"/>
    <w:rsid w:val="00357185"/>
    <w:rsid w:val="003B4A50"/>
    <w:rsid w:val="004238BE"/>
    <w:rsid w:val="00425F5C"/>
    <w:rsid w:val="00445555"/>
    <w:rsid w:val="004617C7"/>
    <w:rsid w:val="00511E3B"/>
    <w:rsid w:val="00516F4D"/>
    <w:rsid w:val="005C4047"/>
    <w:rsid w:val="00674CFE"/>
    <w:rsid w:val="00720ED3"/>
    <w:rsid w:val="00722647"/>
    <w:rsid w:val="00724153"/>
    <w:rsid w:val="00736297"/>
    <w:rsid w:val="00773930"/>
    <w:rsid w:val="007D6440"/>
    <w:rsid w:val="00812395"/>
    <w:rsid w:val="008736C7"/>
    <w:rsid w:val="008B06E5"/>
    <w:rsid w:val="008B645C"/>
    <w:rsid w:val="008E05E3"/>
    <w:rsid w:val="00915C79"/>
    <w:rsid w:val="00951E5E"/>
    <w:rsid w:val="00967824"/>
    <w:rsid w:val="00990BAC"/>
    <w:rsid w:val="00A13E5B"/>
    <w:rsid w:val="00A40919"/>
    <w:rsid w:val="00A73F49"/>
    <w:rsid w:val="00AC5787"/>
    <w:rsid w:val="00C4619C"/>
    <w:rsid w:val="00C55A04"/>
    <w:rsid w:val="00D336B5"/>
    <w:rsid w:val="00D40AD8"/>
    <w:rsid w:val="00D54D3B"/>
    <w:rsid w:val="00D67E6D"/>
    <w:rsid w:val="00DA06E6"/>
    <w:rsid w:val="00DC0F93"/>
    <w:rsid w:val="00E676FF"/>
    <w:rsid w:val="00E86311"/>
    <w:rsid w:val="00EA5B73"/>
    <w:rsid w:val="00EB096D"/>
    <w:rsid w:val="00EC50CF"/>
    <w:rsid w:val="00F67A78"/>
    <w:rsid w:val="00F83595"/>
    <w:rsid w:val="00FA1DEB"/>
    <w:rsid w:val="00FB3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6A33F"/>
  <w15:chartTrackingRefBased/>
  <w15:docId w15:val="{3148D7A6-23F1-4942-B5B6-4FB5930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basedOn w:val="DefaultParagraphFont"/>
    <w:link w:val="ListParagraph0"/>
    <w:uiPriority w:val="34"/>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semiHidden/>
    <w:unhideWhenUsed/>
    <w:rsid w:val="00182E5A"/>
    <w:pPr>
      <w:spacing w:line="240" w:lineRule="auto"/>
    </w:pPr>
  </w:style>
  <w:style w:type="character" w:customStyle="1" w:styleId="CommentTextChar">
    <w:name w:val="Comment Text Char"/>
    <w:basedOn w:val="DefaultParagraphFont"/>
    <w:link w:val="CommentText"/>
    <w:uiPriority w:val="99"/>
    <w:semiHidden/>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7535">
      <w:bodyDiv w:val="1"/>
      <w:marLeft w:val="0"/>
      <w:marRight w:val="0"/>
      <w:marTop w:val="0"/>
      <w:marBottom w:val="0"/>
      <w:divBdr>
        <w:top w:val="none" w:sz="0" w:space="0" w:color="auto"/>
        <w:left w:val="none" w:sz="0" w:space="0" w:color="auto"/>
        <w:bottom w:val="none" w:sz="0" w:space="0" w:color="auto"/>
        <w:right w:val="none" w:sz="0" w:space="0" w:color="auto"/>
      </w:divBdr>
    </w:div>
    <w:div w:id="82847266">
      <w:bodyDiv w:val="1"/>
      <w:marLeft w:val="0"/>
      <w:marRight w:val="0"/>
      <w:marTop w:val="0"/>
      <w:marBottom w:val="0"/>
      <w:divBdr>
        <w:top w:val="none" w:sz="0" w:space="0" w:color="auto"/>
        <w:left w:val="none" w:sz="0" w:space="0" w:color="auto"/>
        <w:bottom w:val="none" w:sz="0" w:space="0" w:color="auto"/>
        <w:right w:val="none" w:sz="0" w:space="0" w:color="auto"/>
      </w:divBdr>
    </w:div>
    <w:div w:id="827405351">
      <w:bodyDiv w:val="1"/>
      <w:marLeft w:val="0"/>
      <w:marRight w:val="0"/>
      <w:marTop w:val="0"/>
      <w:marBottom w:val="0"/>
      <w:divBdr>
        <w:top w:val="none" w:sz="0" w:space="0" w:color="auto"/>
        <w:left w:val="none" w:sz="0" w:space="0" w:color="auto"/>
        <w:bottom w:val="none" w:sz="0" w:space="0" w:color="auto"/>
        <w:right w:val="none" w:sz="0" w:space="0" w:color="auto"/>
      </w:divBdr>
    </w:div>
    <w:div w:id="1177844612">
      <w:bodyDiv w:val="1"/>
      <w:marLeft w:val="0"/>
      <w:marRight w:val="0"/>
      <w:marTop w:val="0"/>
      <w:marBottom w:val="0"/>
      <w:divBdr>
        <w:top w:val="none" w:sz="0" w:space="0" w:color="auto"/>
        <w:left w:val="none" w:sz="0" w:space="0" w:color="auto"/>
        <w:bottom w:val="none" w:sz="0" w:space="0" w:color="auto"/>
        <w:right w:val="none" w:sz="0" w:space="0" w:color="auto"/>
      </w:divBdr>
    </w:div>
    <w:div w:id="194518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858</Words>
  <Characters>4893</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Ex-Service Organisations Round Table (ESORT) - December 2023</dc:title>
  <dc:subject/>
  <dc:creator>Department of Veterans' Affairs</dc:creator>
  <cp:keywords/>
  <dc:description/>
  <cp:lastPrinted>2023-12-05T21:33:00Z</cp:lastPrinted>
  <dcterms:created xsi:type="dcterms:W3CDTF">2023-12-12T21:04:00Z</dcterms:created>
  <dcterms:modified xsi:type="dcterms:W3CDTF">2023-12-12T21:12:00Z</dcterms:modified>
</cp:coreProperties>
</file>