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0D878" w14:textId="77777777" w:rsidR="00DA2EF6" w:rsidRPr="002D01B5" w:rsidRDefault="00DA2EF6" w:rsidP="002D01B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D01B5">
        <w:rPr>
          <w:rFonts w:ascii="Arial" w:hAnsi="Arial" w:cs="Arial"/>
          <w:b/>
          <w:sz w:val="28"/>
          <w:szCs w:val="28"/>
        </w:rPr>
        <w:t>Department of Defence / Department of Veterans’ Affairs</w:t>
      </w:r>
    </w:p>
    <w:p w14:paraId="5DE0D879" w14:textId="77777777" w:rsidR="00DA2EF6" w:rsidRPr="002D01B5" w:rsidRDefault="00DA2EF6" w:rsidP="00DA2EF6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2D01B5">
        <w:rPr>
          <w:rFonts w:ascii="Arial" w:hAnsi="Arial" w:cs="Arial"/>
          <w:b/>
          <w:bCs/>
          <w:sz w:val="28"/>
          <w:szCs w:val="28"/>
        </w:rPr>
        <w:t>Links Steering Committee</w:t>
      </w:r>
    </w:p>
    <w:p w14:paraId="5DE0D87A" w14:textId="77777777" w:rsidR="00DA2EF6" w:rsidRPr="004B64A8" w:rsidRDefault="00DA2EF6" w:rsidP="00DA2EF6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4B64A8">
        <w:rPr>
          <w:rFonts w:ascii="Arial" w:hAnsi="Arial" w:cs="Arial"/>
          <w:bCs/>
        </w:rPr>
        <w:t>______________________________________</w:t>
      </w:r>
      <w:r>
        <w:rPr>
          <w:rFonts w:ascii="Arial" w:hAnsi="Arial" w:cs="Arial"/>
          <w:bCs/>
        </w:rPr>
        <w:t>_____________________________</w:t>
      </w:r>
    </w:p>
    <w:p w14:paraId="5DE0D87B" w14:textId="77777777" w:rsidR="00DA2EF6" w:rsidRPr="0090424C" w:rsidRDefault="00DA2EF6" w:rsidP="00DA2EF6">
      <w:pPr>
        <w:spacing w:before="240" w:after="240"/>
        <w:jc w:val="center"/>
        <w:outlineLvl w:val="0"/>
        <w:rPr>
          <w:rFonts w:ascii="Arial" w:hAnsi="Arial" w:cs="Arial"/>
          <w:b/>
          <w:bCs/>
        </w:rPr>
      </w:pPr>
      <w:r w:rsidRPr="00922147">
        <w:rPr>
          <w:rFonts w:ascii="Arial" w:hAnsi="Arial" w:cs="Arial"/>
          <w:b/>
          <w:bCs/>
        </w:rPr>
        <w:t xml:space="preserve">Summary of Meeting – </w:t>
      </w:r>
      <w:r w:rsidR="00AF0530">
        <w:rPr>
          <w:rFonts w:ascii="Arial" w:hAnsi="Arial" w:cs="Arial"/>
          <w:b/>
          <w:bCs/>
        </w:rPr>
        <w:t>15 March 2023</w:t>
      </w:r>
    </w:p>
    <w:p w14:paraId="5DE0D87C" w14:textId="77777777" w:rsidR="00DA2EF6" w:rsidRPr="00155A22" w:rsidRDefault="00DA2EF6" w:rsidP="0077456C">
      <w:pPr>
        <w:spacing w:before="120" w:after="120"/>
        <w:rPr>
          <w:rFonts w:ascii="Arial" w:hAnsi="Arial" w:cs="Arial"/>
          <w:bCs/>
        </w:rPr>
      </w:pPr>
      <w:r w:rsidRPr="00155A22">
        <w:rPr>
          <w:rFonts w:ascii="Arial" w:hAnsi="Arial" w:cs="Arial"/>
          <w:bCs/>
        </w:rPr>
        <w:t>The 6</w:t>
      </w:r>
      <w:r w:rsidR="00AF0530">
        <w:rPr>
          <w:rFonts w:ascii="Arial" w:hAnsi="Arial" w:cs="Arial"/>
          <w:bCs/>
        </w:rPr>
        <w:t>4th</w:t>
      </w:r>
      <w:r w:rsidR="0013772F" w:rsidRPr="00155A22">
        <w:rPr>
          <w:rFonts w:ascii="Arial" w:hAnsi="Arial" w:cs="Arial"/>
          <w:bCs/>
        </w:rPr>
        <w:t xml:space="preserve"> </w:t>
      </w:r>
      <w:r w:rsidRPr="00155A22">
        <w:rPr>
          <w:rFonts w:ascii="Arial" w:hAnsi="Arial" w:cs="Arial"/>
          <w:bCs/>
        </w:rPr>
        <w:t xml:space="preserve">meeting of the Department of Defence/Department of Veterans’ Affairs Links Steering Committee (DLSC) was held on </w:t>
      </w:r>
      <w:r w:rsidR="0086287E" w:rsidRPr="00155A22">
        <w:rPr>
          <w:rFonts w:ascii="Arial" w:hAnsi="Arial" w:cs="Arial"/>
          <w:bCs/>
        </w:rPr>
        <w:t>Wednes</w:t>
      </w:r>
      <w:r w:rsidR="00E05D46" w:rsidRPr="00155A22">
        <w:rPr>
          <w:rFonts w:ascii="Arial" w:hAnsi="Arial" w:cs="Arial"/>
          <w:bCs/>
        </w:rPr>
        <w:t xml:space="preserve">day </w:t>
      </w:r>
      <w:r w:rsidR="00AF0530">
        <w:rPr>
          <w:rFonts w:ascii="Arial" w:hAnsi="Arial" w:cs="Arial"/>
          <w:bCs/>
        </w:rPr>
        <w:t>15 March 2023</w:t>
      </w:r>
      <w:r w:rsidRPr="00155A22">
        <w:rPr>
          <w:rFonts w:ascii="Arial" w:hAnsi="Arial" w:cs="Arial"/>
          <w:bCs/>
        </w:rPr>
        <w:t>. The following Policy, Program</w:t>
      </w:r>
      <w:r w:rsidR="007E5B93" w:rsidRPr="00155A22">
        <w:rPr>
          <w:rFonts w:ascii="Arial" w:hAnsi="Arial" w:cs="Arial"/>
          <w:bCs/>
        </w:rPr>
        <w:t>s</w:t>
      </w:r>
      <w:r w:rsidRPr="00155A22">
        <w:rPr>
          <w:rFonts w:ascii="Arial" w:hAnsi="Arial" w:cs="Arial"/>
          <w:bCs/>
        </w:rPr>
        <w:t xml:space="preserve"> and Initiatives were discussed at the meeting</w:t>
      </w:r>
      <w:r w:rsidR="00A755A9" w:rsidRPr="00155A22">
        <w:rPr>
          <w:rFonts w:ascii="Arial" w:hAnsi="Arial" w:cs="Arial"/>
          <w:bCs/>
        </w:rPr>
        <w:t>.</w:t>
      </w:r>
    </w:p>
    <w:p w14:paraId="5DE0D87D" w14:textId="77777777" w:rsidR="00DA2EF6" w:rsidRPr="00155A22" w:rsidRDefault="00DA2EF6" w:rsidP="0077456C">
      <w:pPr>
        <w:spacing w:before="120" w:after="120"/>
        <w:rPr>
          <w:rFonts w:ascii="Arial" w:hAnsi="Arial" w:cs="Arial"/>
          <w:b/>
          <w:bCs/>
        </w:rPr>
      </w:pPr>
      <w:r w:rsidRPr="00155A22">
        <w:rPr>
          <w:rFonts w:ascii="Arial" w:hAnsi="Arial" w:cs="Arial"/>
          <w:b/>
          <w:bCs/>
        </w:rPr>
        <w:t>Strategy</w:t>
      </w:r>
    </w:p>
    <w:p w14:paraId="5DE0D87E" w14:textId="77777777" w:rsidR="00DA2EF6" w:rsidRPr="00155A22" w:rsidRDefault="00DA2EF6" w:rsidP="0077456C">
      <w:pPr>
        <w:spacing w:before="120" w:after="120"/>
        <w:rPr>
          <w:rFonts w:ascii="Arial" w:hAnsi="Arial" w:cs="Arial"/>
          <w:bCs/>
        </w:rPr>
      </w:pPr>
      <w:r w:rsidRPr="00155A22">
        <w:rPr>
          <w:rFonts w:ascii="Arial" w:hAnsi="Arial" w:cs="Arial"/>
          <w:bCs/>
        </w:rPr>
        <w:t>The Committee was update</w:t>
      </w:r>
      <w:r w:rsidR="00405E2F" w:rsidRPr="00155A22">
        <w:rPr>
          <w:rFonts w:ascii="Arial" w:hAnsi="Arial" w:cs="Arial"/>
          <w:bCs/>
        </w:rPr>
        <w:t>d</w:t>
      </w:r>
      <w:r w:rsidRPr="00155A22">
        <w:rPr>
          <w:rFonts w:ascii="Arial" w:hAnsi="Arial" w:cs="Arial"/>
          <w:bCs/>
        </w:rPr>
        <w:t xml:space="preserve"> on </w:t>
      </w:r>
      <w:r w:rsidR="004E396C" w:rsidRPr="00155A22">
        <w:rPr>
          <w:rFonts w:ascii="Arial" w:hAnsi="Arial" w:cs="Arial"/>
          <w:bCs/>
        </w:rPr>
        <w:t>c</w:t>
      </w:r>
      <w:r w:rsidR="00305B7C" w:rsidRPr="00155A22">
        <w:rPr>
          <w:rFonts w:ascii="Arial" w:hAnsi="Arial" w:cs="Arial"/>
          <w:bCs/>
        </w:rPr>
        <w:t>losure</w:t>
      </w:r>
      <w:r w:rsidR="004E396C" w:rsidRPr="00155A22">
        <w:rPr>
          <w:rFonts w:ascii="Arial" w:hAnsi="Arial" w:cs="Arial"/>
          <w:bCs/>
        </w:rPr>
        <w:t xml:space="preserve"> of </w:t>
      </w:r>
      <w:r w:rsidRPr="00155A22">
        <w:rPr>
          <w:rFonts w:ascii="Arial" w:hAnsi="Arial" w:cs="Arial"/>
          <w:bCs/>
        </w:rPr>
        <w:t>the Transition Taskforce</w:t>
      </w:r>
      <w:r w:rsidR="00E05D46" w:rsidRPr="00155A22">
        <w:rPr>
          <w:rFonts w:ascii="Arial" w:hAnsi="Arial" w:cs="Arial"/>
          <w:bCs/>
        </w:rPr>
        <w:t xml:space="preserve">.  </w:t>
      </w:r>
      <w:r w:rsidR="00A755A9" w:rsidRPr="00155A22">
        <w:rPr>
          <w:rFonts w:ascii="Arial" w:hAnsi="Arial" w:cs="Arial"/>
          <w:bCs/>
        </w:rPr>
        <w:t xml:space="preserve">The Transition Taskforce was established in 2016 to </w:t>
      </w:r>
      <w:r w:rsidR="00405E2F" w:rsidRPr="00155A22">
        <w:rPr>
          <w:rFonts w:ascii="Arial" w:hAnsi="Arial" w:cs="Arial"/>
          <w:bCs/>
        </w:rPr>
        <w:t>improve</w:t>
      </w:r>
      <w:r w:rsidR="00A755A9" w:rsidRPr="00155A22">
        <w:rPr>
          <w:rFonts w:ascii="Arial" w:hAnsi="Arial" w:cs="Arial"/>
          <w:bCs/>
        </w:rPr>
        <w:t xml:space="preserve"> transition outcomes for </w:t>
      </w:r>
      <w:r w:rsidR="00434094" w:rsidRPr="00AF0530">
        <w:rPr>
          <w:rFonts w:ascii="Arial" w:hAnsi="Arial" w:cs="Arial"/>
          <w:bCs/>
        </w:rPr>
        <w:t xml:space="preserve">Australian Defence Force </w:t>
      </w:r>
      <w:r w:rsidR="00434094">
        <w:rPr>
          <w:rFonts w:ascii="Arial" w:hAnsi="Arial" w:cs="Arial"/>
          <w:bCs/>
        </w:rPr>
        <w:t>(</w:t>
      </w:r>
      <w:r w:rsidR="00A755A9" w:rsidRPr="00155A22">
        <w:rPr>
          <w:rFonts w:ascii="Arial" w:hAnsi="Arial" w:cs="Arial"/>
          <w:bCs/>
        </w:rPr>
        <w:t>ADF</w:t>
      </w:r>
      <w:r w:rsidR="00434094">
        <w:rPr>
          <w:rFonts w:ascii="Arial" w:hAnsi="Arial" w:cs="Arial"/>
          <w:bCs/>
        </w:rPr>
        <w:t>)</w:t>
      </w:r>
      <w:r w:rsidR="00A755A9" w:rsidRPr="00155A22">
        <w:rPr>
          <w:rFonts w:ascii="Arial" w:hAnsi="Arial" w:cs="Arial"/>
          <w:bCs/>
        </w:rPr>
        <w:t xml:space="preserve"> members and their families, and to ensure that current and future veterans and their families have the support they need to transition effectively.</w:t>
      </w:r>
      <w:r w:rsidR="00B00865" w:rsidRPr="00155A22">
        <w:rPr>
          <w:rFonts w:ascii="Arial" w:hAnsi="Arial" w:cs="Arial"/>
          <w:bCs/>
        </w:rPr>
        <w:t xml:space="preserve">  </w:t>
      </w:r>
      <w:r w:rsidR="00AF0530">
        <w:rPr>
          <w:rFonts w:ascii="Arial" w:hAnsi="Arial" w:cs="Arial"/>
          <w:bCs/>
        </w:rPr>
        <w:t xml:space="preserve">The Department of </w:t>
      </w:r>
      <w:r w:rsidR="00B00865" w:rsidRPr="00155A22">
        <w:rPr>
          <w:rFonts w:ascii="Arial" w:hAnsi="Arial" w:cs="Arial"/>
          <w:bCs/>
        </w:rPr>
        <w:t xml:space="preserve">Defence </w:t>
      </w:r>
      <w:r w:rsidR="00AF0530">
        <w:rPr>
          <w:rFonts w:ascii="Arial" w:hAnsi="Arial" w:cs="Arial"/>
          <w:bCs/>
        </w:rPr>
        <w:t xml:space="preserve">(Defence) </w:t>
      </w:r>
      <w:r w:rsidR="00B00865" w:rsidRPr="00155A22">
        <w:rPr>
          <w:rFonts w:ascii="Arial" w:hAnsi="Arial" w:cs="Arial"/>
          <w:bCs/>
        </w:rPr>
        <w:t xml:space="preserve">and </w:t>
      </w:r>
      <w:r w:rsidR="00AF0530">
        <w:rPr>
          <w:rFonts w:ascii="Arial" w:hAnsi="Arial" w:cs="Arial"/>
          <w:bCs/>
        </w:rPr>
        <w:t xml:space="preserve">the Department of Veterans’ Affairs (DVA) </w:t>
      </w:r>
      <w:r w:rsidR="00B00865" w:rsidRPr="00155A22">
        <w:rPr>
          <w:rFonts w:ascii="Arial" w:hAnsi="Arial" w:cs="Arial"/>
          <w:bCs/>
        </w:rPr>
        <w:t xml:space="preserve">are </w:t>
      </w:r>
      <w:r w:rsidR="00434094">
        <w:rPr>
          <w:rFonts w:ascii="Arial" w:hAnsi="Arial" w:cs="Arial"/>
          <w:bCs/>
        </w:rPr>
        <w:t xml:space="preserve">working collaboratively to </w:t>
      </w:r>
      <w:r w:rsidR="00B00865" w:rsidRPr="00155A22">
        <w:rPr>
          <w:rFonts w:ascii="Arial" w:hAnsi="Arial" w:cs="Arial"/>
          <w:bCs/>
        </w:rPr>
        <w:t>final</w:t>
      </w:r>
      <w:r w:rsidR="00434094">
        <w:rPr>
          <w:rFonts w:ascii="Arial" w:hAnsi="Arial" w:cs="Arial"/>
          <w:bCs/>
        </w:rPr>
        <w:t>ise the</w:t>
      </w:r>
      <w:r w:rsidR="00B00865" w:rsidRPr="00155A22">
        <w:rPr>
          <w:rFonts w:ascii="Arial" w:hAnsi="Arial" w:cs="Arial"/>
          <w:bCs/>
        </w:rPr>
        <w:t xml:space="preserve"> response prior to submission to the Minister for Veterans</w:t>
      </w:r>
      <w:r w:rsidR="00434094">
        <w:rPr>
          <w:rFonts w:ascii="Arial" w:hAnsi="Arial" w:cs="Arial"/>
          <w:bCs/>
        </w:rPr>
        <w:t>’</w:t>
      </w:r>
      <w:r w:rsidR="00B00865" w:rsidRPr="00155A22">
        <w:rPr>
          <w:rFonts w:ascii="Arial" w:hAnsi="Arial" w:cs="Arial"/>
          <w:bCs/>
        </w:rPr>
        <w:t xml:space="preserve"> Affairs and Defence Personnel.</w:t>
      </w:r>
    </w:p>
    <w:p w14:paraId="5DE0D87F" w14:textId="77777777" w:rsidR="00AF0530" w:rsidRDefault="00DA2EF6" w:rsidP="0077456C">
      <w:pPr>
        <w:spacing w:before="120" w:after="120"/>
        <w:rPr>
          <w:rFonts w:ascii="Arial" w:hAnsi="Arial" w:cs="Arial"/>
          <w:bCs/>
        </w:rPr>
      </w:pPr>
      <w:r w:rsidRPr="00155A22">
        <w:rPr>
          <w:rFonts w:ascii="Arial" w:hAnsi="Arial" w:cs="Arial"/>
          <w:bCs/>
        </w:rPr>
        <w:t xml:space="preserve">The Committee </w:t>
      </w:r>
      <w:r w:rsidR="00E05D46" w:rsidRPr="00155A22">
        <w:rPr>
          <w:rFonts w:ascii="Arial" w:hAnsi="Arial" w:cs="Arial"/>
          <w:bCs/>
        </w:rPr>
        <w:t>was update</w:t>
      </w:r>
      <w:r w:rsidR="004E396C" w:rsidRPr="00155A22">
        <w:rPr>
          <w:rFonts w:ascii="Arial" w:hAnsi="Arial" w:cs="Arial"/>
          <w:bCs/>
        </w:rPr>
        <w:t>d</w:t>
      </w:r>
      <w:r w:rsidR="00E05D46" w:rsidRPr="00155A22">
        <w:rPr>
          <w:rFonts w:ascii="Arial" w:hAnsi="Arial" w:cs="Arial"/>
          <w:bCs/>
        </w:rPr>
        <w:t xml:space="preserve"> on</w:t>
      </w:r>
      <w:r w:rsidRPr="00155A22">
        <w:rPr>
          <w:rFonts w:ascii="Arial" w:hAnsi="Arial" w:cs="Arial"/>
          <w:bCs/>
        </w:rPr>
        <w:t xml:space="preserve"> </w:t>
      </w:r>
      <w:r w:rsidR="00AF0530">
        <w:rPr>
          <w:rFonts w:ascii="Arial" w:hAnsi="Arial" w:cs="Arial"/>
          <w:bCs/>
        </w:rPr>
        <w:t xml:space="preserve">activities with the Joint Transition Authority </w:t>
      </w:r>
      <w:r w:rsidR="00AF0530" w:rsidRPr="00AF0530">
        <w:rPr>
          <w:rFonts w:ascii="Arial" w:hAnsi="Arial" w:cs="Arial"/>
          <w:bCs/>
        </w:rPr>
        <w:t xml:space="preserve">(JTA) </w:t>
      </w:r>
      <w:r w:rsidR="00AF0530">
        <w:rPr>
          <w:rFonts w:ascii="Arial" w:hAnsi="Arial" w:cs="Arial"/>
          <w:bCs/>
        </w:rPr>
        <w:t xml:space="preserve">which </w:t>
      </w:r>
      <w:r w:rsidR="00AF0530" w:rsidRPr="00AF0530">
        <w:rPr>
          <w:rFonts w:ascii="Arial" w:hAnsi="Arial" w:cs="Arial"/>
          <w:bCs/>
        </w:rPr>
        <w:t xml:space="preserve">was announced by the Australian Government in October 2020, based on a recommendation in the Productivity Commission report, </w:t>
      </w:r>
      <w:r w:rsidR="00AF0530" w:rsidRPr="00AF0530">
        <w:rPr>
          <w:rFonts w:ascii="Arial" w:hAnsi="Arial" w:cs="Arial"/>
          <w:bCs/>
          <w:i/>
        </w:rPr>
        <w:t>A Better Way to Support Veterans</w:t>
      </w:r>
      <w:r w:rsidR="00AF0530" w:rsidRPr="00AF0530">
        <w:rPr>
          <w:rFonts w:ascii="Arial" w:hAnsi="Arial" w:cs="Arial"/>
          <w:bCs/>
        </w:rPr>
        <w:t xml:space="preserve">. The JTA’s purpose is to better prepare and support ADF members and their families as they transition from military to civilian life. </w:t>
      </w:r>
      <w:r w:rsidR="00AF0530">
        <w:rPr>
          <w:rFonts w:ascii="Arial" w:hAnsi="Arial" w:cs="Arial"/>
          <w:bCs/>
        </w:rPr>
        <w:t xml:space="preserve"> A Joint Oversight Committee has been established and </w:t>
      </w:r>
      <w:r w:rsidR="00EF69E6">
        <w:rPr>
          <w:rFonts w:ascii="Arial" w:hAnsi="Arial" w:cs="Arial"/>
          <w:bCs/>
        </w:rPr>
        <w:t xml:space="preserve">is looking at different models of transition following </w:t>
      </w:r>
      <w:r w:rsidR="00A43300">
        <w:rPr>
          <w:rFonts w:ascii="Arial" w:hAnsi="Arial" w:cs="Arial"/>
          <w:bCs/>
        </w:rPr>
        <w:t xml:space="preserve">visits </w:t>
      </w:r>
      <w:r w:rsidR="00EF69E6">
        <w:rPr>
          <w:rFonts w:ascii="Arial" w:hAnsi="Arial" w:cs="Arial"/>
          <w:bCs/>
        </w:rPr>
        <w:t xml:space="preserve">to the United Kingdom and Canada.  </w:t>
      </w:r>
      <w:r w:rsidR="00665892">
        <w:rPr>
          <w:rFonts w:ascii="Arial" w:hAnsi="Arial" w:cs="Arial"/>
          <w:bCs/>
        </w:rPr>
        <w:t>One critical</w:t>
      </w:r>
      <w:r w:rsidR="00A43300">
        <w:rPr>
          <w:rFonts w:ascii="Arial" w:hAnsi="Arial" w:cs="Arial"/>
          <w:bCs/>
        </w:rPr>
        <w:t xml:space="preserve"> difference is that </w:t>
      </w:r>
      <w:r w:rsidR="00EF69E6">
        <w:rPr>
          <w:rFonts w:ascii="Arial" w:hAnsi="Arial" w:cs="Arial"/>
          <w:bCs/>
        </w:rPr>
        <w:t xml:space="preserve">Australia is taking a whole of life approach to </w:t>
      </w:r>
      <w:r w:rsidR="0077456C">
        <w:rPr>
          <w:rFonts w:ascii="Arial" w:hAnsi="Arial" w:cs="Arial"/>
          <w:bCs/>
        </w:rPr>
        <w:t xml:space="preserve">deliver </w:t>
      </w:r>
      <w:r w:rsidR="00EF69E6">
        <w:rPr>
          <w:rFonts w:ascii="Arial" w:hAnsi="Arial" w:cs="Arial"/>
          <w:bCs/>
        </w:rPr>
        <w:t>transition</w:t>
      </w:r>
      <w:r w:rsidR="0077456C">
        <w:rPr>
          <w:rFonts w:ascii="Arial" w:hAnsi="Arial" w:cs="Arial"/>
          <w:bCs/>
        </w:rPr>
        <w:t xml:space="preserve"> services for members</w:t>
      </w:r>
      <w:r w:rsidR="00EF69E6">
        <w:rPr>
          <w:rFonts w:ascii="Arial" w:hAnsi="Arial" w:cs="Arial"/>
          <w:bCs/>
        </w:rPr>
        <w:t>.</w:t>
      </w:r>
    </w:p>
    <w:p w14:paraId="5DE0D880" w14:textId="77777777" w:rsidR="00EF69E6" w:rsidRDefault="00EF69E6" w:rsidP="0077456C">
      <w:pPr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Committee was updated on progress relating to </w:t>
      </w:r>
      <w:r w:rsidRPr="00EF69E6">
        <w:rPr>
          <w:rFonts w:ascii="Arial" w:hAnsi="Arial" w:cs="Arial"/>
          <w:bCs/>
        </w:rPr>
        <w:t>Recommendation 3 of the Interim Report of the Royal Commission into Defence and Veteran Suicide</w:t>
      </w:r>
      <w:r w:rsidR="00434094">
        <w:rPr>
          <w:rFonts w:ascii="Arial" w:hAnsi="Arial" w:cs="Arial"/>
          <w:bCs/>
        </w:rPr>
        <w:t xml:space="preserve"> which states that ‘The Aust</w:t>
      </w:r>
      <w:r w:rsidR="00AB7AE9">
        <w:rPr>
          <w:rFonts w:ascii="Arial" w:hAnsi="Arial" w:cs="Arial"/>
          <w:bCs/>
        </w:rPr>
        <w:t>ra</w:t>
      </w:r>
      <w:r w:rsidR="00434094">
        <w:rPr>
          <w:rFonts w:ascii="Arial" w:hAnsi="Arial" w:cs="Arial"/>
          <w:bCs/>
        </w:rPr>
        <w:t>lian Government should improve the administration of the DVA’s claims system by 1 July 2024’</w:t>
      </w:r>
      <w:r>
        <w:rPr>
          <w:rFonts w:ascii="Arial" w:hAnsi="Arial" w:cs="Arial"/>
          <w:bCs/>
        </w:rPr>
        <w:t xml:space="preserve">. </w:t>
      </w:r>
      <w:r w:rsidRPr="00EF69E6">
        <w:rPr>
          <w:rFonts w:ascii="Arial" w:hAnsi="Arial" w:cs="Arial"/>
          <w:bCs/>
        </w:rPr>
        <w:t xml:space="preserve">The intended benefits of implementing Recommendation 3 </w:t>
      </w:r>
      <w:r>
        <w:rPr>
          <w:rFonts w:ascii="Arial" w:hAnsi="Arial" w:cs="Arial"/>
          <w:bCs/>
        </w:rPr>
        <w:t>are to</w:t>
      </w:r>
      <w:r w:rsidRPr="00EF69E6">
        <w:rPr>
          <w:rFonts w:ascii="Arial" w:hAnsi="Arial" w:cs="Arial"/>
          <w:bCs/>
        </w:rPr>
        <w:t xml:space="preserve"> reduce administrative burden</w:t>
      </w:r>
      <w:r>
        <w:rPr>
          <w:rFonts w:ascii="Arial" w:hAnsi="Arial" w:cs="Arial"/>
          <w:bCs/>
        </w:rPr>
        <w:t>, improve the claims process and share health records between Defence and DVA.</w:t>
      </w:r>
      <w:r w:rsidRPr="00EF69E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DVA has established a Modernisation </w:t>
      </w:r>
      <w:r w:rsidR="00780216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rogram </w:t>
      </w:r>
      <w:r w:rsidR="00780216">
        <w:rPr>
          <w:rFonts w:ascii="Arial" w:hAnsi="Arial" w:cs="Arial"/>
          <w:bCs/>
        </w:rPr>
        <w:t xml:space="preserve">to improve the experience of veterans when interacting with MyService </w:t>
      </w:r>
      <w:r w:rsidR="00AB7AE9">
        <w:rPr>
          <w:rFonts w:ascii="Arial" w:hAnsi="Arial" w:cs="Arial"/>
          <w:bCs/>
        </w:rPr>
        <w:t>to</w:t>
      </w:r>
      <w:r w:rsidR="00780216">
        <w:rPr>
          <w:rFonts w:ascii="Arial" w:hAnsi="Arial" w:cs="Arial"/>
          <w:bCs/>
        </w:rPr>
        <w:t xml:space="preserve"> submit claims online. Defence and DVA are working on co-designing JP2060 – Health Knowledge management System to transform how healthcare is delivered to members and veterans. </w:t>
      </w:r>
    </w:p>
    <w:p w14:paraId="5DE0D881" w14:textId="77777777" w:rsidR="00EF69E6" w:rsidRPr="00EF69E6" w:rsidRDefault="00EF69E6" w:rsidP="0077456C">
      <w:pPr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Committee was updated on d</w:t>
      </w:r>
      <w:r w:rsidR="00B57E6F" w:rsidRPr="00155A22">
        <w:rPr>
          <w:rFonts w:ascii="Arial" w:hAnsi="Arial" w:cs="Arial"/>
          <w:bCs/>
        </w:rPr>
        <w:t xml:space="preserve">evelopment of the </w:t>
      </w:r>
      <w:r w:rsidR="00E732AE" w:rsidRPr="00155A22">
        <w:rPr>
          <w:rFonts w:ascii="Arial" w:hAnsi="Arial" w:cs="Arial"/>
          <w:bCs/>
        </w:rPr>
        <w:t>Veterans</w:t>
      </w:r>
      <w:r w:rsidR="00DB7F09" w:rsidRPr="00155A22">
        <w:rPr>
          <w:rFonts w:ascii="Arial" w:hAnsi="Arial" w:cs="Arial"/>
          <w:bCs/>
        </w:rPr>
        <w:t>’</w:t>
      </w:r>
      <w:r w:rsidR="00E732AE" w:rsidRPr="00155A22">
        <w:rPr>
          <w:rFonts w:ascii="Arial" w:hAnsi="Arial" w:cs="Arial"/>
          <w:bCs/>
        </w:rPr>
        <w:t xml:space="preserve"> and Defence Family Strategy</w:t>
      </w:r>
      <w:r>
        <w:rPr>
          <w:rFonts w:ascii="Arial" w:hAnsi="Arial" w:cs="Arial"/>
          <w:bCs/>
        </w:rPr>
        <w:t xml:space="preserve"> which is being circulate for feedback</w:t>
      </w:r>
      <w:r w:rsidR="00B00865" w:rsidRPr="00155A2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B00865" w:rsidRPr="00155A2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</w:t>
      </w:r>
      <w:r w:rsidRPr="00EF69E6">
        <w:rPr>
          <w:rFonts w:ascii="Arial" w:hAnsi="Arial" w:cs="Arial"/>
          <w:bCs/>
        </w:rPr>
        <w:t xml:space="preserve">he draft is informed by the </w:t>
      </w:r>
      <w:r>
        <w:rPr>
          <w:rFonts w:ascii="Arial" w:hAnsi="Arial" w:cs="Arial"/>
          <w:bCs/>
        </w:rPr>
        <w:t xml:space="preserve">January 2023 </w:t>
      </w:r>
      <w:r w:rsidRPr="00EF69E6">
        <w:rPr>
          <w:rFonts w:ascii="Arial" w:hAnsi="Arial" w:cs="Arial"/>
          <w:bCs/>
        </w:rPr>
        <w:t>survey of defence and veteran families which received 2,700 responses</w:t>
      </w:r>
      <w:r>
        <w:rPr>
          <w:rFonts w:ascii="Arial" w:hAnsi="Arial" w:cs="Arial"/>
          <w:bCs/>
        </w:rPr>
        <w:t>.  The consultation process will continue with a series of</w:t>
      </w:r>
      <w:r w:rsidRPr="00EF69E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ministerial-led </w:t>
      </w:r>
      <w:r w:rsidRPr="00EF69E6">
        <w:rPr>
          <w:rFonts w:ascii="Arial" w:hAnsi="Arial" w:cs="Arial"/>
          <w:bCs/>
        </w:rPr>
        <w:t xml:space="preserve">round table talks </w:t>
      </w:r>
      <w:r>
        <w:rPr>
          <w:rFonts w:ascii="Arial" w:hAnsi="Arial" w:cs="Arial"/>
          <w:bCs/>
        </w:rPr>
        <w:t>commencing in</w:t>
      </w:r>
      <w:r w:rsidRPr="00EF69E6">
        <w:rPr>
          <w:rFonts w:ascii="Arial" w:hAnsi="Arial" w:cs="Arial"/>
          <w:bCs/>
        </w:rPr>
        <w:t xml:space="preserve"> April 2023.</w:t>
      </w:r>
    </w:p>
    <w:p w14:paraId="5DE0D882" w14:textId="77777777" w:rsidR="00046512" w:rsidRDefault="00046512" w:rsidP="0077456C">
      <w:pPr>
        <w:tabs>
          <w:tab w:val="left" w:pos="72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was </w:t>
      </w:r>
      <w:r w:rsidR="00780216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updated on progress </w:t>
      </w:r>
      <w:r w:rsidR="00780216">
        <w:rPr>
          <w:rFonts w:ascii="Arial" w:hAnsi="Arial" w:cs="Arial"/>
        </w:rPr>
        <w:t xml:space="preserve">in developing </w:t>
      </w:r>
      <w:r>
        <w:rPr>
          <w:rFonts w:ascii="Arial" w:hAnsi="Arial" w:cs="Arial"/>
        </w:rPr>
        <w:t xml:space="preserve">the </w:t>
      </w:r>
      <w:r w:rsidRPr="00514813">
        <w:rPr>
          <w:rFonts w:ascii="Arial" w:hAnsi="Arial" w:cs="Arial"/>
        </w:rPr>
        <w:t>Defence and Veteran Mental Health and Wellbeing Strategy</w:t>
      </w:r>
      <w:r>
        <w:rPr>
          <w:rFonts w:ascii="Arial" w:hAnsi="Arial" w:cs="Arial"/>
        </w:rPr>
        <w:t>.  A</w:t>
      </w:r>
      <w:r w:rsidRPr="00046512">
        <w:rPr>
          <w:rFonts w:ascii="Arial" w:hAnsi="Arial" w:cs="Arial"/>
        </w:rPr>
        <w:t xml:space="preserve"> workshop with DVA and Defence held in February 2023 </w:t>
      </w:r>
      <w:r>
        <w:rPr>
          <w:rFonts w:ascii="Arial" w:hAnsi="Arial" w:cs="Arial"/>
        </w:rPr>
        <w:t>i</w:t>
      </w:r>
      <w:r w:rsidRPr="00046512">
        <w:rPr>
          <w:rFonts w:ascii="Arial" w:hAnsi="Arial" w:cs="Arial"/>
        </w:rPr>
        <w:t>dentif</w:t>
      </w:r>
      <w:r>
        <w:rPr>
          <w:rFonts w:ascii="Arial" w:hAnsi="Arial" w:cs="Arial"/>
        </w:rPr>
        <w:t>ied</w:t>
      </w:r>
      <w:r w:rsidRPr="00046512">
        <w:rPr>
          <w:rFonts w:ascii="Arial" w:hAnsi="Arial" w:cs="Arial"/>
        </w:rPr>
        <w:t xml:space="preserve"> a range of options and approaches for future development</w:t>
      </w:r>
      <w:r>
        <w:rPr>
          <w:rFonts w:ascii="Arial" w:hAnsi="Arial" w:cs="Arial"/>
        </w:rPr>
        <w:t xml:space="preserve">.  The Report will include the three stages of military life: service, transition and post service.  The Committee noted the ongoing interest in development of the Strategy by the Royal Commission </w:t>
      </w:r>
      <w:r w:rsidRPr="00EF69E6">
        <w:rPr>
          <w:rFonts w:ascii="Arial" w:hAnsi="Arial" w:cs="Arial"/>
          <w:bCs/>
        </w:rPr>
        <w:t>into Defence and Veteran Suicide</w:t>
      </w:r>
      <w:r>
        <w:rPr>
          <w:rFonts w:ascii="Arial" w:hAnsi="Arial" w:cs="Arial"/>
          <w:bCs/>
        </w:rPr>
        <w:t xml:space="preserve"> and the expected delivery date of December 2023.</w:t>
      </w:r>
    </w:p>
    <w:p w14:paraId="5DE0D883" w14:textId="77777777" w:rsidR="00DA2EF6" w:rsidRPr="00155A22" w:rsidRDefault="00DA2EF6" w:rsidP="00DA2EF6">
      <w:pPr>
        <w:spacing w:before="120" w:after="120" w:line="276" w:lineRule="auto"/>
        <w:rPr>
          <w:rFonts w:ascii="Arial" w:hAnsi="Arial" w:cs="Arial"/>
          <w:b/>
          <w:bCs/>
        </w:rPr>
      </w:pPr>
      <w:r w:rsidRPr="00155A22">
        <w:rPr>
          <w:rFonts w:ascii="Arial" w:hAnsi="Arial" w:cs="Arial"/>
          <w:b/>
          <w:bCs/>
        </w:rPr>
        <w:t>Governance</w:t>
      </w:r>
    </w:p>
    <w:p w14:paraId="5DE0D884" w14:textId="77777777" w:rsidR="0077456C" w:rsidRDefault="009B3F86" w:rsidP="007D5693">
      <w:pPr>
        <w:spacing w:before="120" w:after="120"/>
        <w:rPr>
          <w:rFonts w:ascii="Arial" w:hAnsi="Arial" w:cs="Arial"/>
        </w:rPr>
      </w:pPr>
      <w:r w:rsidRPr="00155A22">
        <w:rPr>
          <w:rFonts w:ascii="Arial" w:hAnsi="Arial" w:cs="Arial"/>
          <w:bCs/>
        </w:rPr>
        <w:t xml:space="preserve">The </w:t>
      </w:r>
      <w:r w:rsidR="006C435D" w:rsidRPr="00155A22">
        <w:rPr>
          <w:rFonts w:ascii="Arial" w:hAnsi="Arial" w:cs="Arial"/>
          <w:bCs/>
        </w:rPr>
        <w:t>Memorandum of Understanding (MOU) b</w:t>
      </w:r>
      <w:r w:rsidRPr="00155A22">
        <w:rPr>
          <w:rFonts w:ascii="Arial" w:hAnsi="Arial" w:cs="Arial"/>
          <w:bCs/>
        </w:rPr>
        <w:t xml:space="preserve">etween Defence and DVA </w:t>
      </w:r>
      <w:r w:rsidR="006C435D" w:rsidRPr="00155A22">
        <w:rPr>
          <w:rFonts w:ascii="Arial" w:hAnsi="Arial" w:cs="Arial"/>
        </w:rPr>
        <w:t xml:space="preserve">for the Cooperative Delivery of Care and Support </w:t>
      </w:r>
      <w:r w:rsidR="0077456C">
        <w:rPr>
          <w:rFonts w:ascii="Arial" w:hAnsi="Arial" w:cs="Arial"/>
        </w:rPr>
        <w:t xml:space="preserve">is being fully reviewed and updated.  The Committee agreed to the proposal </w:t>
      </w:r>
      <w:r w:rsidR="0077456C" w:rsidRPr="0077456C">
        <w:rPr>
          <w:rFonts w:ascii="Arial" w:hAnsi="Arial" w:cs="Arial"/>
        </w:rPr>
        <w:t xml:space="preserve">to </w:t>
      </w:r>
      <w:r w:rsidR="0077456C">
        <w:rPr>
          <w:rFonts w:ascii="Arial" w:hAnsi="Arial" w:cs="Arial"/>
        </w:rPr>
        <w:t xml:space="preserve">extend, </w:t>
      </w:r>
      <w:r w:rsidR="0077456C" w:rsidRPr="0077456C">
        <w:rPr>
          <w:rFonts w:ascii="Arial" w:hAnsi="Arial" w:cs="Arial"/>
        </w:rPr>
        <w:t xml:space="preserve">Schedule 23 </w:t>
      </w:r>
      <w:r w:rsidR="0077456C">
        <w:rPr>
          <w:rFonts w:ascii="Arial" w:hAnsi="Arial" w:cs="Arial"/>
        </w:rPr>
        <w:t>for the Joint Research Agenda</w:t>
      </w:r>
      <w:r w:rsidR="0077456C" w:rsidRPr="0077456C">
        <w:rPr>
          <w:rFonts w:ascii="Arial" w:hAnsi="Arial" w:cs="Arial"/>
        </w:rPr>
        <w:t xml:space="preserve"> to June 2024 to address legal issues such as information sharing between DVA and </w:t>
      </w:r>
      <w:r w:rsidR="0077456C">
        <w:rPr>
          <w:rFonts w:ascii="Arial" w:hAnsi="Arial" w:cs="Arial"/>
        </w:rPr>
        <w:t>D</w:t>
      </w:r>
      <w:r w:rsidR="0077456C" w:rsidRPr="0077456C">
        <w:rPr>
          <w:rFonts w:ascii="Arial" w:hAnsi="Arial" w:cs="Arial"/>
        </w:rPr>
        <w:t>efence.</w:t>
      </w:r>
      <w:r w:rsidR="0077456C">
        <w:rPr>
          <w:rFonts w:ascii="Arial" w:hAnsi="Arial" w:cs="Arial"/>
        </w:rPr>
        <w:t xml:space="preserve">  A paper is to be circulated out</w:t>
      </w:r>
      <w:r w:rsidR="00780216">
        <w:rPr>
          <w:rFonts w:ascii="Arial" w:hAnsi="Arial" w:cs="Arial"/>
        </w:rPr>
        <w:t>-</w:t>
      </w:r>
      <w:r w:rsidR="0077456C">
        <w:rPr>
          <w:rFonts w:ascii="Arial" w:hAnsi="Arial" w:cs="Arial"/>
        </w:rPr>
        <w:t>of</w:t>
      </w:r>
      <w:r w:rsidR="00780216">
        <w:rPr>
          <w:rFonts w:ascii="Arial" w:hAnsi="Arial" w:cs="Arial"/>
        </w:rPr>
        <w:t>-</w:t>
      </w:r>
      <w:r w:rsidR="0077456C">
        <w:rPr>
          <w:rFonts w:ascii="Arial" w:hAnsi="Arial" w:cs="Arial"/>
        </w:rPr>
        <w:t xml:space="preserve">session to Members of the Committee for endorsement of the proposal. </w:t>
      </w:r>
    </w:p>
    <w:p w14:paraId="5DE0D885" w14:textId="77777777" w:rsidR="007D5693" w:rsidRDefault="0077456C" w:rsidP="007D5693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Committee also received papers on</w:t>
      </w:r>
      <w:r w:rsidR="007D5693">
        <w:rPr>
          <w:rFonts w:ascii="Arial" w:hAnsi="Arial" w:cs="Arial"/>
        </w:rPr>
        <w:t>:</w:t>
      </w:r>
    </w:p>
    <w:p w14:paraId="5DE0D886" w14:textId="77777777" w:rsidR="007D5693" w:rsidRDefault="00752C5F" w:rsidP="007D5693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 proposal to </w:t>
      </w:r>
      <w:r w:rsidR="007D5693">
        <w:rPr>
          <w:rFonts w:ascii="Arial" w:hAnsi="Arial" w:cs="Arial"/>
        </w:rPr>
        <w:t>expand the</w:t>
      </w:r>
      <w:r w:rsidR="0077456C" w:rsidRPr="007D56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product lines being underwritten by the </w:t>
      </w:r>
      <w:r w:rsidR="0077456C" w:rsidRPr="007D5693">
        <w:rPr>
          <w:rFonts w:ascii="Arial" w:hAnsi="Arial" w:cs="Arial"/>
        </w:rPr>
        <w:t>Defence Service Homes Insurance Scheme</w:t>
      </w:r>
      <w:r w:rsidR="007D5693" w:rsidRPr="007D5693">
        <w:rPr>
          <w:rFonts w:ascii="Arial" w:hAnsi="Arial" w:cs="Arial"/>
        </w:rPr>
        <w:t xml:space="preserve"> which </w:t>
      </w:r>
      <w:r>
        <w:rPr>
          <w:rFonts w:ascii="Arial" w:hAnsi="Arial" w:cs="Arial"/>
        </w:rPr>
        <w:t>which will benefit all ADF members and assist with</w:t>
      </w:r>
      <w:r w:rsidR="007D5693" w:rsidRPr="007D5693">
        <w:rPr>
          <w:rFonts w:ascii="Arial" w:hAnsi="Arial" w:cs="Arial"/>
        </w:rPr>
        <w:t xml:space="preserve"> recruitment and retention in Defence</w:t>
      </w:r>
      <w:r w:rsidR="007D5693">
        <w:rPr>
          <w:rFonts w:ascii="Arial" w:hAnsi="Arial" w:cs="Arial"/>
        </w:rPr>
        <w:t xml:space="preserve">; and  </w:t>
      </w:r>
    </w:p>
    <w:p w14:paraId="5DE0D887" w14:textId="77777777" w:rsidR="007D5693" w:rsidRPr="007D5693" w:rsidRDefault="007D5693" w:rsidP="007D5693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sustainable funding support for the </w:t>
      </w:r>
      <w:r w:rsidRPr="007D5693">
        <w:rPr>
          <w:rFonts w:ascii="Arial" w:hAnsi="Arial" w:cs="Arial"/>
        </w:rPr>
        <w:t>Australia</w:t>
      </w:r>
      <w:r w:rsidR="00752C5F">
        <w:rPr>
          <w:rFonts w:ascii="Arial" w:hAnsi="Arial" w:cs="Arial"/>
        </w:rPr>
        <w:t>n</w:t>
      </w:r>
      <w:r w:rsidRPr="007D5693">
        <w:rPr>
          <w:rFonts w:ascii="Arial" w:hAnsi="Arial" w:cs="Arial"/>
        </w:rPr>
        <w:t xml:space="preserve"> Partners of Defence </w:t>
      </w:r>
      <w:r w:rsidR="00752C5F">
        <w:rPr>
          <w:rFonts w:ascii="Arial" w:hAnsi="Arial" w:cs="Arial"/>
        </w:rPr>
        <w:t xml:space="preserve">(APOD) </w:t>
      </w:r>
      <w:r>
        <w:rPr>
          <w:rFonts w:ascii="Arial" w:hAnsi="Arial" w:cs="Arial"/>
        </w:rPr>
        <w:t xml:space="preserve">component of the </w:t>
      </w:r>
      <w:r w:rsidRPr="007D5693">
        <w:rPr>
          <w:rFonts w:ascii="Arial" w:hAnsi="Arial" w:cs="Arial"/>
        </w:rPr>
        <w:t>Veteran Recognition Program</w:t>
      </w:r>
      <w:r w:rsidR="00752C5F">
        <w:rPr>
          <w:rFonts w:ascii="Arial" w:hAnsi="Arial" w:cs="Arial"/>
        </w:rPr>
        <w:t>.</w:t>
      </w:r>
    </w:p>
    <w:p w14:paraId="5DE0D888" w14:textId="77777777" w:rsidR="00DA2EF6" w:rsidRPr="00155A22" w:rsidRDefault="00DA2EF6" w:rsidP="007D5693">
      <w:pPr>
        <w:spacing w:before="120" w:after="120"/>
        <w:rPr>
          <w:rFonts w:ascii="Arial" w:hAnsi="Arial" w:cs="Arial"/>
          <w:b/>
          <w:bCs/>
        </w:rPr>
      </w:pPr>
      <w:r w:rsidRPr="00155A22">
        <w:rPr>
          <w:rFonts w:ascii="Arial" w:hAnsi="Arial" w:cs="Arial"/>
          <w:b/>
          <w:bCs/>
        </w:rPr>
        <w:t>Performance</w:t>
      </w:r>
    </w:p>
    <w:p w14:paraId="5DE0D889" w14:textId="77777777" w:rsidR="004E396C" w:rsidRPr="007D5693" w:rsidRDefault="00617707" w:rsidP="002B1F42">
      <w:pPr>
        <w:spacing w:before="120" w:after="120"/>
        <w:rPr>
          <w:rFonts w:ascii="Arial" w:hAnsi="Arial" w:cs="Arial"/>
          <w:bCs/>
        </w:rPr>
      </w:pPr>
      <w:r w:rsidRPr="00155A22">
        <w:rPr>
          <w:rFonts w:ascii="Arial" w:hAnsi="Arial" w:cs="Arial"/>
        </w:rPr>
        <w:t xml:space="preserve">The Committee </w:t>
      </w:r>
      <w:r w:rsidR="007D5693">
        <w:rPr>
          <w:rFonts w:ascii="Arial" w:hAnsi="Arial" w:cs="Arial"/>
        </w:rPr>
        <w:t xml:space="preserve">was provided with </w:t>
      </w:r>
      <w:r w:rsidR="007D5693">
        <w:rPr>
          <w:rFonts w:ascii="Arial" w:hAnsi="Arial" w:cs="Arial"/>
          <w:color w:val="000000" w:themeColor="text1"/>
        </w:rPr>
        <w:t xml:space="preserve">a paper </w:t>
      </w:r>
      <w:r w:rsidR="007D5693" w:rsidRPr="00E6219D">
        <w:rPr>
          <w:rFonts w:ascii="Arial" w:hAnsi="Arial" w:cs="Arial"/>
          <w:color w:val="000000" w:themeColor="text1"/>
        </w:rPr>
        <w:t xml:space="preserve">on </w:t>
      </w:r>
      <w:r w:rsidR="007D5693">
        <w:rPr>
          <w:rFonts w:ascii="Arial" w:hAnsi="Arial" w:cs="Arial"/>
          <w:color w:val="000000" w:themeColor="text1"/>
        </w:rPr>
        <w:t>the strategic future</w:t>
      </w:r>
      <w:r w:rsidR="007D5693" w:rsidRPr="00E6219D">
        <w:rPr>
          <w:rFonts w:ascii="Arial" w:hAnsi="Arial" w:cs="Arial"/>
          <w:color w:val="000000" w:themeColor="text1"/>
        </w:rPr>
        <w:t xml:space="preserve"> of the Veterans’ and Families’ Hubs Program</w:t>
      </w:r>
      <w:r w:rsidR="007D5693">
        <w:rPr>
          <w:rFonts w:ascii="Arial" w:hAnsi="Arial" w:cs="Arial"/>
          <w:color w:val="000000" w:themeColor="text1"/>
        </w:rPr>
        <w:t>.  The Committee heard that t</w:t>
      </w:r>
      <w:r w:rsidR="007D5693">
        <w:rPr>
          <w:rFonts w:ascii="Arial" w:hAnsi="Arial" w:cs="Arial"/>
        </w:rPr>
        <w:t xml:space="preserve">he Hubs need to demonstrate their ability to be sustainable in the future which includes looking at ways for the program to become self-funded in the future.  </w:t>
      </w:r>
    </w:p>
    <w:p w14:paraId="5DE0D88A" w14:textId="77777777" w:rsidR="00DA2EF6" w:rsidRPr="00155A22" w:rsidRDefault="00DA2EF6" w:rsidP="007D5693">
      <w:pPr>
        <w:spacing w:before="120" w:after="120"/>
        <w:rPr>
          <w:rFonts w:ascii="Arial" w:hAnsi="Arial" w:cs="Arial"/>
          <w:b/>
          <w:bCs/>
        </w:rPr>
      </w:pPr>
      <w:r w:rsidRPr="00155A22">
        <w:rPr>
          <w:rFonts w:ascii="Arial" w:hAnsi="Arial" w:cs="Arial"/>
          <w:b/>
          <w:bCs/>
        </w:rPr>
        <w:t>Other Business</w:t>
      </w:r>
    </w:p>
    <w:p w14:paraId="5DE0D88B" w14:textId="77777777" w:rsidR="004E396C" w:rsidRPr="00155A22" w:rsidRDefault="004E396C" w:rsidP="007D5693">
      <w:pPr>
        <w:spacing w:before="120" w:after="120"/>
        <w:rPr>
          <w:rFonts w:ascii="Arial" w:hAnsi="Arial" w:cs="Arial"/>
        </w:rPr>
      </w:pPr>
      <w:r w:rsidRPr="00155A22">
        <w:rPr>
          <w:rFonts w:ascii="Arial" w:hAnsi="Arial" w:cs="Arial"/>
        </w:rPr>
        <w:t xml:space="preserve">The </w:t>
      </w:r>
      <w:r w:rsidR="007D5693">
        <w:rPr>
          <w:rFonts w:ascii="Arial" w:hAnsi="Arial" w:cs="Arial"/>
        </w:rPr>
        <w:t xml:space="preserve">Committee noted that Defence and DVA are working together </w:t>
      </w:r>
      <w:r w:rsidR="001F006F">
        <w:rPr>
          <w:rFonts w:ascii="Arial" w:hAnsi="Arial" w:cs="Arial"/>
        </w:rPr>
        <w:t>to review</w:t>
      </w:r>
      <w:r w:rsidR="007D5693">
        <w:rPr>
          <w:rFonts w:ascii="Arial" w:hAnsi="Arial" w:cs="Arial"/>
        </w:rPr>
        <w:t xml:space="preserve"> </w:t>
      </w:r>
      <w:r w:rsidR="001F006F">
        <w:rPr>
          <w:rFonts w:ascii="Arial" w:hAnsi="Arial" w:cs="Arial"/>
        </w:rPr>
        <w:t xml:space="preserve">mandatory attendance at transition courses, including how transitioning members and veterans engage with voluntary organisations.  The aim is to provide them with information and understanding about life after service. </w:t>
      </w:r>
    </w:p>
    <w:p w14:paraId="5DE0D88C" w14:textId="77777777" w:rsidR="003F33DF" w:rsidRPr="00155A22" w:rsidRDefault="00DA2EF6" w:rsidP="007D5693">
      <w:pPr>
        <w:spacing w:before="120" w:after="120"/>
        <w:rPr>
          <w:rFonts w:ascii="Arial" w:hAnsi="Arial" w:cs="Arial"/>
        </w:rPr>
      </w:pPr>
      <w:r w:rsidRPr="00155A22">
        <w:rPr>
          <w:rFonts w:ascii="Arial" w:hAnsi="Arial" w:cs="Arial"/>
          <w:bCs/>
        </w:rPr>
        <w:t xml:space="preserve">The next DLSC meeting </w:t>
      </w:r>
      <w:r w:rsidR="004E396C" w:rsidRPr="00155A22">
        <w:rPr>
          <w:rFonts w:ascii="Arial" w:hAnsi="Arial" w:cs="Arial"/>
          <w:bCs/>
        </w:rPr>
        <w:t>is</w:t>
      </w:r>
      <w:r w:rsidRPr="00155A22">
        <w:rPr>
          <w:rFonts w:ascii="Arial" w:hAnsi="Arial" w:cs="Arial"/>
          <w:bCs/>
        </w:rPr>
        <w:t xml:space="preserve"> scheduled for </w:t>
      </w:r>
      <w:r w:rsidR="001F006F">
        <w:rPr>
          <w:rFonts w:ascii="Arial" w:hAnsi="Arial" w:cs="Arial"/>
          <w:bCs/>
        </w:rPr>
        <w:t>1</w:t>
      </w:r>
      <w:r w:rsidR="00AB7AE9">
        <w:rPr>
          <w:rFonts w:ascii="Arial" w:hAnsi="Arial" w:cs="Arial"/>
          <w:bCs/>
        </w:rPr>
        <w:t>5</w:t>
      </w:r>
      <w:r w:rsidR="001F006F">
        <w:rPr>
          <w:rFonts w:ascii="Arial" w:hAnsi="Arial" w:cs="Arial"/>
          <w:bCs/>
        </w:rPr>
        <w:t xml:space="preserve"> June 2023</w:t>
      </w:r>
      <w:r w:rsidRPr="00155A22">
        <w:rPr>
          <w:rFonts w:ascii="Arial" w:hAnsi="Arial" w:cs="Arial"/>
          <w:bCs/>
        </w:rPr>
        <w:t>.</w:t>
      </w:r>
    </w:p>
    <w:sectPr w:rsidR="003F33DF" w:rsidRPr="00155A22" w:rsidSect="00B36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0D88F" w14:textId="77777777" w:rsidR="006E4A32" w:rsidRDefault="006E4A32">
      <w:r>
        <w:separator/>
      </w:r>
    </w:p>
  </w:endnote>
  <w:endnote w:type="continuationSeparator" w:id="0">
    <w:p w14:paraId="5DE0D890" w14:textId="77777777" w:rsidR="006E4A32" w:rsidRDefault="006E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4773F" w14:textId="77777777" w:rsidR="007F53E6" w:rsidRDefault="007F5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FA0DF" w14:textId="77777777" w:rsidR="007F53E6" w:rsidRDefault="007F5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11D2" w14:textId="77777777" w:rsidR="007F53E6" w:rsidRDefault="007F5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0D88D" w14:textId="77777777" w:rsidR="006E4A32" w:rsidRDefault="006E4A32">
      <w:r>
        <w:separator/>
      </w:r>
    </w:p>
  </w:footnote>
  <w:footnote w:type="continuationSeparator" w:id="0">
    <w:p w14:paraId="5DE0D88E" w14:textId="77777777" w:rsidR="006E4A32" w:rsidRDefault="006E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06D8B" w14:textId="77777777" w:rsidR="007F53E6" w:rsidRDefault="007F5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92A6" w14:textId="77777777" w:rsidR="007F53E6" w:rsidRDefault="007F53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AFC9F" w14:textId="77777777" w:rsidR="007F53E6" w:rsidRDefault="007F5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827"/>
    <w:multiLevelType w:val="hybridMultilevel"/>
    <w:tmpl w:val="1450A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875F6"/>
    <w:multiLevelType w:val="hybridMultilevel"/>
    <w:tmpl w:val="7EB43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2004E"/>
    <w:multiLevelType w:val="hybridMultilevel"/>
    <w:tmpl w:val="22D21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F6"/>
    <w:rsid w:val="00046512"/>
    <w:rsid w:val="00110262"/>
    <w:rsid w:val="0013772F"/>
    <w:rsid w:val="00155A22"/>
    <w:rsid w:val="001A48FF"/>
    <w:rsid w:val="001E6B0A"/>
    <w:rsid w:val="001F006F"/>
    <w:rsid w:val="0027284B"/>
    <w:rsid w:val="002B1F42"/>
    <w:rsid w:val="002D01B5"/>
    <w:rsid w:val="00304749"/>
    <w:rsid w:val="00305B7C"/>
    <w:rsid w:val="00306543"/>
    <w:rsid w:val="00321D93"/>
    <w:rsid w:val="003854C8"/>
    <w:rsid w:val="003F33DF"/>
    <w:rsid w:val="00405E2F"/>
    <w:rsid w:val="00434094"/>
    <w:rsid w:val="00494222"/>
    <w:rsid w:val="004E396C"/>
    <w:rsid w:val="0053416C"/>
    <w:rsid w:val="00573202"/>
    <w:rsid w:val="00617707"/>
    <w:rsid w:val="00642423"/>
    <w:rsid w:val="00665892"/>
    <w:rsid w:val="006A593B"/>
    <w:rsid w:val="006C435D"/>
    <w:rsid w:val="006E4A32"/>
    <w:rsid w:val="0073170B"/>
    <w:rsid w:val="00752C5F"/>
    <w:rsid w:val="00754CDC"/>
    <w:rsid w:val="0077456C"/>
    <w:rsid w:val="00776F7E"/>
    <w:rsid w:val="00780216"/>
    <w:rsid w:val="00784D4B"/>
    <w:rsid w:val="007A18FC"/>
    <w:rsid w:val="007B6B44"/>
    <w:rsid w:val="007B7351"/>
    <w:rsid w:val="007C1B7C"/>
    <w:rsid w:val="007D5693"/>
    <w:rsid w:val="007E5B93"/>
    <w:rsid w:val="007F53E6"/>
    <w:rsid w:val="008300C0"/>
    <w:rsid w:val="0084298A"/>
    <w:rsid w:val="0086287E"/>
    <w:rsid w:val="0089051F"/>
    <w:rsid w:val="008A2099"/>
    <w:rsid w:val="008E348B"/>
    <w:rsid w:val="00920797"/>
    <w:rsid w:val="009B3F86"/>
    <w:rsid w:val="009B4A40"/>
    <w:rsid w:val="009F50F7"/>
    <w:rsid w:val="00A43300"/>
    <w:rsid w:val="00A65446"/>
    <w:rsid w:val="00A65ABD"/>
    <w:rsid w:val="00A755A9"/>
    <w:rsid w:val="00AA6263"/>
    <w:rsid w:val="00AB7AE9"/>
    <w:rsid w:val="00AF0530"/>
    <w:rsid w:val="00B00865"/>
    <w:rsid w:val="00B10502"/>
    <w:rsid w:val="00B36806"/>
    <w:rsid w:val="00B55688"/>
    <w:rsid w:val="00B57E6F"/>
    <w:rsid w:val="00BC10F2"/>
    <w:rsid w:val="00C02D5D"/>
    <w:rsid w:val="00C03130"/>
    <w:rsid w:val="00C26A3A"/>
    <w:rsid w:val="00CA5523"/>
    <w:rsid w:val="00CB1EC7"/>
    <w:rsid w:val="00CC5AB8"/>
    <w:rsid w:val="00D42074"/>
    <w:rsid w:val="00DA2EF6"/>
    <w:rsid w:val="00DB7F09"/>
    <w:rsid w:val="00DE26ED"/>
    <w:rsid w:val="00DF1AA6"/>
    <w:rsid w:val="00E05D46"/>
    <w:rsid w:val="00E732AE"/>
    <w:rsid w:val="00EC4D11"/>
    <w:rsid w:val="00EF69E6"/>
    <w:rsid w:val="00F2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E0D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EF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C8"/>
    <w:rPr>
      <w:rFonts w:ascii="Segoe UI" w:eastAsia="Times New Roman" w:hAnsi="Segoe UI" w:cs="Segoe UI"/>
      <w:sz w:val="18"/>
      <w:szCs w:val="18"/>
      <w:lang w:eastAsia="en-AU"/>
    </w:rPr>
  </w:style>
  <w:style w:type="paragraph" w:styleId="NoSpacing">
    <w:name w:val="No Spacing"/>
    <w:uiPriority w:val="1"/>
    <w:qFormat/>
    <w:rsid w:val="009B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aliases w:val="Recommendation,List Paragraph1,List Paragraph11,L,Bullet point,Numbered paragraph,AR bullet 1,Number Paragraph,Num Bullet 1,Use Case List Paragraph,lp1,Bullet Number,FooterText,Num List Paragraph,Normal Numbered,Highlight Bold,Body text,列"/>
    <w:basedOn w:val="Normal"/>
    <w:link w:val="ListParagraphChar"/>
    <w:uiPriority w:val="34"/>
    <w:qFormat/>
    <w:rsid w:val="004E396C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 Char,Bullet point Char,Numbered paragraph Char,AR bullet 1 Char,Number Paragraph Char,Num Bullet 1 Char,Use Case List Paragraph Char,lp1 Char,Bullet Number Char,列 Char"/>
    <w:link w:val="ListParagraph"/>
    <w:uiPriority w:val="34"/>
    <w:locked/>
    <w:rsid w:val="004E396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A43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F5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3E6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2023-10-27T01:59:00Z</dcterms:created>
  <dcterms:modified xsi:type="dcterms:W3CDTF">2023-10-27T01:59:00Z</dcterms:modified>
</cp:coreProperties>
</file>