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832D79" w14:textId="77777777" w:rsidR="003403E9" w:rsidRPr="00F9250F" w:rsidRDefault="003403E9" w:rsidP="003403E9">
      <w:pPr>
        <w:pStyle w:val="Subtitle"/>
        <w:spacing w:after="0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 w:rsidRPr="00F9250F">
        <w:rPr>
          <w:rFonts w:asciiTheme="minorHAnsi" w:hAnsiTheme="minorHAnsi" w:cstheme="minorHAnsi"/>
          <w:b/>
          <w:sz w:val="22"/>
          <w:szCs w:val="22"/>
        </w:rPr>
        <w:t>Deputy Commissioner’s Consultative Forum - Tasmania</w:t>
      </w:r>
    </w:p>
    <w:p w14:paraId="7C742F07" w14:textId="77777777" w:rsidR="003403E9" w:rsidRPr="00F9250F" w:rsidRDefault="003403E9" w:rsidP="003403E9">
      <w:pPr>
        <w:pStyle w:val="Subtitle"/>
        <w:spacing w:after="0"/>
        <w:rPr>
          <w:rFonts w:asciiTheme="minorHAnsi" w:hAnsiTheme="minorHAnsi" w:cstheme="minorHAnsi"/>
          <w:b/>
          <w:sz w:val="22"/>
          <w:szCs w:val="22"/>
        </w:rPr>
      </w:pPr>
      <w:r w:rsidRPr="00F9250F">
        <w:rPr>
          <w:rFonts w:asciiTheme="minorHAnsi" w:hAnsiTheme="minorHAnsi" w:cstheme="minorHAnsi"/>
          <w:b/>
          <w:sz w:val="22"/>
          <w:szCs w:val="22"/>
        </w:rPr>
        <w:t xml:space="preserve">Meeting Number </w:t>
      </w:r>
      <w:r w:rsidR="00CF68B9">
        <w:rPr>
          <w:rFonts w:asciiTheme="minorHAnsi" w:hAnsiTheme="minorHAnsi" w:cstheme="minorHAnsi"/>
          <w:b/>
          <w:sz w:val="22"/>
          <w:szCs w:val="22"/>
        </w:rPr>
        <w:t>45</w:t>
      </w:r>
      <w:r w:rsidRPr="00F9250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F68B9">
        <w:rPr>
          <w:rFonts w:asciiTheme="minorHAnsi" w:hAnsiTheme="minorHAnsi" w:cstheme="minorHAnsi"/>
          <w:b/>
          <w:sz w:val="22"/>
          <w:szCs w:val="22"/>
        </w:rPr>
        <w:t>–</w:t>
      </w:r>
      <w:r w:rsidRPr="00F9250F">
        <w:rPr>
          <w:rFonts w:asciiTheme="minorHAnsi" w:hAnsiTheme="minorHAnsi" w:cstheme="minorHAnsi"/>
          <w:b/>
          <w:sz w:val="22"/>
          <w:szCs w:val="22"/>
        </w:rPr>
        <w:t xml:space="preserve"> Summary</w:t>
      </w:r>
      <w:r w:rsidR="00CF68B9">
        <w:rPr>
          <w:rFonts w:asciiTheme="minorHAnsi" w:hAnsiTheme="minorHAnsi" w:cstheme="minorHAnsi"/>
          <w:b/>
          <w:sz w:val="22"/>
          <w:szCs w:val="22"/>
        </w:rPr>
        <w:t xml:space="preserve"> Budget Brief</w:t>
      </w:r>
    </w:p>
    <w:p w14:paraId="103D28F7" w14:textId="77777777" w:rsidR="003403E9" w:rsidRPr="00F9250F" w:rsidRDefault="00CF68B9" w:rsidP="003403E9">
      <w:pPr>
        <w:pStyle w:val="Subtitle"/>
        <w:spacing w:after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10 May </w:t>
      </w:r>
      <w:r w:rsidRPr="00F9250F">
        <w:rPr>
          <w:rFonts w:asciiTheme="minorHAnsi" w:hAnsiTheme="minorHAnsi" w:cstheme="minorHAnsi"/>
          <w:b/>
          <w:sz w:val="22"/>
          <w:szCs w:val="22"/>
        </w:rPr>
        <w:t>2023</w:t>
      </w:r>
    </w:p>
    <w:p w14:paraId="1559444E" w14:textId="77777777" w:rsidR="003403E9" w:rsidRPr="00F9250F" w:rsidRDefault="003403E9" w:rsidP="003403E9">
      <w:pPr>
        <w:pStyle w:val="Subtitle"/>
        <w:spacing w:after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C9E1D22" w14:textId="77777777" w:rsidR="003403E9" w:rsidRPr="00F9250F" w:rsidRDefault="003403E9" w:rsidP="003403E9">
      <w:pPr>
        <w:pStyle w:val="Subtitle"/>
        <w:spacing w:after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8D06F0D" w14:textId="77777777" w:rsidR="003403E9" w:rsidRPr="00F9250F" w:rsidRDefault="003403E9" w:rsidP="003403E9">
      <w:pPr>
        <w:pStyle w:val="Subtitle"/>
        <w:spacing w:after="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F412D6C" w14:textId="77777777" w:rsidR="003403E9" w:rsidRPr="00CC4910" w:rsidRDefault="003403E9" w:rsidP="003403E9">
      <w:pPr>
        <w:tabs>
          <w:tab w:val="left" w:pos="3686"/>
        </w:tabs>
        <w:spacing w:before="120"/>
        <w:ind w:left="2977" w:right="-255" w:hanging="2977"/>
        <w:jc w:val="both"/>
        <w:rPr>
          <w:rFonts w:cstheme="minorHAnsi"/>
          <w:b/>
          <w:u w:val="single"/>
        </w:rPr>
      </w:pPr>
      <w:r w:rsidRPr="00CC4910">
        <w:rPr>
          <w:rFonts w:cstheme="minorHAnsi"/>
          <w:b/>
          <w:u w:val="single"/>
        </w:rPr>
        <w:t>Present</w:t>
      </w:r>
      <w:r w:rsidR="00CC4910">
        <w:rPr>
          <w:rFonts w:cstheme="minorHAnsi"/>
          <w:b/>
          <w:u w:val="single"/>
        </w:rPr>
        <w:t>:</w:t>
      </w:r>
    </w:p>
    <w:p w14:paraId="3278710F" w14:textId="77777777" w:rsidR="003403E9" w:rsidRPr="00F9250F" w:rsidRDefault="003403E9" w:rsidP="00FC4873">
      <w:pPr>
        <w:tabs>
          <w:tab w:val="left" w:pos="2977"/>
        </w:tabs>
        <w:spacing w:before="120" w:line="360" w:lineRule="auto"/>
        <w:ind w:left="2977" w:hanging="2977"/>
        <w:contextualSpacing/>
        <w:rPr>
          <w:rFonts w:cstheme="minorHAnsi"/>
        </w:rPr>
      </w:pPr>
      <w:r w:rsidRPr="00F9250F">
        <w:rPr>
          <w:rFonts w:cstheme="minorHAnsi"/>
        </w:rPr>
        <w:t>Luke Brown</w:t>
      </w:r>
      <w:r w:rsidR="00FC4873">
        <w:rPr>
          <w:rFonts w:cstheme="minorHAnsi"/>
        </w:rPr>
        <w:t xml:space="preserve"> (Chair)</w:t>
      </w:r>
      <w:r w:rsidRPr="00F9250F">
        <w:rPr>
          <w:rFonts w:cstheme="minorHAnsi"/>
        </w:rPr>
        <w:tab/>
        <w:t xml:space="preserve">Deputy Commissioner TAS – Department of Veterans’ Affairs (DVA) </w:t>
      </w:r>
    </w:p>
    <w:p w14:paraId="51962AC8" w14:textId="77777777" w:rsidR="00CF68B9" w:rsidRDefault="003403E9" w:rsidP="00CF68B9">
      <w:pPr>
        <w:spacing w:line="360" w:lineRule="auto"/>
        <w:rPr>
          <w:rFonts w:cstheme="minorHAnsi"/>
        </w:rPr>
      </w:pPr>
      <w:r w:rsidRPr="00F9250F">
        <w:rPr>
          <w:rFonts w:cstheme="minorHAnsi"/>
          <w:iCs/>
          <w:color w:val="333333"/>
          <w:lang w:eastAsia="en-AU"/>
        </w:rPr>
        <w:t>Barry Quinn</w:t>
      </w:r>
      <w:r w:rsidRPr="00F9250F">
        <w:rPr>
          <w:rFonts w:cstheme="minorHAnsi"/>
          <w:iCs/>
          <w:color w:val="333333"/>
          <w:lang w:eastAsia="en-AU"/>
        </w:rPr>
        <w:tab/>
      </w:r>
      <w:r w:rsidRPr="00F9250F">
        <w:rPr>
          <w:rFonts w:cstheme="minorHAnsi"/>
          <w:iCs/>
          <w:color w:val="333333"/>
          <w:lang w:eastAsia="en-AU"/>
        </w:rPr>
        <w:tab/>
      </w:r>
      <w:r w:rsidRPr="00F9250F">
        <w:rPr>
          <w:rFonts w:cstheme="minorHAnsi"/>
          <w:iCs/>
          <w:color w:val="333333"/>
          <w:lang w:eastAsia="en-AU"/>
        </w:rPr>
        <w:tab/>
        <w:t xml:space="preserve">  </w:t>
      </w:r>
      <w:r w:rsidRPr="00F9250F">
        <w:rPr>
          <w:rFonts w:cstheme="minorHAnsi"/>
        </w:rPr>
        <w:t>Returned and Services League (RSL)</w:t>
      </w:r>
    </w:p>
    <w:p w14:paraId="08F42ECC" w14:textId="77777777" w:rsidR="003403E9" w:rsidRPr="00F9250F" w:rsidRDefault="003403E9" w:rsidP="00CF68B9">
      <w:pPr>
        <w:spacing w:line="360" w:lineRule="auto"/>
        <w:rPr>
          <w:rFonts w:cstheme="minorHAnsi"/>
        </w:rPr>
      </w:pPr>
      <w:r w:rsidRPr="00F9250F">
        <w:rPr>
          <w:rFonts w:cstheme="minorHAnsi"/>
        </w:rPr>
        <w:t>Cathy Starling</w:t>
      </w:r>
      <w:r w:rsidRPr="00F9250F">
        <w:rPr>
          <w:rFonts w:cstheme="minorHAnsi"/>
        </w:rPr>
        <w:tab/>
      </w:r>
      <w:r w:rsidR="00CF68B9">
        <w:rPr>
          <w:rFonts w:cstheme="minorHAnsi"/>
        </w:rPr>
        <w:tab/>
      </w:r>
      <w:r w:rsidR="00CF68B9">
        <w:rPr>
          <w:rFonts w:cstheme="minorHAnsi"/>
        </w:rPr>
        <w:tab/>
        <w:t xml:space="preserve">  </w:t>
      </w:r>
      <w:r w:rsidRPr="00F9250F">
        <w:rPr>
          <w:rFonts w:cstheme="minorHAnsi"/>
        </w:rPr>
        <w:t>Mates4Mates (M4M)</w:t>
      </w:r>
    </w:p>
    <w:p w14:paraId="1AB4106B" w14:textId="77777777" w:rsidR="003403E9" w:rsidRPr="00F9250F" w:rsidRDefault="003403E9" w:rsidP="00FC4873">
      <w:pPr>
        <w:tabs>
          <w:tab w:val="left" w:pos="2977"/>
        </w:tabs>
        <w:spacing w:before="120" w:line="360" w:lineRule="auto"/>
        <w:ind w:left="2977" w:right="-483" w:hanging="2977"/>
        <w:contextualSpacing/>
        <w:rPr>
          <w:rFonts w:cstheme="minorHAnsi"/>
        </w:rPr>
      </w:pPr>
      <w:r w:rsidRPr="00F9250F">
        <w:rPr>
          <w:rFonts w:cstheme="minorHAnsi"/>
        </w:rPr>
        <w:t>David Waddle OAM</w:t>
      </w:r>
      <w:r w:rsidRPr="00F9250F">
        <w:rPr>
          <w:rFonts w:cstheme="minorHAnsi"/>
        </w:rPr>
        <w:tab/>
        <w:t>Advocacy and Hobart Legacy Inc</w:t>
      </w:r>
    </w:p>
    <w:p w14:paraId="08E69737" w14:textId="77777777" w:rsidR="003403E9" w:rsidRPr="00F9250F" w:rsidRDefault="003403E9" w:rsidP="00FC4873">
      <w:pPr>
        <w:tabs>
          <w:tab w:val="left" w:pos="2977"/>
        </w:tabs>
        <w:spacing w:before="120" w:line="360" w:lineRule="auto"/>
        <w:ind w:left="2977" w:hanging="2977"/>
        <w:contextualSpacing/>
        <w:rPr>
          <w:rFonts w:cstheme="minorHAnsi"/>
        </w:rPr>
      </w:pPr>
      <w:r w:rsidRPr="00F9250F">
        <w:rPr>
          <w:rFonts w:cstheme="minorHAnsi"/>
        </w:rPr>
        <w:t>Deb Coulson (proxy)</w:t>
      </w:r>
      <w:r w:rsidRPr="00F9250F">
        <w:rPr>
          <w:rFonts w:cstheme="minorHAnsi"/>
        </w:rPr>
        <w:tab/>
        <w:t xml:space="preserve">Royal Australian Air Force Association </w:t>
      </w:r>
      <w:r w:rsidR="00E50B87">
        <w:rPr>
          <w:rFonts w:cstheme="minorHAnsi"/>
        </w:rPr>
        <w:t>(</w:t>
      </w:r>
      <w:r w:rsidRPr="00F9250F">
        <w:rPr>
          <w:rFonts w:cstheme="minorHAnsi"/>
        </w:rPr>
        <w:t>RAAF-A</w:t>
      </w:r>
      <w:r w:rsidR="00E50B87">
        <w:rPr>
          <w:rFonts w:cstheme="minorHAnsi"/>
        </w:rPr>
        <w:t>)</w:t>
      </w:r>
    </w:p>
    <w:p w14:paraId="1143D141" w14:textId="77777777" w:rsidR="003403E9" w:rsidRPr="00F9250F" w:rsidRDefault="003403E9" w:rsidP="00FC4873">
      <w:pPr>
        <w:tabs>
          <w:tab w:val="left" w:pos="2977"/>
        </w:tabs>
        <w:spacing w:before="120" w:line="360" w:lineRule="auto"/>
        <w:ind w:left="2977" w:right="-483" w:hanging="2977"/>
        <w:contextualSpacing/>
        <w:rPr>
          <w:rFonts w:cstheme="minorHAnsi"/>
        </w:rPr>
      </w:pPr>
      <w:r w:rsidRPr="00F9250F">
        <w:rPr>
          <w:rFonts w:cstheme="minorHAnsi"/>
        </w:rPr>
        <w:t>Elaine Devlin</w:t>
      </w:r>
      <w:r w:rsidRPr="00F9250F">
        <w:rPr>
          <w:rFonts w:cstheme="minorHAnsi"/>
        </w:rPr>
        <w:tab/>
        <w:t xml:space="preserve">Open Arms (OA) </w:t>
      </w:r>
    </w:p>
    <w:p w14:paraId="71BF6DE5" w14:textId="77777777" w:rsidR="003403E9" w:rsidRPr="00F9250F" w:rsidRDefault="003403E9" w:rsidP="00FC4873">
      <w:pPr>
        <w:tabs>
          <w:tab w:val="left" w:pos="2977"/>
        </w:tabs>
        <w:spacing w:before="120" w:line="360" w:lineRule="auto"/>
        <w:ind w:left="2977" w:right="-483" w:hanging="2977"/>
        <w:contextualSpacing/>
        <w:rPr>
          <w:rFonts w:cstheme="minorHAnsi"/>
        </w:rPr>
      </w:pPr>
      <w:r w:rsidRPr="00F9250F">
        <w:rPr>
          <w:rFonts w:cstheme="minorHAnsi"/>
        </w:rPr>
        <w:t>Jacinta Leahy</w:t>
      </w:r>
      <w:r w:rsidRPr="00F9250F">
        <w:rPr>
          <w:rFonts w:cstheme="minorHAnsi"/>
        </w:rPr>
        <w:tab/>
        <w:t>Partners of Veterans Association (PVA)</w:t>
      </w:r>
    </w:p>
    <w:p w14:paraId="57E7EEBD" w14:textId="77777777" w:rsidR="003403E9" w:rsidRPr="00F9250F" w:rsidRDefault="003403E9" w:rsidP="00FC4873">
      <w:pPr>
        <w:tabs>
          <w:tab w:val="left" w:pos="2977"/>
        </w:tabs>
        <w:spacing w:before="120" w:line="360" w:lineRule="auto"/>
        <w:ind w:left="2977" w:hanging="2977"/>
        <w:contextualSpacing/>
        <w:rPr>
          <w:rFonts w:cstheme="minorHAnsi"/>
        </w:rPr>
      </w:pPr>
      <w:r w:rsidRPr="00F9250F">
        <w:rPr>
          <w:rFonts w:cstheme="minorHAnsi"/>
        </w:rPr>
        <w:t xml:space="preserve">Ray Williams OAM </w:t>
      </w:r>
      <w:r w:rsidRPr="00F9250F">
        <w:rPr>
          <w:rFonts w:cstheme="minorHAnsi"/>
        </w:rPr>
        <w:tab/>
        <w:t>Australian Federation of Totally and Permanently Incapacitated Ex-Servicemen and Women Ltd (TPI)</w:t>
      </w:r>
    </w:p>
    <w:p w14:paraId="77BEAEEF" w14:textId="77777777" w:rsidR="00CF68B9" w:rsidRPr="00F9250F" w:rsidRDefault="00CF68B9" w:rsidP="00CF68B9">
      <w:pPr>
        <w:tabs>
          <w:tab w:val="left" w:pos="2977"/>
        </w:tabs>
        <w:spacing w:before="120" w:line="360" w:lineRule="auto"/>
        <w:ind w:left="2977" w:right="-483" w:hanging="2977"/>
        <w:contextualSpacing/>
        <w:rPr>
          <w:rFonts w:cstheme="minorHAnsi"/>
        </w:rPr>
      </w:pPr>
      <w:r w:rsidRPr="00F9250F">
        <w:rPr>
          <w:rFonts w:cstheme="minorHAnsi"/>
        </w:rPr>
        <w:t>Kevin Evorall</w:t>
      </w:r>
      <w:r w:rsidRPr="00F9250F">
        <w:rPr>
          <w:rFonts w:cstheme="minorHAnsi"/>
        </w:rPr>
        <w:tab/>
        <w:t>Launceston Legacy Inc</w:t>
      </w:r>
    </w:p>
    <w:p w14:paraId="694A04B4" w14:textId="77777777" w:rsidR="00CF68B9" w:rsidRPr="00F9250F" w:rsidRDefault="00CF68B9" w:rsidP="00CF68B9">
      <w:pPr>
        <w:tabs>
          <w:tab w:val="left" w:pos="2977"/>
        </w:tabs>
        <w:spacing w:before="120" w:line="360" w:lineRule="auto"/>
        <w:contextualSpacing/>
        <w:rPr>
          <w:rFonts w:cstheme="minorHAnsi"/>
        </w:rPr>
      </w:pPr>
      <w:r w:rsidRPr="00F9250F">
        <w:rPr>
          <w:rFonts w:cstheme="minorHAnsi"/>
        </w:rPr>
        <w:t xml:space="preserve">Neil Grierson  </w:t>
      </w:r>
      <w:r w:rsidRPr="00F9250F">
        <w:rPr>
          <w:rFonts w:cstheme="minorHAnsi"/>
        </w:rPr>
        <w:tab/>
        <w:t xml:space="preserve">Senior ADF Officer (SADFO) </w:t>
      </w:r>
    </w:p>
    <w:p w14:paraId="57A34D39" w14:textId="77777777" w:rsidR="003403E9" w:rsidRDefault="003403E9" w:rsidP="00FC4873">
      <w:pPr>
        <w:tabs>
          <w:tab w:val="left" w:pos="2977"/>
        </w:tabs>
        <w:spacing w:before="120" w:line="360" w:lineRule="auto"/>
        <w:ind w:left="2977" w:hanging="2977"/>
        <w:contextualSpacing/>
        <w:rPr>
          <w:rFonts w:cstheme="minorHAnsi"/>
        </w:rPr>
      </w:pPr>
      <w:r w:rsidRPr="00F9250F">
        <w:rPr>
          <w:rFonts w:cstheme="minorHAnsi"/>
        </w:rPr>
        <w:t xml:space="preserve">Terese Smith </w:t>
      </w:r>
      <w:r w:rsidRPr="00F9250F">
        <w:rPr>
          <w:rFonts w:cstheme="minorHAnsi"/>
        </w:rPr>
        <w:tab/>
        <w:t xml:space="preserve">Department of </w:t>
      </w:r>
      <w:r w:rsidR="001170B7">
        <w:rPr>
          <w:rFonts w:cstheme="minorHAnsi"/>
        </w:rPr>
        <w:t xml:space="preserve">the </w:t>
      </w:r>
      <w:r w:rsidRPr="00F9250F">
        <w:rPr>
          <w:rFonts w:cstheme="minorHAnsi"/>
        </w:rPr>
        <w:t>Premier and Cabinet (DPAC)</w:t>
      </w:r>
    </w:p>
    <w:p w14:paraId="2ED669C3" w14:textId="77777777" w:rsidR="00B02B99" w:rsidRPr="00F9250F" w:rsidRDefault="00B02B99" w:rsidP="00FC4873">
      <w:pPr>
        <w:tabs>
          <w:tab w:val="left" w:pos="2977"/>
        </w:tabs>
        <w:spacing w:before="120" w:line="360" w:lineRule="auto"/>
        <w:ind w:left="2977" w:hanging="2977"/>
        <w:contextualSpacing/>
        <w:rPr>
          <w:rFonts w:cstheme="minorHAnsi"/>
        </w:rPr>
      </w:pPr>
      <w:r>
        <w:rPr>
          <w:rFonts w:cstheme="minorHAnsi"/>
        </w:rPr>
        <w:t>Terry Roe</w:t>
      </w:r>
      <w:r>
        <w:rPr>
          <w:rFonts w:cstheme="minorHAnsi"/>
        </w:rPr>
        <w:tab/>
        <w:t>Vietnams Veterans Association of Australia (VVA)</w:t>
      </w:r>
    </w:p>
    <w:p w14:paraId="72A42073" w14:textId="77777777" w:rsidR="003403E9" w:rsidRPr="00F9250F" w:rsidRDefault="003403E9" w:rsidP="00FC4873">
      <w:pPr>
        <w:tabs>
          <w:tab w:val="left" w:pos="2977"/>
        </w:tabs>
        <w:spacing w:before="120" w:line="360" w:lineRule="auto"/>
        <w:ind w:left="2977" w:hanging="2977"/>
        <w:contextualSpacing/>
        <w:rPr>
          <w:rFonts w:cstheme="minorHAnsi"/>
        </w:rPr>
      </w:pPr>
      <w:r w:rsidRPr="00F9250F">
        <w:rPr>
          <w:rFonts w:cstheme="minorHAnsi"/>
        </w:rPr>
        <w:t>Anne James</w:t>
      </w:r>
      <w:r w:rsidRPr="00F9250F">
        <w:rPr>
          <w:rFonts w:cstheme="minorHAnsi"/>
        </w:rPr>
        <w:tab/>
        <w:t xml:space="preserve">Executive Officer – Department of Veterans’ Affairs </w:t>
      </w:r>
    </w:p>
    <w:p w14:paraId="1D7DC7FA" w14:textId="77777777" w:rsidR="003403E9" w:rsidRPr="00F9250F" w:rsidRDefault="003403E9" w:rsidP="00FC4873">
      <w:pPr>
        <w:tabs>
          <w:tab w:val="left" w:pos="2977"/>
        </w:tabs>
        <w:spacing w:before="120" w:line="360" w:lineRule="auto"/>
        <w:ind w:left="2977" w:hanging="2977"/>
        <w:contextualSpacing/>
        <w:rPr>
          <w:rFonts w:cstheme="minorHAnsi"/>
        </w:rPr>
      </w:pPr>
      <w:r w:rsidRPr="00F9250F">
        <w:rPr>
          <w:rFonts w:cstheme="minorHAnsi"/>
        </w:rPr>
        <w:t xml:space="preserve">Rochelle Devlin </w:t>
      </w:r>
      <w:r w:rsidR="00FC4873">
        <w:rPr>
          <w:rFonts w:cstheme="minorHAnsi"/>
        </w:rPr>
        <w:t>(scribe)</w:t>
      </w:r>
      <w:r w:rsidR="00FC4873">
        <w:rPr>
          <w:rFonts w:cstheme="minorHAnsi"/>
        </w:rPr>
        <w:tab/>
        <w:t xml:space="preserve">Executive Assistant </w:t>
      </w:r>
      <w:r w:rsidR="00FC4873" w:rsidRPr="00F9250F">
        <w:rPr>
          <w:rFonts w:cstheme="minorHAnsi"/>
        </w:rPr>
        <w:t>–</w:t>
      </w:r>
      <w:r w:rsidR="00FC4873">
        <w:rPr>
          <w:rFonts w:cstheme="minorHAnsi"/>
        </w:rPr>
        <w:t xml:space="preserve"> </w:t>
      </w:r>
      <w:r w:rsidRPr="00F9250F">
        <w:rPr>
          <w:rFonts w:cstheme="minorHAnsi"/>
        </w:rPr>
        <w:t xml:space="preserve">Department of Veterans’ Affairs </w:t>
      </w:r>
    </w:p>
    <w:p w14:paraId="7D6D8062" w14:textId="77777777" w:rsidR="003403E9" w:rsidRPr="00F9250F" w:rsidRDefault="003403E9" w:rsidP="00FC4873">
      <w:pPr>
        <w:tabs>
          <w:tab w:val="left" w:pos="2977"/>
        </w:tabs>
        <w:spacing w:before="120" w:line="360" w:lineRule="auto"/>
        <w:ind w:left="2977" w:hanging="2977"/>
        <w:contextualSpacing/>
        <w:rPr>
          <w:rFonts w:cstheme="minorHAnsi"/>
        </w:rPr>
      </w:pPr>
    </w:p>
    <w:p w14:paraId="6CE32323" w14:textId="77777777" w:rsidR="003403E9" w:rsidRPr="00CC4910" w:rsidRDefault="003403E9" w:rsidP="00FC4873">
      <w:pPr>
        <w:tabs>
          <w:tab w:val="left" w:pos="2977"/>
        </w:tabs>
        <w:spacing w:before="120" w:line="360" w:lineRule="auto"/>
        <w:ind w:left="2977" w:hanging="2977"/>
        <w:rPr>
          <w:rFonts w:cstheme="minorHAnsi"/>
          <w:b/>
          <w:u w:val="single"/>
        </w:rPr>
      </w:pPr>
      <w:r w:rsidRPr="00CC4910">
        <w:rPr>
          <w:rFonts w:cstheme="minorHAnsi"/>
          <w:b/>
          <w:u w:val="single"/>
        </w:rPr>
        <w:t>Apologies</w:t>
      </w:r>
      <w:r w:rsidR="00CC4910">
        <w:rPr>
          <w:rFonts w:cstheme="minorHAnsi"/>
          <w:b/>
          <w:u w:val="single"/>
        </w:rPr>
        <w:t>:</w:t>
      </w:r>
    </w:p>
    <w:p w14:paraId="60C7F983" w14:textId="77777777" w:rsidR="00CF68B9" w:rsidRDefault="00CF68B9" w:rsidP="00CF68B9">
      <w:pPr>
        <w:tabs>
          <w:tab w:val="left" w:pos="2977"/>
        </w:tabs>
        <w:spacing w:before="120" w:line="360" w:lineRule="auto"/>
        <w:contextualSpacing/>
        <w:rPr>
          <w:rFonts w:cstheme="minorHAnsi"/>
        </w:rPr>
      </w:pPr>
      <w:r w:rsidRPr="00F9250F">
        <w:rPr>
          <w:rFonts w:cstheme="minorHAnsi"/>
        </w:rPr>
        <w:t>BRIG John Withers</w:t>
      </w:r>
      <w:r w:rsidRPr="00F9250F">
        <w:rPr>
          <w:rFonts w:cstheme="minorHAnsi"/>
        </w:rPr>
        <w:tab/>
        <w:t xml:space="preserve">Veterans Reference Group (VRG) </w:t>
      </w:r>
    </w:p>
    <w:p w14:paraId="72BC03E8" w14:textId="77777777" w:rsidR="00CF68B9" w:rsidRDefault="00CF68B9" w:rsidP="00CF68B9">
      <w:pPr>
        <w:tabs>
          <w:tab w:val="left" w:pos="2977"/>
        </w:tabs>
        <w:spacing w:before="120" w:line="360" w:lineRule="auto"/>
        <w:ind w:left="2977" w:right="-483" w:hanging="2977"/>
        <w:contextualSpacing/>
        <w:rPr>
          <w:rFonts w:cstheme="minorHAnsi"/>
        </w:rPr>
      </w:pPr>
      <w:r w:rsidRPr="00F9250F">
        <w:rPr>
          <w:rFonts w:cstheme="minorHAnsi"/>
        </w:rPr>
        <w:t>Elaine Devlin</w:t>
      </w:r>
      <w:r w:rsidRPr="00F9250F">
        <w:rPr>
          <w:rFonts w:cstheme="minorHAnsi"/>
        </w:rPr>
        <w:tab/>
        <w:t xml:space="preserve">Open Arms (OA) </w:t>
      </w:r>
    </w:p>
    <w:p w14:paraId="31EEDC02" w14:textId="77777777" w:rsidR="00CF68B9" w:rsidRPr="00F9250F" w:rsidRDefault="00CF68B9" w:rsidP="00CF68B9">
      <w:pPr>
        <w:tabs>
          <w:tab w:val="left" w:pos="2977"/>
        </w:tabs>
        <w:spacing w:before="120" w:line="360" w:lineRule="auto"/>
        <w:ind w:left="2970" w:hanging="2970"/>
        <w:contextualSpacing/>
        <w:rPr>
          <w:rFonts w:cstheme="minorHAnsi"/>
        </w:rPr>
      </w:pPr>
      <w:r w:rsidRPr="00F9250F">
        <w:rPr>
          <w:rFonts w:cstheme="minorHAnsi"/>
        </w:rPr>
        <w:t>John Findlater</w:t>
      </w:r>
      <w:r w:rsidRPr="00F9250F">
        <w:rPr>
          <w:rFonts w:cstheme="minorHAnsi"/>
        </w:rPr>
        <w:tab/>
      </w:r>
      <w:r w:rsidRPr="00F9250F">
        <w:rPr>
          <w:rFonts w:cstheme="minorHAnsi"/>
        </w:rPr>
        <w:tab/>
        <w:t>Australian Peacekeeper and Peacemaker Veterans’ Association (APPVA)</w:t>
      </w:r>
    </w:p>
    <w:p w14:paraId="337B14F7" w14:textId="77777777" w:rsidR="00CF68B9" w:rsidRPr="00F9250F" w:rsidRDefault="00CF68B9" w:rsidP="00CF68B9">
      <w:pPr>
        <w:tabs>
          <w:tab w:val="left" w:pos="2977"/>
        </w:tabs>
        <w:spacing w:before="120" w:line="360" w:lineRule="auto"/>
        <w:ind w:left="2977" w:right="-483" w:hanging="2977"/>
        <w:contextualSpacing/>
        <w:rPr>
          <w:rFonts w:cstheme="minorHAnsi"/>
        </w:rPr>
      </w:pPr>
    </w:p>
    <w:p w14:paraId="13E01236" w14:textId="77777777" w:rsidR="00CF68B9" w:rsidRPr="00F9250F" w:rsidRDefault="00CF68B9" w:rsidP="00CF68B9">
      <w:pPr>
        <w:tabs>
          <w:tab w:val="left" w:pos="2977"/>
        </w:tabs>
        <w:spacing w:before="120" w:line="360" w:lineRule="auto"/>
        <w:contextualSpacing/>
        <w:rPr>
          <w:rFonts w:cstheme="minorHAnsi"/>
        </w:rPr>
      </w:pPr>
    </w:p>
    <w:p w14:paraId="16276A3A" w14:textId="77777777" w:rsidR="003403E9" w:rsidRPr="00F9250F" w:rsidRDefault="003403E9" w:rsidP="003403E9">
      <w:pPr>
        <w:tabs>
          <w:tab w:val="left" w:pos="3686"/>
        </w:tabs>
        <w:spacing w:before="120"/>
        <w:contextualSpacing/>
        <w:jc w:val="both"/>
        <w:rPr>
          <w:rFonts w:cstheme="minorHAnsi"/>
          <w:b/>
        </w:rPr>
      </w:pPr>
    </w:p>
    <w:p w14:paraId="0122E6ED" w14:textId="77777777" w:rsidR="003403E9" w:rsidRPr="00CC4910" w:rsidRDefault="003403E9" w:rsidP="003403E9">
      <w:pPr>
        <w:tabs>
          <w:tab w:val="left" w:pos="3686"/>
        </w:tabs>
        <w:spacing w:before="120" w:after="120"/>
        <w:jc w:val="both"/>
        <w:rPr>
          <w:rFonts w:cstheme="minorHAnsi"/>
          <w:b/>
          <w:u w:val="single"/>
        </w:rPr>
      </w:pPr>
      <w:r w:rsidRPr="00CC4910">
        <w:rPr>
          <w:rFonts w:cstheme="minorHAnsi"/>
          <w:b/>
          <w:u w:val="single"/>
        </w:rPr>
        <w:t>Business Arising</w:t>
      </w:r>
      <w:r w:rsidR="00CC4910">
        <w:rPr>
          <w:rFonts w:cstheme="minorHAnsi"/>
          <w:b/>
          <w:u w:val="single"/>
        </w:rPr>
        <w:t>:</w:t>
      </w:r>
    </w:p>
    <w:p w14:paraId="3301B9E3" w14:textId="77777777" w:rsidR="00CC4910" w:rsidRDefault="003403E9" w:rsidP="00FC4873">
      <w:pPr>
        <w:rPr>
          <w:rFonts w:cstheme="minorHAnsi"/>
        </w:rPr>
      </w:pPr>
      <w:r w:rsidRPr="00F9250F">
        <w:rPr>
          <w:rFonts w:cstheme="minorHAnsi"/>
        </w:rPr>
        <w:t>Apologies noted. Members endorsed minutes from Meeting 4</w:t>
      </w:r>
      <w:r w:rsidR="00CF68B9">
        <w:rPr>
          <w:rFonts w:cstheme="minorHAnsi"/>
        </w:rPr>
        <w:t xml:space="preserve">2. </w:t>
      </w:r>
      <w:r w:rsidRPr="00F9250F">
        <w:rPr>
          <w:rFonts w:cstheme="minorHAnsi"/>
        </w:rPr>
        <w:t xml:space="preserve"> </w:t>
      </w:r>
    </w:p>
    <w:p w14:paraId="6444FE40" w14:textId="77777777" w:rsidR="00CF68B9" w:rsidRDefault="00CF68B9" w:rsidP="00FC4873">
      <w:pPr>
        <w:rPr>
          <w:rFonts w:cstheme="minorHAnsi"/>
          <w:b/>
        </w:rPr>
      </w:pPr>
      <w:r>
        <w:rPr>
          <w:rFonts w:cstheme="minorHAnsi"/>
        </w:rPr>
        <w:t xml:space="preserve">Chair Luke Brown opened the meeting and presented the PowerPoint below.  </w:t>
      </w:r>
    </w:p>
    <w:p w14:paraId="45DAB8DA" w14:textId="77777777" w:rsidR="00CC4910" w:rsidRDefault="00CF68B9" w:rsidP="00FC4873">
      <w:pPr>
        <w:rPr>
          <w:rFonts w:cstheme="minorHAnsi"/>
          <w:b/>
        </w:rPr>
      </w:pPr>
      <w:r>
        <w:rPr>
          <w:rFonts w:cstheme="minorHAnsi"/>
        </w:rPr>
        <w:object w:dxaOrig="1539" w:dyaOrig="997" w14:anchorId="19CBAEC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3pt;height:49.6pt" o:ole="">
            <v:imagedata r:id="rId8" o:title=""/>
          </v:shape>
          <o:OLEObject Type="Embed" ProgID="Acrobat.Document.DC" ShapeID="_x0000_i1025" DrawAspect="Icon" ObjectID="_1754370394" r:id="rId9"/>
        </w:object>
      </w:r>
    </w:p>
    <w:p w14:paraId="41878382" w14:textId="77777777" w:rsidR="00CF68B9" w:rsidRPr="002B41CA" w:rsidRDefault="00CF68B9" w:rsidP="00CF68B9">
      <w:pPr>
        <w:spacing w:after="160"/>
        <w:contextualSpacing/>
        <w:rPr>
          <w:rFonts w:cstheme="minorHAnsi"/>
          <w:color w:val="5B9BD5" w:themeColor="accent1"/>
        </w:rPr>
      </w:pPr>
      <w:r w:rsidRPr="002B41CA">
        <w:rPr>
          <w:rFonts w:cstheme="minorHAnsi"/>
          <w:i/>
        </w:rPr>
        <w:t xml:space="preserve">DVA fact sheets pertinent to the Budget are available at </w:t>
      </w:r>
      <w:hyperlink r:id="rId10" w:history="1">
        <w:r w:rsidRPr="002B41CA">
          <w:rPr>
            <w:rStyle w:val="Hyperlink"/>
            <w:rFonts w:cstheme="minorHAnsi"/>
            <w:color w:val="5B9BD5" w:themeColor="accent1"/>
          </w:rPr>
          <w:t>Budget 2023–24 | Department of Veterans' Affairs (dva.gov.au)</w:t>
        </w:r>
      </w:hyperlink>
      <w:r w:rsidRPr="002B41CA">
        <w:rPr>
          <w:rFonts w:cstheme="minorHAnsi"/>
          <w:color w:val="5B9BD5" w:themeColor="accent1"/>
        </w:rPr>
        <w:t>;</w:t>
      </w:r>
    </w:p>
    <w:p w14:paraId="06CCDB23" w14:textId="77777777" w:rsidR="00CF68B9" w:rsidRPr="002B41CA" w:rsidRDefault="00CF68B9" w:rsidP="00CF68B9">
      <w:pPr>
        <w:spacing w:after="160"/>
        <w:contextualSpacing/>
        <w:rPr>
          <w:rFonts w:cstheme="minorHAnsi"/>
          <w:color w:val="5B9BD5" w:themeColor="accent1"/>
        </w:rPr>
      </w:pPr>
      <w:r w:rsidRPr="002B41CA">
        <w:rPr>
          <w:rFonts w:cstheme="minorHAnsi"/>
          <w:i/>
        </w:rPr>
        <w:t>Health and Aged Care fact sheets are available at</w:t>
      </w:r>
      <w:r>
        <w:rPr>
          <w:rFonts w:cstheme="minorHAnsi"/>
          <w:i/>
        </w:rPr>
        <w:t xml:space="preserve"> </w:t>
      </w:r>
      <w:hyperlink r:id="rId11" w:history="1">
        <w:r w:rsidRPr="002B41CA">
          <w:rPr>
            <w:rStyle w:val="Hyperlink"/>
            <w:rFonts w:cstheme="minorHAnsi"/>
            <w:color w:val="5B9BD5" w:themeColor="accent1"/>
          </w:rPr>
          <w:t>Budget 2023–24 | Australian Government Department of Health and Aged Care</w:t>
        </w:r>
      </w:hyperlink>
      <w:r w:rsidRPr="002B41CA">
        <w:rPr>
          <w:rFonts w:cstheme="minorHAnsi"/>
        </w:rPr>
        <w:t xml:space="preserve">; and </w:t>
      </w:r>
    </w:p>
    <w:p w14:paraId="7BFF7712" w14:textId="77777777" w:rsidR="00CF68B9" w:rsidRPr="002B41CA" w:rsidRDefault="00CF68B9" w:rsidP="00CF68B9">
      <w:pPr>
        <w:spacing w:after="160"/>
        <w:contextualSpacing/>
        <w:rPr>
          <w:rFonts w:cstheme="minorHAnsi"/>
          <w:i/>
          <w:color w:val="5B9BD5" w:themeColor="accent1"/>
        </w:rPr>
      </w:pPr>
      <w:r w:rsidRPr="002B41CA">
        <w:rPr>
          <w:rFonts w:cstheme="minorHAnsi"/>
          <w:i/>
        </w:rPr>
        <w:t xml:space="preserve">Social Services fact sheets are available at </w:t>
      </w:r>
      <w:hyperlink r:id="rId12" w:history="1">
        <w:r w:rsidRPr="002B41CA">
          <w:rPr>
            <w:rStyle w:val="Hyperlink"/>
            <w:rFonts w:cstheme="minorHAnsi"/>
            <w:color w:val="5B9BD5" w:themeColor="accent1"/>
          </w:rPr>
          <w:t>Budget 2023-24 | Department of Social Services, Australian Government (dss.gov.au)</w:t>
        </w:r>
      </w:hyperlink>
    </w:p>
    <w:p w14:paraId="1287F7EF" w14:textId="77777777" w:rsidR="00CF68B9" w:rsidRPr="00101310" w:rsidRDefault="00CF68B9" w:rsidP="00CF68B9">
      <w:pPr>
        <w:spacing w:after="160"/>
        <w:contextualSpacing/>
        <w:rPr>
          <w:rFonts w:cstheme="minorHAnsi"/>
          <w:i/>
        </w:rPr>
      </w:pPr>
    </w:p>
    <w:p w14:paraId="053F5230" w14:textId="77777777" w:rsidR="00CF68B9" w:rsidRPr="00006980" w:rsidRDefault="00CF68B9" w:rsidP="00CF68B9">
      <w:pPr>
        <w:spacing w:after="160"/>
        <w:contextualSpacing/>
        <w:rPr>
          <w:rFonts w:cstheme="minorHAnsi"/>
        </w:rPr>
      </w:pPr>
      <w:r w:rsidRPr="00006980">
        <w:rPr>
          <w:rFonts w:cstheme="minorHAnsi"/>
        </w:rPr>
        <w:t xml:space="preserve">Meeting ended at 3pm. Next DCCF is scheduled for Wed 8 Aug 2023 at 2pm  </w:t>
      </w:r>
    </w:p>
    <w:p w14:paraId="69409E0D" w14:textId="77777777" w:rsidR="00CF68B9" w:rsidRPr="00006980" w:rsidRDefault="00CF68B9" w:rsidP="00CF68B9">
      <w:pPr>
        <w:spacing w:after="160"/>
        <w:contextualSpacing/>
        <w:rPr>
          <w:rFonts w:cstheme="minorHAnsi"/>
        </w:rPr>
      </w:pPr>
    </w:p>
    <w:p w14:paraId="6EFC55C7" w14:textId="77777777" w:rsidR="008F5AEB" w:rsidRDefault="008F5AEB" w:rsidP="003403E9"/>
    <w:sectPr w:rsidR="008F5AE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C2EDE0" w14:textId="77777777" w:rsidR="003403E9" w:rsidRDefault="003403E9" w:rsidP="003403E9">
      <w:pPr>
        <w:spacing w:after="0" w:line="240" w:lineRule="auto"/>
      </w:pPr>
      <w:r>
        <w:separator/>
      </w:r>
    </w:p>
  </w:endnote>
  <w:endnote w:type="continuationSeparator" w:id="0">
    <w:p w14:paraId="082C7F59" w14:textId="77777777" w:rsidR="003403E9" w:rsidRDefault="003403E9" w:rsidP="003403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B4A46" w14:textId="77777777" w:rsidR="001D568C" w:rsidRDefault="001D568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4D7BA5" w14:textId="4C67E146" w:rsidR="003403E9" w:rsidRPr="00B0650F" w:rsidRDefault="003403E9" w:rsidP="003403E9">
    <w:pPr>
      <w:pStyle w:val="Footer"/>
      <w:rPr>
        <w:color w:val="808080" w:themeColor="background1" w:themeShade="80"/>
      </w:rPr>
    </w:pPr>
    <w:r w:rsidRPr="00B0650F">
      <w:rPr>
        <w:color w:val="808080" w:themeColor="background1" w:themeShade="80"/>
      </w:rPr>
      <w:t>Deputy Co</w:t>
    </w:r>
    <w:r>
      <w:rPr>
        <w:color w:val="808080" w:themeColor="background1" w:themeShade="80"/>
      </w:rPr>
      <w:t xml:space="preserve">mmissioner’s Consultative Forum – 8 </w:t>
    </w:r>
    <w:r w:rsidR="00CF68B9">
      <w:rPr>
        <w:color w:val="808080" w:themeColor="background1" w:themeShade="80"/>
      </w:rPr>
      <w:t>March 2023</w:t>
    </w:r>
    <w:r>
      <w:rPr>
        <w:color w:val="808080" w:themeColor="background1" w:themeShade="80"/>
      </w:rPr>
      <w:tab/>
    </w:r>
    <w:r w:rsidRPr="00B0650F">
      <w:rPr>
        <w:color w:val="7F7F7F" w:themeColor="background1" w:themeShade="7F"/>
        <w:spacing w:val="60"/>
      </w:rPr>
      <w:t>Page</w:t>
    </w:r>
    <w:r w:rsidRPr="00B0650F">
      <w:rPr>
        <w:color w:val="808080" w:themeColor="background1" w:themeShade="80"/>
      </w:rPr>
      <w:t xml:space="preserve"> | </w:t>
    </w:r>
    <w:r w:rsidRPr="00B0650F">
      <w:rPr>
        <w:color w:val="808080" w:themeColor="background1" w:themeShade="80"/>
      </w:rPr>
      <w:fldChar w:fldCharType="begin"/>
    </w:r>
    <w:r w:rsidRPr="00B0650F">
      <w:rPr>
        <w:color w:val="808080" w:themeColor="background1" w:themeShade="80"/>
      </w:rPr>
      <w:instrText xml:space="preserve"> PAGE   \* MERGEFORMAT </w:instrText>
    </w:r>
    <w:r w:rsidRPr="00B0650F">
      <w:rPr>
        <w:color w:val="808080" w:themeColor="background1" w:themeShade="80"/>
      </w:rPr>
      <w:fldChar w:fldCharType="separate"/>
    </w:r>
    <w:r w:rsidR="001D568C" w:rsidRPr="001D568C">
      <w:rPr>
        <w:b/>
        <w:bCs/>
        <w:noProof/>
        <w:color w:val="808080" w:themeColor="background1" w:themeShade="80"/>
      </w:rPr>
      <w:t>1</w:t>
    </w:r>
    <w:r w:rsidRPr="00B0650F">
      <w:rPr>
        <w:b/>
        <w:bCs/>
        <w:noProof/>
        <w:color w:val="808080" w:themeColor="background1" w:themeShade="80"/>
      </w:rPr>
      <w:fldChar w:fldCharType="end"/>
    </w:r>
  </w:p>
  <w:p w14:paraId="2A8D26D5" w14:textId="77777777" w:rsidR="003403E9" w:rsidRDefault="003403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58BB6D" w14:textId="77777777" w:rsidR="001D568C" w:rsidRDefault="001D56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179492" w14:textId="77777777" w:rsidR="003403E9" w:rsidRDefault="003403E9" w:rsidP="003403E9">
      <w:pPr>
        <w:spacing w:after="0" w:line="240" w:lineRule="auto"/>
      </w:pPr>
      <w:r>
        <w:separator/>
      </w:r>
    </w:p>
  </w:footnote>
  <w:footnote w:type="continuationSeparator" w:id="0">
    <w:p w14:paraId="17AB5AB1" w14:textId="77777777" w:rsidR="003403E9" w:rsidRDefault="003403E9" w:rsidP="003403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5F06EC" w14:textId="77777777" w:rsidR="001D568C" w:rsidRDefault="001D56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09360B" w14:textId="77777777" w:rsidR="001D568C" w:rsidRDefault="001D568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8B650" w14:textId="77777777" w:rsidR="001D568C" w:rsidRDefault="001D568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546A2"/>
    <w:multiLevelType w:val="hybridMultilevel"/>
    <w:tmpl w:val="BDEA75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87728"/>
    <w:multiLevelType w:val="hybridMultilevel"/>
    <w:tmpl w:val="0CB4D3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EB79FD"/>
    <w:multiLevelType w:val="hybridMultilevel"/>
    <w:tmpl w:val="C2BC3D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8D6D25"/>
    <w:multiLevelType w:val="hybridMultilevel"/>
    <w:tmpl w:val="D598B3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E2D5A"/>
    <w:multiLevelType w:val="hybridMultilevel"/>
    <w:tmpl w:val="07DA76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E3096C"/>
    <w:multiLevelType w:val="hybridMultilevel"/>
    <w:tmpl w:val="39BA0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0299A"/>
    <w:multiLevelType w:val="hybridMultilevel"/>
    <w:tmpl w:val="646E49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9A7231"/>
    <w:multiLevelType w:val="hybridMultilevel"/>
    <w:tmpl w:val="31F4A8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6769B"/>
    <w:multiLevelType w:val="hybridMultilevel"/>
    <w:tmpl w:val="BF300F8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113117A"/>
    <w:multiLevelType w:val="hybridMultilevel"/>
    <w:tmpl w:val="5DAAC01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76327C2"/>
    <w:multiLevelType w:val="hybridMultilevel"/>
    <w:tmpl w:val="047A2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CE398F"/>
    <w:multiLevelType w:val="hybridMultilevel"/>
    <w:tmpl w:val="97A40D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733C88"/>
    <w:multiLevelType w:val="hybridMultilevel"/>
    <w:tmpl w:val="EA5670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1B0C5D"/>
    <w:multiLevelType w:val="hybridMultilevel"/>
    <w:tmpl w:val="0E088F8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CDB6EFA"/>
    <w:multiLevelType w:val="hybridMultilevel"/>
    <w:tmpl w:val="8E864E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AD253D"/>
    <w:multiLevelType w:val="hybridMultilevel"/>
    <w:tmpl w:val="8ADECEC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5311E85"/>
    <w:multiLevelType w:val="hybridMultilevel"/>
    <w:tmpl w:val="DEE210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B559B6"/>
    <w:multiLevelType w:val="hybridMultilevel"/>
    <w:tmpl w:val="D102CCAC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737441F"/>
    <w:multiLevelType w:val="hybridMultilevel"/>
    <w:tmpl w:val="265A9D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8"/>
  </w:num>
  <w:num w:numId="4">
    <w:abstractNumId w:val="3"/>
  </w:num>
  <w:num w:numId="5">
    <w:abstractNumId w:val="17"/>
  </w:num>
  <w:num w:numId="6">
    <w:abstractNumId w:val="6"/>
  </w:num>
  <w:num w:numId="7">
    <w:abstractNumId w:val="15"/>
  </w:num>
  <w:num w:numId="8">
    <w:abstractNumId w:val="18"/>
  </w:num>
  <w:num w:numId="9">
    <w:abstractNumId w:val="4"/>
  </w:num>
  <w:num w:numId="10">
    <w:abstractNumId w:val="13"/>
  </w:num>
  <w:num w:numId="11">
    <w:abstractNumId w:val="1"/>
  </w:num>
  <w:num w:numId="12">
    <w:abstractNumId w:val="7"/>
  </w:num>
  <w:num w:numId="13">
    <w:abstractNumId w:val="9"/>
  </w:num>
  <w:num w:numId="14">
    <w:abstractNumId w:val="11"/>
  </w:num>
  <w:num w:numId="15">
    <w:abstractNumId w:val="5"/>
  </w:num>
  <w:num w:numId="16">
    <w:abstractNumId w:val="0"/>
  </w:num>
  <w:num w:numId="17">
    <w:abstractNumId w:val="14"/>
  </w:num>
  <w:num w:numId="18">
    <w:abstractNumId w:val="1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3E9"/>
    <w:rsid w:val="00056847"/>
    <w:rsid w:val="00085D7F"/>
    <w:rsid w:val="001170B7"/>
    <w:rsid w:val="0014462A"/>
    <w:rsid w:val="0018204D"/>
    <w:rsid w:val="001D568C"/>
    <w:rsid w:val="002051CA"/>
    <w:rsid w:val="002563BE"/>
    <w:rsid w:val="00256D92"/>
    <w:rsid w:val="002A295A"/>
    <w:rsid w:val="002D578C"/>
    <w:rsid w:val="00336B5C"/>
    <w:rsid w:val="003403E9"/>
    <w:rsid w:val="003664B0"/>
    <w:rsid w:val="00410653"/>
    <w:rsid w:val="00412AD2"/>
    <w:rsid w:val="00425B0C"/>
    <w:rsid w:val="0046545E"/>
    <w:rsid w:val="0049208D"/>
    <w:rsid w:val="004C7DB6"/>
    <w:rsid w:val="004E004A"/>
    <w:rsid w:val="004F51A2"/>
    <w:rsid w:val="005101F6"/>
    <w:rsid w:val="00623A7B"/>
    <w:rsid w:val="006F6D0E"/>
    <w:rsid w:val="007447AC"/>
    <w:rsid w:val="00815AEB"/>
    <w:rsid w:val="00817E2B"/>
    <w:rsid w:val="008665BE"/>
    <w:rsid w:val="008F5AEB"/>
    <w:rsid w:val="00975412"/>
    <w:rsid w:val="009B3F0D"/>
    <w:rsid w:val="009C16BC"/>
    <w:rsid w:val="009C2330"/>
    <w:rsid w:val="00B00493"/>
    <w:rsid w:val="00B02B99"/>
    <w:rsid w:val="00B17A74"/>
    <w:rsid w:val="00B4037D"/>
    <w:rsid w:val="00B41D5B"/>
    <w:rsid w:val="00C4513C"/>
    <w:rsid w:val="00C85EBB"/>
    <w:rsid w:val="00CC4910"/>
    <w:rsid w:val="00CD246E"/>
    <w:rsid w:val="00CF68B9"/>
    <w:rsid w:val="00D60F8A"/>
    <w:rsid w:val="00DD31DB"/>
    <w:rsid w:val="00E50B87"/>
    <w:rsid w:val="00E52047"/>
    <w:rsid w:val="00E843C7"/>
    <w:rsid w:val="00E90206"/>
    <w:rsid w:val="00E92650"/>
    <w:rsid w:val="00EC069B"/>
    <w:rsid w:val="00F4190A"/>
    <w:rsid w:val="00F6776D"/>
    <w:rsid w:val="00F87E6D"/>
    <w:rsid w:val="00F9250F"/>
    <w:rsid w:val="00FA3845"/>
    <w:rsid w:val="00FC309F"/>
    <w:rsid w:val="00FC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BF2C1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03E9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3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3E9"/>
  </w:style>
  <w:style w:type="paragraph" w:styleId="Footer">
    <w:name w:val="footer"/>
    <w:basedOn w:val="Normal"/>
    <w:link w:val="FooterChar"/>
    <w:uiPriority w:val="99"/>
    <w:unhideWhenUsed/>
    <w:rsid w:val="003403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3E9"/>
  </w:style>
  <w:style w:type="paragraph" w:styleId="Subtitle">
    <w:name w:val="Subtitle"/>
    <w:basedOn w:val="Normal"/>
    <w:link w:val="SubtitleChar"/>
    <w:qFormat/>
    <w:rsid w:val="003403E9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3403E9"/>
    <w:rPr>
      <w:rFonts w:ascii="Arial" w:eastAsia="Times New Roman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41065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491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63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63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dss.gov.au/publications-articles-corporate-publications-budget-and-additional-estimates-statements/budget-2023-24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health.gov.au/resources/collections/budget-2023-24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dva.gov.au/about/accessing-information/what-can-i-access/corporate-information-access/budgets/budget-2023-24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8B5356-2194-4122-AF9E-B0B8A6F0A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2023-08-23T22:20:00Z</dcterms:created>
  <dcterms:modified xsi:type="dcterms:W3CDTF">2023-08-23T22:20:00Z</dcterms:modified>
</cp:coreProperties>
</file>