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508DF" w14:textId="40A9F2EA" w:rsidR="00175875" w:rsidRDefault="000F7211" w:rsidP="006107EC">
      <w:pPr>
        <w:pStyle w:val="Heading1"/>
      </w:pPr>
      <w:bookmarkStart w:id="0" w:name="_GoBack"/>
      <w:bookmarkEnd w:id="0"/>
      <w:r>
        <w:t>Support</w:t>
      </w:r>
      <w:r w:rsidR="00D94D6E">
        <w:t>ing</w:t>
      </w:r>
      <w:r>
        <w:t xml:space="preserve"> Veteran Families</w:t>
      </w:r>
      <w:r w:rsidR="00D94D6E">
        <w:t xml:space="preserve"> at </w:t>
      </w:r>
      <w:r w:rsidR="003F5C1E">
        <w:t>R</w:t>
      </w:r>
      <w:r w:rsidR="00D94D6E">
        <w:t>isk</w:t>
      </w:r>
    </w:p>
    <w:p w14:paraId="0A1F7360" w14:textId="613A9AF0" w:rsidR="00445D28" w:rsidRPr="00445D28" w:rsidRDefault="000F7211" w:rsidP="00445D28">
      <w:pPr>
        <w:pStyle w:val="Body"/>
      </w:pPr>
      <w:r w:rsidRPr="00445D28">
        <w:t xml:space="preserve">This </w:t>
      </w:r>
      <w:r w:rsidR="00445D28" w:rsidRPr="00A975EA">
        <w:t xml:space="preserve">initiative </w:t>
      </w:r>
      <w:r w:rsidR="00445D28" w:rsidRPr="00AB02CD">
        <w:t xml:space="preserve">provides $0.5 million over </w:t>
      </w:r>
      <w:r w:rsidR="00E46490" w:rsidRPr="00AB02CD">
        <w:t>four years from 2023</w:t>
      </w:r>
      <w:r w:rsidR="00E46490">
        <w:t>-24</w:t>
      </w:r>
      <w:r w:rsidR="00445D28" w:rsidRPr="00A975EA">
        <w:t xml:space="preserve"> to </w:t>
      </w:r>
      <w:r w:rsidR="00A67035" w:rsidRPr="00A975EA">
        <w:t xml:space="preserve">expand </w:t>
      </w:r>
      <w:r w:rsidRPr="00A975EA">
        <w:t>eligibility for the Acute Support Package (ASP)</w:t>
      </w:r>
      <w:r w:rsidR="00AB190D">
        <w:t>.</w:t>
      </w:r>
      <w:r w:rsidR="00612C05" w:rsidRPr="00A975EA">
        <w:t xml:space="preserve"> </w:t>
      </w:r>
      <w:r w:rsidR="00445D28" w:rsidRPr="008749F2">
        <w:t>Currently the A</w:t>
      </w:r>
      <w:r w:rsidR="00AB190D">
        <w:t>SP</w:t>
      </w:r>
      <w:r w:rsidR="00445D28" w:rsidRPr="008749F2">
        <w:t xml:space="preserve"> is available to veteran families and widowed partners. This initiative will expand the eligibility to grandparents who are full-time carers for children of veterans.</w:t>
      </w:r>
      <w:r w:rsidR="00CA780A">
        <w:t xml:space="preserve"> </w:t>
      </w:r>
      <w:r w:rsidRPr="00445D28">
        <w:t xml:space="preserve">This will </w:t>
      </w:r>
      <w:r w:rsidR="00821DDF" w:rsidRPr="00445D28">
        <w:t xml:space="preserve">ensure that vulnerable </w:t>
      </w:r>
      <w:r w:rsidR="00B36D56" w:rsidRPr="00445D28">
        <w:t>c</w:t>
      </w:r>
      <w:r w:rsidR="00821DDF" w:rsidRPr="00445D28">
        <w:t>hildren</w:t>
      </w:r>
      <w:r w:rsidR="00B36D56" w:rsidRPr="00445D28">
        <w:t xml:space="preserve"> of veterans</w:t>
      </w:r>
      <w:r w:rsidR="00821DDF" w:rsidRPr="00445D28">
        <w:t xml:space="preserve"> continue to be supported in times of crisis</w:t>
      </w:r>
      <w:r w:rsidR="004B6B92">
        <w:t>, with the aim of protecting their wellbeing and reducing long term impact</w:t>
      </w:r>
      <w:r w:rsidRPr="00445D28">
        <w:t>.</w:t>
      </w:r>
    </w:p>
    <w:p w14:paraId="427FFC83" w14:textId="7962C772" w:rsidR="00612C05" w:rsidRPr="00445D28" w:rsidRDefault="00AA4F5A" w:rsidP="006B1181">
      <w:pPr>
        <w:pStyle w:val="Body"/>
      </w:pPr>
      <w:r w:rsidRPr="006B1181">
        <w:t>The ASP is designed to support families who are experiencing new and challenging life circumstances that mean the family unit need</w:t>
      </w:r>
      <w:r w:rsidR="00F4271E">
        <w:t>s</w:t>
      </w:r>
      <w:r w:rsidRPr="006B1181">
        <w:t xml:space="preserve"> support to get back on track</w:t>
      </w:r>
      <w:r w:rsidR="00612C05" w:rsidRPr="00445D28">
        <w:t>.</w:t>
      </w:r>
      <w:r w:rsidR="00445D28">
        <w:t xml:space="preserve"> </w:t>
      </w:r>
      <w:r w:rsidRPr="00445D28">
        <w:t xml:space="preserve">Services available include a range </w:t>
      </w:r>
      <w:r w:rsidRPr="00A975EA">
        <w:t>of wellbeing and skills-based support services to build capacity and the functioning of the family</w:t>
      </w:r>
      <w:r w:rsidR="00445D28">
        <w:t xml:space="preserve">, such as </w:t>
      </w:r>
      <w:r w:rsidR="00AB190D">
        <w:t>childcare, counselling for adults and children, household assistance, transport, and wellbeing, academic and extra-curricular support for children</w:t>
      </w:r>
      <w:r w:rsidRPr="00445D28">
        <w:t>.</w:t>
      </w:r>
    </w:p>
    <w:p w14:paraId="05C5DC98" w14:textId="171A1539" w:rsidR="000F7211" w:rsidRDefault="000F7211" w:rsidP="00445D28">
      <w:pPr>
        <w:pStyle w:val="Heading2"/>
      </w:pPr>
      <w:bookmarkStart w:id="1" w:name="_Toc43114946"/>
      <w:r>
        <w:t>Why is this important?</w:t>
      </w:r>
    </w:p>
    <w:p w14:paraId="05AEDCB6" w14:textId="707DA555" w:rsidR="00612C05" w:rsidRDefault="00D04C65">
      <w:pPr>
        <w:pStyle w:val="Body"/>
      </w:pPr>
      <w:r>
        <w:t>T</w:t>
      </w:r>
      <w:r w:rsidR="00F621AF">
        <w:t>his measure</w:t>
      </w:r>
      <w:r>
        <w:t xml:space="preserve"> </w:t>
      </w:r>
      <w:r w:rsidR="00F4271E">
        <w:t>provides</w:t>
      </w:r>
      <w:r>
        <w:t xml:space="preserve"> support</w:t>
      </w:r>
      <w:r w:rsidR="00332C8C">
        <w:t xml:space="preserve"> </w:t>
      </w:r>
      <w:r>
        <w:t xml:space="preserve">for a small but </w:t>
      </w:r>
      <w:r w:rsidR="00F4271E">
        <w:t xml:space="preserve">potentially </w:t>
      </w:r>
      <w:r>
        <w:t>highly vulnerable group</w:t>
      </w:r>
      <w:r w:rsidR="00A917E8">
        <w:t>;</w:t>
      </w:r>
      <w:r>
        <w:t xml:space="preserve"> children</w:t>
      </w:r>
      <w:r w:rsidR="00332C8C">
        <w:t xml:space="preserve"> </w:t>
      </w:r>
      <w:r w:rsidR="00F621AF">
        <w:t>of veterans</w:t>
      </w:r>
      <w:r w:rsidR="00D94D6E">
        <w:t xml:space="preserve"> </w:t>
      </w:r>
      <w:r w:rsidR="003F5C1E">
        <w:t>in the full</w:t>
      </w:r>
      <w:r w:rsidR="00680DA2">
        <w:noBreakHyphen/>
      </w:r>
      <w:r w:rsidR="003F5C1E">
        <w:t xml:space="preserve">time care of </w:t>
      </w:r>
      <w:r w:rsidR="00332C8C">
        <w:t xml:space="preserve">their </w:t>
      </w:r>
      <w:r w:rsidR="003F5C1E">
        <w:t>grandparents</w:t>
      </w:r>
      <w:r>
        <w:t>.</w:t>
      </w:r>
    </w:p>
    <w:p w14:paraId="019563FD" w14:textId="3FD8D255" w:rsidR="00612C05" w:rsidRPr="00BF1878" w:rsidRDefault="00BF1878" w:rsidP="006B1181">
      <w:pPr>
        <w:pStyle w:val="Body"/>
      </w:pPr>
      <w:r w:rsidRPr="006B1181">
        <w:t>T</w:t>
      </w:r>
      <w:r w:rsidR="0090521D" w:rsidRPr="00BF1878">
        <w:t>he A</w:t>
      </w:r>
      <w:r w:rsidR="00AB190D">
        <w:t>SP</w:t>
      </w:r>
      <w:r w:rsidR="0090521D" w:rsidRPr="00BF1878">
        <w:t xml:space="preserve"> </w:t>
      </w:r>
      <w:r w:rsidR="00F4271E">
        <w:t>helps</w:t>
      </w:r>
      <w:r w:rsidRPr="006B1181">
        <w:t xml:space="preserve"> families to adjust to new or challenging life circumstances</w:t>
      </w:r>
      <w:r w:rsidR="00CA780A">
        <w:t xml:space="preserve">. </w:t>
      </w:r>
      <w:r w:rsidR="00F4271E">
        <w:t>T</w:t>
      </w:r>
      <w:r w:rsidRPr="006B1181">
        <w:t xml:space="preserve">his expansion recognises that some grandparent carers </w:t>
      </w:r>
      <w:r w:rsidR="000C517C">
        <w:t>who are</w:t>
      </w:r>
      <w:r w:rsidR="000C517C" w:rsidRPr="00534FC0">
        <w:t xml:space="preserve"> providing full-time care to </w:t>
      </w:r>
      <w:r w:rsidR="000C517C">
        <w:t xml:space="preserve">their grandchildren who are the </w:t>
      </w:r>
      <w:r w:rsidR="000C517C" w:rsidRPr="00534FC0">
        <w:t>children of veterans</w:t>
      </w:r>
      <w:r w:rsidR="000C517C" w:rsidRPr="000C517C">
        <w:t xml:space="preserve"> </w:t>
      </w:r>
      <w:r w:rsidRPr="006B1181">
        <w:t>may require this assistance</w:t>
      </w:r>
      <w:r w:rsidR="000C517C">
        <w:t xml:space="preserve">. </w:t>
      </w:r>
      <w:r w:rsidRPr="006B1181">
        <w:t>.</w:t>
      </w:r>
    </w:p>
    <w:bookmarkEnd w:id="1"/>
    <w:p w14:paraId="33EACC38" w14:textId="77777777" w:rsidR="005411B4" w:rsidRDefault="005411B4" w:rsidP="005411B4">
      <w:pPr>
        <w:pStyle w:val="Heading2"/>
      </w:pPr>
      <w:r>
        <w:t>Who will benefit?</w:t>
      </w:r>
    </w:p>
    <w:p w14:paraId="51A94FFE" w14:textId="6418A551" w:rsidR="007A57C7" w:rsidRDefault="00612C05" w:rsidP="007A57C7">
      <w:pPr>
        <w:pStyle w:val="Body"/>
      </w:pPr>
      <w:r>
        <w:t>Grandparents who are the full-time carers of veterans</w:t>
      </w:r>
      <w:r w:rsidR="00F4271E">
        <w:t>’</w:t>
      </w:r>
      <w:r>
        <w:t xml:space="preserve"> children will benefit from this initiative. In turn this will benefit the children under their care.</w:t>
      </w:r>
    </w:p>
    <w:p w14:paraId="676EA055" w14:textId="77777777" w:rsidR="005411B4" w:rsidRDefault="005411B4" w:rsidP="005411B4">
      <w:pPr>
        <w:pStyle w:val="Heading2"/>
      </w:pPr>
      <w:r>
        <w:t>Date of effect?</w:t>
      </w:r>
    </w:p>
    <w:p w14:paraId="1A09CDA6" w14:textId="1E023AE9" w:rsidR="007A57C7" w:rsidRDefault="00C51430" w:rsidP="007A57C7">
      <w:pPr>
        <w:pStyle w:val="Body"/>
      </w:pPr>
      <w:r>
        <w:t xml:space="preserve">Ongoing from </w:t>
      </w:r>
      <w:r w:rsidR="000F7211">
        <w:t>1 July 2023.</w:t>
      </w:r>
    </w:p>
    <w:p w14:paraId="05231AF2" w14:textId="77777777" w:rsidR="005411B4" w:rsidRDefault="005411B4" w:rsidP="005411B4">
      <w:pPr>
        <w:pStyle w:val="Heading2"/>
      </w:pPr>
      <w:r>
        <w:t>How much will this cost?</w:t>
      </w:r>
    </w:p>
    <w:p w14:paraId="19FD6B3E" w14:textId="25EB8D7A" w:rsidR="0011289D" w:rsidRPr="00B9493E" w:rsidRDefault="000F7211" w:rsidP="00B9493E">
      <w:pPr>
        <w:rPr>
          <w:rFonts w:ascii="Calibri" w:hAnsi="Calibri"/>
          <w:sz w:val="22"/>
        </w:rPr>
      </w:pPr>
      <w:r w:rsidRPr="00AB02CD">
        <w:rPr>
          <w:rFonts w:ascii="Calibri" w:hAnsi="Calibri"/>
          <w:sz w:val="22"/>
        </w:rPr>
        <w:t>$</w:t>
      </w:r>
      <w:r w:rsidR="00D94D6E" w:rsidRPr="00AB02CD">
        <w:rPr>
          <w:rFonts w:ascii="Calibri" w:hAnsi="Calibri"/>
          <w:sz w:val="22"/>
        </w:rPr>
        <w:t>0.5</w:t>
      </w:r>
      <w:r w:rsidR="006B1181" w:rsidRPr="00AB02CD">
        <w:rPr>
          <w:rFonts w:ascii="Calibri" w:hAnsi="Calibri"/>
          <w:sz w:val="22"/>
        </w:rPr>
        <w:t xml:space="preserve"> </w:t>
      </w:r>
      <w:r w:rsidRPr="00AB02CD">
        <w:rPr>
          <w:rFonts w:ascii="Calibri" w:hAnsi="Calibri"/>
          <w:sz w:val="22"/>
        </w:rPr>
        <w:t>m</w:t>
      </w:r>
      <w:r w:rsidR="006B1181" w:rsidRPr="00AB02CD">
        <w:rPr>
          <w:rFonts w:ascii="Calibri" w:hAnsi="Calibri"/>
          <w:sz w:val="22"/>
        </w:rPr>
        <w:t>illion</w:t>
      </w:r>
      <w:r w:rsidRPr="00AB02CD">
        <w:rPr>
          <w:rFonts w:ascii="Calibri" w:hAnsi="Calibri"/>
          <w:sz w:val="22"/>
        </w:rPr>
        <w:t xml:space="preserve"> over </w:t>
      </w:r>
      <w:r w:rsidR="00E46490" w:rsidRPr="00AB02CD">
        <w:rPr>
          <w:rFonts w:ascii="Calibri" w:hAnsi="Calibri"/>
          <w:sz w:val="22"/>
        </w:rPr>
        <w:t>four years.</w:t>
      </w:r>
    </w:p>
    <w:sectPr w:rsidR="0011289D" w:rsidRPr="00B9493E" w:rsidSect="00FE35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794" w:bottom="1134" w:left="794" w:header="595" w:footer="46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3E6BD" w14:textId="77777777" w:rsidR="00DD485B" w:rsidRDefault="00DD485B" w:rsidP="005F5C2D">
      <w:r>
        <w:separator/>
      </w:r>
    </w:p>
  </w:endnote>
  <w:endnote w:type="continuationSeparator" w:id="0">
    <w:p w14:paraId="15B2D05D" w14:textId="77777777" w:rsidR="00DD485B" w:rsidRDefault="00DD485B" w:rsidP="005F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8CCD1" w14:textId="77777777" w:rsidR="00745BE4" w:rsidRDefault="00745B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D49D8" w14:textId="62CDB7C0" w:rsidR="000E52CB" w:rsidRPr="00FE35DF" w:rsidRDefault="000E23A7" w:rsidP="00FE35DF">
    <w:pPr>
      <w:pStyle w:val="Footer"/>
      <w:tabs>
        <w:tab w:val="clear" w:pos="4513"/>
        <w:tab w:val="clear" w:pos="9026"/>
        <w:tab w:val="clear" w:pos="9639"/>
        <w:tab w:val="right" w:pos="9072"/>
        <w:tab w:val="right" w:pos="10065"/>
      </w:tabs>
      <w:rPr>
        <w:color w:val="auto"/>
      </w:rPr>
    </w:pPr>
    <w:r>
      <w:rPr>
        <w:noProof/>
        <w:color w:val="FF0000"/>
        <w:lang w:val="en-AU" w:eastAsia="en-AU"/>
      </w:rPr>
      <mc:AlternateContent>
        <mc:Choice Requires="wps">
          <w:drawing>
            <wp:anchor distT="0" distB="0" distL="114300" distR="114300" simplePos="0" relativeHeight="251681792" behindDoc="0" locked="1" layoutInCell="0" allowOverlap="1" wp14:anchorId="090F2502" wp14:editId="2C42C62C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388620"/>
              <wp:effectExtent l="0" t="0" r="0" b="0"/>
              <wp:wrapNone/>
              <wp:docPr id="4" name="janusSEAL SC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2344BD" w14:textId="16458560" w:rsidR="000E23A7" w:rsidRPr="00AB02CD" w:rsidRDefault="00AB02CD" w:rsidP="000E23A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90F2502" id="_x0000_t202" coordsize="21600,21600" o:spt="202" path="m,l,21600r21600,l21600,xe">
              <v:stroke joinstyle="miter"/>
              <v:path gradientshapeok="t" o:connecttype="rect"/>
            </v:shapetype>
            <v:shape id="janusSEAL SC Footer" o:spid="_x0000_s1027" type="#_x0000_t202" style="position:absolute;margin-left:0;margin-top:0;width:70.25pt;height:30.6pt;z-index:251681792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" o:allowincell="f" filled="f" stroked="f" strokeweight=".5pt">
              <v:textbox style="mso-fit-shape-to-text:t">
                <w:txbxContent>
                  <w:p w14:paraId="192344BD" w14:textId="16458560" w:rsidR="000E23A7" w:rsidRPr="00AB02CD" w:rsidRDefault="00AB02CD" w:rsidP="000E23A7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sdt>
    <w:sdtPr>
      <w:rPr>
        <w:color w:val="FF0000"/>
      </w:rPr>
      <w:id w:val="-295918034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4E50BC36" w14:textId="77777777" w:rsidR="000E52CB" w:rsidRPr="00FE35DF" w:rsidRDefault="00FE35DF" w:rsidP="00FE35DF">
        <w:pPr>
          <w:pStyle w:val="Footer"/>
          <w:tabs>
            <w:tab w:val="clear" w:pos="4513"/>
            <w:tab w:val="clear" w:pos="9026"/>
            <w:tab w:val="clear" w:pos="9639"/>
            <w:tab w:val="right" w:pos="9072"/>
            <w:tab w:val="right" w:pos="10065"/>
          </w:tabs>
          <w:rPr>
            <w:color w:val="auto"/>
          </w:rPr>
        </w:pPr>
        <w:r>
          <w:rPr>
            <w:noProof/>
            <w:lang w:val="en-AU" w:eastAsia="en-AU"/>
          </w:rPr>
          <w:drawing>
            <wp:anchor distT="0" distB="0" distL="114300" distR="114300" simplePos="0" relativeHeight="251677696" behindDoc="1" locked="0" layoutInCell="1" allowOverlap="1" wp14:anchorId="75387CCA" wp14:editId="13184021">
              <wp:simplePos x="0" y="0"/>
              <wp:positionH relativeFrom="margin">
                <wp:posOffset>635</wp:posOffset>
              </wp:positionH>
              <wp:positionV relativeFrom="paragraph">
                <wp:posOffset>-286430</wp:posOffset>
              </wp:positionV>
              <wp:extent cx="6552565" cy="498564"/>
              <wp:effectExtent l="0" t="0" r="635" b="0"/>
              <wp:wrapNone/>
              <wp:docPr id="31" name="Picture 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2022-23 October Footer graphic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52565" cy="4985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>
          <w:rPr>
            <w:color w:val="000000" w:themeColor="text1"/>
          </w:rPr>
          <w:tab/>
          <w:t>Budget 202</w:t>
        </w:r>
        <w:r w:rsidR="0011289D">
          <w:rPr>
            <w:color w:val="000000" w:themeColor="text1"/>
          </w:rPr>
          <w:t>3–24</w:t>
        </w:r>
        <w:r>
          <w:rPr>
            <w:color w:val="000000" w:themeColor="text1"/>
          </w:rPr>
          <w:t xml:space="preserve">  </w:t>
        </w:r>
        <w:r>
          <w:rPr>
            <w:color w:val="000000" w:themeColor="text1"/>
          </w:rPr>
          <w:tab/>
        </w:r>
        <w:r w:rsidRPr="00F36BD9">
          <w:rPr>
            <w:b w:val="0"/>
            <w:color w:val="000000" w:themeColor="text1"/>
          </w:rPr>
          <w:t>page</w:t>
        </w:r>
        <w:r w:rsidRPr="00F36BD9">
          <w:rPr>
            <w:color w:val="auto"/>
          </w:rPr>
          <w:t xml:space="preserve"> </w:t>
        </w:r>
        <w:r w:rsidRPr="00FE35DF">
          <w:rPr>
            <w:color w:val="auto"/>
          </w:rPr>
          <w:fldChar w:fldCharType="begin"/>
        </w:r>
        <w:r w:rsidRPr="00FE35DF">
          <w:rPr>
            <w:color w:val="auto"/>
          </w:rPr>
          <w:instrText xml:space="preserve"> PAGE   \* MERGEFORMAT </w:instrText>
        </w:r>
        <w:r w:rsidRPr="00FE35DF">
          <w:rPr>
            <w:color w:val="auto"/>
          </w:rPr>
          <w:fldChar w:fldCharType="separate"/>
        </w:r>
        <w:r>
          <w:rPr>
            <w:noProof/>
            <w:color w:val="auto"/>
          </w:rPr>
          <w:t>2</w:t>
        </w:r>
        <w:r w:rsidRPr="00FE35DF">
          <w:rPr>
            <w:noProof/>
            <w:color w:val="auto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D824C" w14:textId="24434471" w:rsidR="00FE35DF" w:rsidRPr="00FE35DF" w:rsidRDefault="00DD485B" w:rsidP="00FE35DF">
    <w:pPr>
      <w:pStyle w:val="Footer"/>
      <w:tabs>
        <w:tab w:val="clear" w:pos="4513"/>
        <w:tab w:val="clear" w:pos="9026"/>
        <w:tab w:val="clear" w:pos="9639"/>
        <w:tab w:val="right" w:pos="9072"/>
        <w:tab w:val="right" w:pos="10065"/>
      </w:tabs>
      <w:rPr>
        <w:color w:val="auto"/>
      </w:rPr>
    </w:pPr>
    <w:sdt>
      <w:sdtPr>
        <w:rPr>
          <w:color w:val="FF0000"/>
        </w:rPr>
        <w:id w:val="-23876712"/>
        <w:docPartObj>
          <w:docPartGallery w:val="Page Numbers (Bottom of Page)"/>
          <w:docPartUnique/>
        </w:docPartObj>
      </w:sdtPr>
      <w:sdtEndPr>
        <w:rPr>
          <w:noProof/>
          <w:color w:val="auto"/>
        </w:rPr>
      </w:sdtEndPr>
      <w:sdtContent>
        <w:r w:rsidR="00FE35DF">
          <w:rPr>
            <w:noProof/>
            <w:lang w:val="en-AU" w:eastAsia="en-AU"/>
          </w:rPr>
          <w:drawing>
            <wp:anchor distT="0" distB="0" distL="114300" distR="114300" simplePos="0" relativeHeight="251675648" behindDoc="1" locked="0" layoutInCell="1" allowOverlap="1" wp14:anchorId="620145EF" wp14:editId="65E4D6B6">
              <wp:simplePos x="0" y="0"/>
              <wp:positionH relativeFrom="margin">
                <wp:align>right</wp:align>
              </wp:positionH>
              <wp:positionV relativeFrom="paragraph">
                <wp:posOffset>-270510</wp:posOffset>
              </wp:positionV>
              <wp:extent cx="6552565" cy="498564"/>
              <wp:effectExtent l="0" t="0" r="635" b="0"/>
              <wp:wrapNone/>
              <wp:docPr id="34" name="Picture 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2022-23 October Footer graphic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52565" cy="4985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FE35DF">
          <w:rPr>
            <w:color w:val="000000" w:themeColor="text1"/>
          </w:rPr>
          <w:tab/>
          <w:t>Budget 202</w:t>
        </w:r>
        <w:r w:rsidR="00DF6A8C">
          <w:rPr>
            <w:color w:val="000000" w:themeColor="text1"/>
          </w:rPr>
          <w:t>3–</w:t>
        </w:r>
        <w:r w:rsidR="00FE35DF">
          <w:rPr>
            <w:color w:val="000000" w:themeColor="text1"/>
          </w:rPr>
          <w:t>2</w:t>
        </w:r>
        <w:r w:rsidR="00DF6A8C">
          <w:rPr>
            <w:color w:val="000000" w:themeColor="text1"/>
          </w:rPr>
          <w:t>4</w:t>
        </w:r>
        <w:r w:rsidR="00FE35DF">
          <w:rPr>
            <w:color w:val="000000" w:themeColor="text1"/>
          </w:rPr>
          <w:t xml:space="preserve">  </w:t>
        </w:r>
        <w:r w:rsidR="00FE35DF">
          <w:rPr>
            <w:color w:val="000000" w:themeColor="text1"/>
          </w:rPr>
          <w:tab/>
        </w:r>
        <w:r w:rsidR="00FE35DF" w:rsidRPr="00F36BD9">
          <w:rPr>
            <w:b w:val="0"/>
            <w:color w:val="000000" w:themeColor="text1"/>
          </w:rPr>
          <w:t>page</w:t>
        </w:r>
        <w:r w:rsidR="00FE35DF" w:rsidRPr="00F36BD9">
          <w:rPr>
            <w:color w:val="auto"/>
          </w:rPr>
          <w:t xml:space="preserve"> </w:t>
        </w:r>
        <w:r w:rsidR="00FE35DF" w:rsidRPr="00FE35DF">
          <w:rPr>
            <w:color w:val="auto"/>
          </w:rPr>
          <w:fldChar w:fldCharType="begin"/>
        </w:r>
        <w:r w:rsidR="00FE35DF" w:rsidRPr="00FE35DF">
          <w:rPr>
            <w:color w:val="auto"/>
          </w:rPr>
          <w:instrText xml:space="preserve"> PAGE   \* MERGEFORMAT </w:instrText>
        </w:r>
        <w:r w:rsidR="00FE35DF" w:rsidRPr="00FE35DF">
          <w:rPr>
            <w:color w:val="auto"/>
          </w:rPr>
          <w:fldChar w:fldCharType="separate"/>
        </w:r>
        <w:r w:rsidR="00B061C0">
          <w:rPr>
            <w:noProof/>
            <w:color w:val="auto"/>
          </w:rPr>
          <w:t>1</w:t>
        </w:r>
        <w:r w:rsidR="00FE35DF" w:rsidRPr="00FE35DF">
          <w:rPr>
            <w:noProof/>
            <w:color w:val="auto"/>
          </w:rPr>
          <w:fldChar w:fldCharType="end"/>
        </w:r>
      </w:sdtContent>
    </w:sdt>
  </w:p>
  <w:p w14:paraId="76DC6743" w14:textId="77777777" w:rsidR="005A6FED" w:rsidRDefault="005A6FED" w:rsidP="00F60A9F">
    <w:pPr>
      <w:pStyle w:val="Footer"/>
      <w:tabs>
        <w:tab w:val="clear" w:pos="4513"/>
        <w:tab w:val="clear" w:pos="9026"/>
        <w:tab w:val="clear" w:pos="9639"/>
        <w:tab w:val="right" w:pos="100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68083" w14:textId="77777777" w:rsidR="00DD485B" w:rsidRDefault="00DD485B" w:rsidP="005F5C2D">
      <w:r>
        <w:separator/>
      </w:r>
    </w:p>
  </w:footnote>
  <w:footnote w:type="continuationSeparator" w:id="0">
    <w:p w14:paraId="11739884" w14:textId="77777777" w:rsidR="00DD485B" w:rsidRDefault="00DD485B" w:rsidP="005F5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A1157" w14:textId="77777777" w:rsidR="00745BE4" w:rsidRDefault="00745B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BF1F5" w14:textId="551C9F74" w:rsidR="000E23A7" w:rsidRDefault="000E23A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1" layoutInCell="0" allowOverlap="1" wp14:anchorId="461E12E9" wp14:editId="794FCC9C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388620"/>
              <wp:effectExtent l="0" t="0" r="0" b="0"/>
              <wp:wrapNone/>
              <wp:docPr id="2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23A46F" w14:textId="37171B18" w:rsidR="000E23A7" w:rsidRPr="00AB02CD" w:rsidRDefault="00AB02CD" w:rsidP="000E23A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61E12E9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6" type="#_x0000_t202" style="position:absolute;margin-left:0;margin-top:0;width:70.25pt;height:30.6pt;z-index:251679744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" o:allowincell="f" filled="f" stroked="f" strokeweight=".5pt">
              <v:textbox style="mso-fit-shape-to-text:t">
                <w:txbxContent>
                  <w:p w14:paraId="7E23A46F" w14:textId="37171B18" w:rsidR="000E23A7" w:rsidRPr="00AB02CD" w:rsidRDefault="00AB02CD" w:rsidP="000E23A7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0928E" w14:textId="5F6847F1" w:rsidR="00AD508D" w:rsidRDefault="007D5F74" w:rsidP="00AD508D">
    <w:pPr>
      <w:pStyle w:val="Heading3"/>
    </w:pPr>
    <w:r>
      <w:rPr>
        <w:noProof/>
        <w:lang w:val="en-AU" w:eastAsia="en-AU"/>
      </w:rPr>
      <w:drawing>
        <wp:anchor distT="0" distB="0" distL="114300" distR="114300" simplePos="0" relativeHeight="251683840" behindDoc="0" locked="0" layoutInCell="1" allowOverlap="1" wp14:anchorId="3FD6AB56" wp14:editId="177A437A">
          <wp:simplePos x="0" y="0"/>
          <wp:positionH relativeFrom="margin">
            <wp:posOffset>4057650</wp:posOffset>
          </wp:positionH>
          <wp:positionV relativeFrom="paragraph">
            <wp:posOffset>199390</wp:posOffset>
          </wp:positionV>
          <wp:extent cx="2476800" cy="363600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800" cy="3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08D">
      <w:rPr>
        <w:noProof/>
        <w:lang w:val="en-AU" w:eastAsia="en-AU"/>
      </w:rPr>
      <w:drawing>
        <wp:anchor distT="0" distB="0" distL="114300" distR="114300" simplePos="0" relativeHeight="251672576" behindDoc="1" locked="0" layoutInCell="1" allowOverlap="1" wp14:anchorId="18EC6E69" wp14:editId="71719D0C">
          <wp:simplePos x="0" y="0"/>
          <wp:positionH relativeFrom="column">
            <wp:posOffset>-83011</wp:posOffset>
          </wp:positionH>
          <wp:positionV relativeFrom="page">
            <wp:posOffset>525780</wp:posOffset>
          </wp:positionV>
          <wp:extent cx="2277499" cy="478656"/>
          <wp:effectExtent l="0" t="0" r="0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VA_inline black highre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499" cy="478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930A01" w14:textId="77777777" w:rsidR="00AD508D" w:rsidRPr="0095048B" w:rsidRDefault="00C77948" w:rsidP="00AD508D">
    <w:pPr>
      <w:pStyle w:val="Header"/>
      <w:pBdr>
        <w:bottom w:val="single" w:sz="4" w:space="1" w:color="auto"/>
      </w:pBdr>
      <w:spacing w:before="240"/>
      <w:jc w:val="right"/>
      <w:rPr>
        <w:rFonts w:ascii="Rockwell" w:hAnsi="Rockwell"/>
        <w:sz w:val="28"/>
        <w:szCs w:val="28"/>
      </w:rPr>
    </w:pPr>
    <w:r>
      <w:rPr>
        <w:rFonts w:ascii="Rockwell" w:hAnsi="Rockwell"/>
        <w:sz w:val="28"/>
        <w:szCs w:val="28"/>
      </w:rPr>
      <w:t>Fact</w:t>
    </w:r>
    <w:r w:rsidR="00AD508D">
      <w:rPr>
        <w:rFonts w:ascii="Rockwell" w:hAnsi="Rockwell"/>
        <w:sz w:val="28"/>
        <w:szCs w:val="28"/>
      </w:rPr>
      <w:t>sheet</w:t>
    </w:r>
  </w:p>
  <w:p w14:paraId="1BF3BFF4" w14:textId="77777777" w:rsidR="005469B7" w:rsidRPr="00FE35DF" w:rsidRDefault="005469B7" w:rsidP="00AD5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4286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3F3C3A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3" w15:restartNumberingAfterBreak="0">
    <w:nsid w:val="02872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7B44683"/>
    <w:multiLevelType w:val="hybridMultilevel"/>
    <w:tmpl w:val="844CD256"/>
    <w:lvl w:ilvl="0" w:tplc="8154F1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73ACC"/>
    <w:multiLevelType w:val="multilevel"/>
    <w:tmpl w:val="292870DE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6D9E30" w:themeColor="accent4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0CD33ACD"/>
    <w:multiLevelType w:val="multilevel"/>
    <w:tmpl w:val="414EC02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115E0564"/>
    <w:multiLevelType w:val="multilevel"/>
    <w:tmpl w:val="85D24C8C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8" w15:restartNumberingAfterBreak="0">
    <w:nsid w:val="16C778E0"/>
    <w:multiLevelType w:val="multilevel"/>
    <w:tmpl w:val="F86A9EAC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209B0008"/>
    <w:multiLevelType w:val="hybridMultilevel"/>
    <w:tmpl w:val="F9026EFA"/>
    <w:lvl w:ilvl="0" w:tplc="0C090001">
      <w:start w:val="1"/>
      <w:numFmt w:val="bullet"/>
      <w:pStyle w:val="ListBullet2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6D9E30" w:themeColor="accent4" w:themeShade="BF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0" w15:restartNumberingAfterBreak="0">
    <w:nsid w:val="26026413"/>
    <w:multiLevelType w:val="multilevel"/>
    <w:tmpl w:val="0BB4736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2B5513FF"/>
    <w:multiLevelType w:val="hybridMultilevel"/>
    <w:tmpl w:val="BB24E7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AE3672"/>
    <w:multiLevelType w:val="multilevel"/>
    <w:tmpl w:val="200022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5233BB4"/>
    <w:multiLevelType w:val="hybridMultilevel"/>
    <w:tmpl w:val="30EE959C"/>
    <w:lvl w:ilvl="0" w:tplc="0C4AF4EC">
      <w:start w:val="1"/>
      <w:numFmt w:val="bullet"/>
      <w:pStyle w:val="ListBullet3"/>
      <w:lvlText w:val=""/>
      <w:lvlJc w:val="left"/>
      <w:pPr>
        <w:ind w:left="463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6D9E30" w:themeColor="accent4" w:themeShade="BF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14" w15:restartNumberingAfterBreak="0">
    <w:nsid w:val="3BF85AE9"/>
    <w:multiLevelType w:val="multilevel"/>
    <w:tmpl w:val="B776CB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F8189"/>
      </w:rPr>
    </w:lvl>
    <w:lvl w:ilvl="1">
      <w:start w:val="1"/>
      <w:numFmt w:val="bullet"/>
      <w:lvlText w:val="ᴏ"/>
      <w:lvlJc w:val="left"/>
      <w:pPr>
        <w:ind w:left="567" w:hanging="283"/>
      </w:pPr>
      <w:rPr>
        <w:rFonts w:ascii="Calibri" w:hAnsi="Calibri" w:hint="default"/>
        <w:b/>
        <w:i w:val="0"/>
        <w:color w:val="2F8189"/>
        <w:sz w:val="16"/>
      </w:rPr>
    </w:lvl>
    <w:lvl w:ilvl="2">
      <w:start w:val="1"/>
      <w:numFmt w:val="bullet"/>
      <w:lvlText w:val="▪"/>
      <w:lvlJc w:val="left"/>
      <w:pPr>
        <w:ind w:left="851" w:hanging="284"/>
      </w:pPr>
      <w:rPr>
        <w:rFonts w:ascii="Calibri" w:hAnsi="Calibri" w:hint="default"/>
        <w:color w:val="2F8189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29872A2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429B7CC2"/>
    <w:multiLevelType w:val="multilevel"/>
    <w:tmpl w:val="B776CB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F8189"/>
      </w:rPr>
    </w:lvl>
    <w:lvl w:ilvl="1">
      <w:start w:val="1"/>
      <w:numFmt w:val="bullet"/>
      <w:lvlText w:val="ᴏ"/>
      <w:lvlJc w:val="left"/>
      <w:pPr>
        <w:ind w:left="567" w:hanging="283"/>
      </w:pPr>
      <w:rPr>
        <w:rFonts w:ascii="Calibri" w:hAnsi="Calibri" w:hint="default"/>
        <w:b/>
        <w:i w:val="0"/>
        <w:color w:val="2F8189"/>
        <w:sz w:val="16"/>
      </w:rPr>
    </w:lvl>
    <w:lvl w:ilvl="2">
      <w:start w:val="1"/>
      <w:numFmt w:val="bullet"/>
      <w:lvlText w:val="▪"/>
      <w:lvlJc w:val="left"/>
      <w:pPr>
        <w:ind w:left="851" w:hanging="284"/>
      </w:pPr>
      <w:rPr>
        <w:rFonts w:ascii="Calibri" w:hAnsi="Calibri" w:hint="default"/>
        <w:color w:val="2F8189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3A7331F"/>
    <w:multiLevelType w:val="multilevel"/>
    <w:tmpl w:val="7B5CEA40"/>
    <w:lvl w:ilvl="0">
      <w:start w:val="1"/>
      <w:numFmt w:val="decimal"/>
      <w:pStyle w:val="ListAlphaNum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852"/>
        </w:tabs>
        <w:ind w:left="852" w:hanging="284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Roman"/>
      <w:lvlText w:val="%4."/>
      <w:lvlJc w:val="left"/>
      <w:pPr>
        <w:ind w:left="1136" w:hanging="284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1704"/>
        </w:tabs>
        <w:ind w:left="1704" w:hanging="284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8" w15:restartNumberingAfterBreak="0">
    <w:nsid w:val="4814788C"/>
    <w:multiLevelType w:val="multilevel"/>
    <w:tmpl w:val="F99CA034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4AAE3B68"/>
    <w:multiLevelType w:val="multilevel"/>
    <w:tmpl w:val="05AAAD88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0" w15:restartNumberingAfterBreak="0">
    <w:nsid w:val="56124996"/>
    <w:multiLevelType w:val="multilevel"/>
    <w:tmpl w:val="BCEC377A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1" w15:restartNumberingAfterBreak="0">
    <w:nsid w:val="58A04D33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AlphaNum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istAlphaNum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AlphaNum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Alpha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61861153"/>
    <w:multiLevelType w:val="multilevel"/>
    <w:tmpl w:val="05AAAD88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3" w15:restartNumberingAfterBreak="0">
    <w:nsid w:val="69C034DD"/>
    <w:multiLevelType w:val="multilevel"/>
    <w:tmpl w:val="74B0258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4" w15:restartNumberingAfterBreak="0">
    <w:nsid w:val="6DBA3F82"/>
    <w:multiLevelType w:val="multilevel"/>
    <w:tmpl w:val="8B0E26F6"/>
    <w:lvl w:ilvl="0">
      <w:start w:val="1"/>
      <w:numFmt w:val="decimal"/>
      <w:pStyle w:val="Heading1numbered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suff w:val="space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5" w15:restartNumberingAfterBreak="0">
    <w:nsid w:val="6FF43E59"/>
    <w:multiLevelType w:val="hybridMultilevel"/>
    <w:tmpl w:val="8A5ED1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39706E"/>
    <w:multiLevelType w:val="multilevel"/>
    <w:tmpl w:val="11C64328"/>
    <w:numStyleLink w:val="ListParagraph"/>
  </w:abstractNum>
  <w:abstractNum w:abstractNumId="27" w15:restartNumberingAfterBreak="0">
    <w:nsid w:val="7F58342E"/>
    <w:multiLevelType w:val="hybridMultilevel"/>
    <w:tmpl w:val="0078435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10"/>
  </w:num>
  <w:num w:numId="4">
    <w:abstractNumId w:val="1"/>
  </w:num>
  <w:num w:numId="5">
    <w:abstractNumId w:val="18"/>
  </w:num>
  <w:num w:numId="6">
    <w:abstractNumId w:val="21"/>
  </w:num>
  <w:num w:numId="7">
    <w:abstractNumId w:val="17"/>
  </w:num>
  <w:num w:numId="8">
    <w:abstractNumId w:val="24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0"/>
  </w:num>
  <w:num w:numId="15">
    <w:abstractNumId w:val="11"/>
  </w:num>
  <w:num w:numId="16">
    <w:abstractNumId w:val="5"/>
  </w:num>
  <w:num w:numId="17">
    <w:abstractNumId w:val="16"/>
  </w:num>
  <w:num w:numId="18">
    <w:abstractNumId w:val="27"/>
  </w:num>
  <w:num w:numId="19">
    <w:abstractNumId w:val="14"/>
  </w:num>
  <w:num w:numId="20">
    <w:abstractNumId w:val="9"/>
  </w:num>
  <w:num w:numId="21">
    <w:abstractNumId w:val="13"/>
  </w:num>
  <w:num w:numId="22">
    <w:abstractNumId w:val="15"/>
  </w:num>
  <w:num w:numId="23">
    <w:abstractNumId w:val="3"/>
  </w:num>
  <w:num w:numId="24">
    <w:abstractNumId w:val="12"/>
  </w:num>
  <w:num w:numId="25">
    <w:abstractNumId w:val="23"/>
  </w:num>
  <w:num w:numId="26">
    <w:abstractNumId w:val="7"/>
  </w:num>
  <w:num w:numId="27">
    <w:abstractNumId w:val="8"/>
  </w:num>
  <w:num w:numId="28">
    <w:abstractNumId w:val="19"/>
  </w:num>
  <w:num w:numId="29">
    <w:abstractNumId w:val="22"/>
  </w:num>
  <w:num w:numId="30">
    <w:abstractNumId w:val="2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removePersonalInformation/>
  <w:removeDateAndTim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A7"/>
    <w:rsid w:val="00000B26"/>
    <w:rsid w:val="000157B7"/>
    <w:rsid w:val="00015947"/>
    <w:rsid w:val="000256D5"/>
    <w:rsid w:val="00030776"/>
    <w:rsid w:val="00034265"/>
    <w:rsid w:val="0005221B"/>
    <w:rsid w:val="000551E5"/>
    <w:rsid w:val="00066F0E"/>
    <w:rsid w:val="00072D61"/>
    <w:rsid w:val="00073F92"/>
    <w:rsid w:val="000740FE"/>
    <w:rsid w:val="00085183"/>
    <w:rsid w:val="000865FE"/>
    <w:rsid w:val="00092BF6"/>
    <w:rsid w:val="000A5DC0"/>
    <w:rsid w:val="000A7E99"/>
    <w:rsid w:val="000B2C8F"/>
    <w:rsid w:val="000B4532"/>
    <w:rsid w:val="000C19C8"/>
    <w:rsid w:val="000C517C"/>
    <w:rsid w:val="000C5F39"/>
    <w:rsid w:val="000D339E"/>
    <w:rsid w:val="000D3B82"/>
    <w:rsid w:val="000D4CD9"/>
    <w:rsid w:val="000E120C"/>
    <w:rsid w:val="000E23A7"/>
    <w:rsid w:val="000E52CB"/>
    <w:rsid w:val="000E7916"/>
    <w:rsid w:val="000F7211"/>
    <w:rsid w:val="00106EB3"/>
    <w:rsid w:val="0011289D"/>
    <w:rsid w:val="001202CD"/>
    <w:rsid w:val="00121542"/>
    <w:rsid w:val="00126FDB"/>
    <w:rsid w:val="001315CF"/>
    <w:rsid w:val="001421D3"/>
    <w:rsid w:val="001437BE"/>
    <w:rsid w:val="00143A5D"/>
    <w:rsid w:val="00150538"/>
    <w:rsid w:val="00151268"/>
    <w:rsid w:val="001538CD"/>
    <w:rsid w:val="001709E3"/>
    <w:rsid w:val="00173384"/>
    <w:rsid w:val="00175875"/>
    <w:rsid w:val="00183F6F"/>
    <w:rsid w:val="00184DC8"/>
    <w:rsid w:val="00193CD2"/>
    <w:rsid w:val="001A16ED"/>
    <w:rsid w:val="001A4057"/>
    <w:rsid w:val="001B1434"/>
    <w:rsid w:val="001C2A02"/>
    <w:rsid w:val="001D21CA"/>
    <w:rsid w:val="001D482F"/>
    <w:rsid w:val="001D77BE"/>
    <w:rsid w:val="001E0045"/>
    <w:rsid w:val="001F4035"/>
    <w:rsid w:val="001F5A0B"/>
    <w:rsid w:val="002151CC"/>
    <w:rsid w:val="00217142"/>
    <w:rsid w:val="002226EA"/>
    <w:rsid w:val="002235BF"/>
    <w:rsid w:val="00223C57"/>
    <w:rsid w:val="00231416"/>
    <w:rsid w:val="002436FA"/>
    <w:rsid w:val="00251CAA"/>
    <w:rsid w:val="00251FDE"/>
    <w:rsid w:val="0026096A"/>
    <w:rsid w:val="0026233E"/>
    <w:rsid w:val="00267453"/>
    <w:rsid w:val="002674A3"/>
    <w:rsid w:val="002743D6"/>
    <w:rsid w:val="00296465"/>
    <w:rsid w:val="00296C02"/>
    <w:rsid w:val="002A7D76"/>
    <w:rsid w:val="002B55E9"/>
    <w:rsid w:val="002D7BBA"/>
    <w:rsid w:val="002E67C7"/>
    <w:rsid w:val="003002AE"/>
    <w:rsid w:val="003054CE"/>
    <w:rsid w:val="00311C29"/>
    <w:rsid w:val="00316F4F"/>
    <w:rsid w:val="0032514B"/>
    <w:rsid w:val="003303F0"/>
    <w:rsid w:val="00332C8C"/>
    <w:rsid w:val="00341593"/>
    <w:rsid w:val="00346C2F"/>
    <w:rsid w:val="0037092F"/>
    <w:rsid w:val="0037097D"/>
    <w:rsid w:val="003755B4"/>
    <w:rsid w:val="003A0704"/>
    <w:rsid w:val="003A3013"/>
    <w:rsid w:val="003A448D"/>
    <w:rsid w:val="003C0B62"/>
    <w:rsid w:val="003C7923"/>
    <w:rsid w:val="003D4413"/>
    <w:rsid w:val="003D5A23"/>
    <w:rsid w:val="003D6F49"/>
    <w:rsid w:val="003E1B70"/>
    <w:rsid w:val="003E1C0C"/>
    <w:rsid w:val="003E569A"/>
    <w:rsid w:val="003F5C1E"/>
    <w:rsid w:val="00403553"/>
    <w:rsid w:val="00405E6B"/>
    <w:rsid w:val="00414E74"/>
    <w:rsid w:val="00416CB7"/>
    <w:rsid w:val="00417ADC"/>
    <w:rsid w:val="00427E80"/>
    <w:rsid w:val="00432A81"/>
    <w:rsid w:val="0044387F"/>
    <w:rsid w:val="00445D28"/>
    <w:rsid w:val="004524A4"/>
    <w:rsid w:val="004605B0"/>
    <w:rsid w:val="00462C54"/>
    <w:rsid w:val="00470200"/>
    <w:rsid w:val="00470910"/>
    <w:rsid w:val="0047138D"/>
    <w:rsid w:val="00476F93"/>
    <w:rsid w:val="00477BE4"/>
    <w:rsid w:val="00482A76"/>
    <w:rsid w:val="0048466A"/>
    <w:rsid w:val="004A0711"/>
    <w:rsid w:val="004B5CB1"/>
    <w:rsid w:val="004B6B92"/>
    <w:rsid w:val="004C1645"/>
    <w:rsid w:val="004C6C6C"/>
    <w:rsid w:val="004D7C5F"/>
    <w:rsid w:val="004E3132"/>
    <w:rsid w:val="004E64F2"/>
    <w:rsid w:val="004F1445"/>
    <w:rsid w:val="004F58AD"/>
    <w:rsid w:val="004F7275"/>
    <w:rsid w:val="00501C46"/>
    <w:rsid w:val="00503287"/>
    <w:rsid w:val="00503E3C"/>
    <w:rsid w:val="00523BE1"/>
    <w:rsid w:val="00525069"/>
    <w:rsid w:val="00525565"/>
    <w:rsid w:val="00531BEC"/>
    <w:rsid w:val="0053255F"/>
    <w:rsid w:val="0053452D"/>
    <w:rsid w:val="00540DD8"/>
    <w:rsid w:val="005411B4"/>
    <w:rsid w:val="00541388"/>
    <w:rsid w:val="005469B7"/>
    <w:rsid w:val="00550F42"/>
    <w:rsid w:val="005565B7"/>
    <w:rsid w:val="0056544B"/>
    <w:rsid w:val="00567242"/>
    <w:rsid w:val="0057335C"/>
    <w:rsid w:val="00580482"/>
    <w:rsid w:val="005810A7"/>
    <w:rsid w:val="00581F1F"/>
    <w:rsid w:val="00582952"/>
    <w:rsid w:val="005834CB"/>
    <w:rsid w:val="005A6FED"/>
    <w:rsid w:val="005C7568"/>
    <w:rsid w:val="005D1E1B"/>
    <w:rsid w:val="005E4ECB"/>
    <w:rsid w:val="005F42C2"/>
    <w:rsid w:val="005F4459"/>
    <w:rsid w:val="005F5C2D"/>
    <w:rsid w:val="005F7077"/>
    <w:rsid w:val="00610117"/>
    <w:rsid w:val="006107EC"/>
    <w:rsid w:val="00612C05"/>
    <w:rsid w:val="00616C1C"/>
    <w:rsid w:val="0062393C"/>
    <w:rsid w:val="00644AA5"/>
    <w:rsid w:val="00654C5F"/>
    <w:rsid w:val="00662A97"/>
    <w:rsid w:val="00662C3E"/>
    <w:rsid w:val="00680DA2"/>
    <w:rsid w:val="00680F24"/>
    <w:rsid w:val="00685A5A"/>
    <w:rsid w:val="0069192B"/>
    <w:rsid w:val="00694C03"/>
    <w:rsid w:val="00694F94"/>
    <w:rsid w:val="006A25D1"/>
    <w:rsid w:val="006B1181"/>
    <w:rsid w:val="006B22FC"/>
    <w:rsid w:val="006C168C"/>
    <w:rsid w:val="006C16C5"/>
    <w:rsid w:val="006C40AE"/>
    <w:rsid w:val="006C5EA9"/>
    <w:rsid w:val="006C7234"/>
    <w:rsid w:val="006D20E6"/>
    <w:rsid w:val="006D7593"/>
    <w:rsid w:val="006F5D9F"/>
    <w:rsid w:val="006F71EA"/>
    <w:rsid w:val="00707287"/>
    <w:rsid w:val="00715AF5"/>
    <w:rsid w:val="00721005"/>
    <w:rsid w:val="00722C50"/>
    <w:rsid w:val="00732599"/>
    <w:rsid w:val="007339FB"/>
    <w:rsid w:val="00734A7A"/>
    <w:rsid w:val="007372A4"/>
    <w:rsid w:val="00740B9B"/>
    <w:rsid w:val="007423AF"/>
    <w:rsid w:val="00745BE4"/>
    <w:rsid w:val="007471BF"/>
    <w:rsid w:val="0076311B"/>
    <w:rsid w:val="00766206"/>
    <w:rsid w:val="0077217F"/>
    <w:rsid w:val="00786B9C"/>
    <w:rsid w:val="007A1DD8"/>
    <w:rsid w:val="007A2263"/>
    <w:rsid w:val="007A4982"/>
    <w:rsid w:val="007A57C7"/>
    <w:rsid w:val="007C1E7A"/>
    <w:rsid w:val="007C328D"/>
    <w:rsid w:val="007C496F"/>
    <w:rsid w:val="007D3649"/>
    <w:rsid w:val="007D5F74"/>
    <w:rsid w:val="007E179A"/>
    <w:rsid w:val="007E41E7"/>
    <w:rsid w:val="007E5DEE"/>
    <w:rsid w:val="007F0A38"/>
    <w:rsid w:val="007F6E34"/>
    <w:rsid w:val="008039B2"/>
    <w:rsid w:val="00821DDF"/>
    <w:rsid w:val="00822EE7"/>
    <w:rsid w:val="00824E0B"/>
    <w:rsid w:val="00824E3D"/>
    <w:rsid w:val="00836343"/>
    <w:rsid w:val="0083731C"/>
    <w:rsid w:val="00843DB8"/>
    <w:rsid w:val="00853A5A"/>
    <w:rsid w:val="0085692B"/>
    <w:rsid w:val="00857F66"/>
    <w:rsid w:val="00864E2E"/>
    <w:rsid w:val="00866FFA"/>
    <w:rsid w:val="00872E85"/>
    <w:rsid w:val="008868C9"/>
    <w:rsid w:val="0089053C"/>
    <w:rsid w:val="00893315"/>
    <w:rsid w:val="008A5E0F"/>
    <w:rsid w:val="008B0960"/>
    <w:rsid w:val="008B7D1E"/>
    <w:rsid w:val="008C0101"/>
    <w:rsid w:val="008C0470"/>
    <w:rsid w:val="008C2E8C"/>
    <w:rsid w:val="008C33F9"/>
    <w:rsid w:val="008D2EE8"/>
    <w:rsid w:val="008D3D62"/>
    <w:rsid w:val="008D48AB"/>
    <w:rsid w:val="008E050D"/>
    <w:rsid w:val="008E61B4"/>
    <w:rsid w:val="00900079"/>
    <w:rsid w:val="0090521D"/>
    <w:rsid w:val="00913D38"/>
    <w:rsid w:val="00951508"/>
    <w:rsid w:val="00963012"/>
    <w:rsid w:val="009633AA"/>
    <w:rsid w:val="00967589"/>
    <w:rsid w:val="00977E49"/>
    <w:rsid w:val="00983D9D"/>
    <w:rsid w:val="00990A15"/>
    <w:rsid w:val="00994046"/>
    <w:rsid w:val="009A4838"/>
    <w:rsid w:val="009A7936"/>
    <w:rsid w:val="009B14C8"/>
    <w:rsid w:val="009B43F8"/>
    <w:rsid w:val="009B644E"/>
    <w:rsid w:val="009B6F70"/>
    <w:rsid w:val="009C69F7"/>
    <w:rsid w:val="009D1C97"/>
    <w:rsid w:val="009D2DD4"/>
    <w:rsid w:val="009D4B66"/>
    <w:rsid w:val="009E6054"/>
    <w:rsid w:val="009E72AE"/>
    <w:rsid w:val="009F1F6F"/>
    <w:rsid w:val="00A00DC5"/>
    <w:rsid w:val="00A07BD6"/>
    <w:rsid w:val="00A1355F"/>
    <w:rsid w:val="00A137A0"/>
    <w:rsid w:val="00A22BA4"/>
    <w:rsid w:val="00A42CF7"/>
    <w:rsid w:val="00A53B86"/>
    <w:rsid w:val="00A550AC"/>
    <w:rsid w:val="00A63407"/>
    <w:rsid w:val="00A651E7"/>
    <w:rsid w:val="00A67035"/>
    <w:rsid w:val="00A73C27"/>
    <w:rsid w:val="00A848A0"/>
    <w:rsid w:val="00A86006"/>
    <w:rsid w:val="00A917E8"/>
    <w:rsid w:val="00A975EA"/>
    <w:rsid w:val="00AA0FC2"/>
    <w:rsid w:val="00AA4F5A"/>
    <w:rsid w:val="00AA6110"/>
    <w:rsid w:val="00AA75FF"/>
    <w:rsid w:val="00AB02CD"/>
    <w:rsid w:val="00AB02FB"/>
    <w:rsid w:val="00AB190D"/>
    <w:rsid w:val="00AB1D8F"/>
    <w:rsid w:val="00AB3299"/>
    <w:rsid w:val="00AB524E"/>
    <w:rsid w:val="00AB53A8"/>
    <w:rsid w:val="00AB70AE"/>
    <w:rsid w:val="00AC165B"/>
    <w:rsid w:val="00AD508D"/>
    <w:rsid w:val="00AE3731"/>
    <w:rsid w:val="00B04249"/>
    <w:rsid w:val="00B0489E"/>
    <w:rsid w:val="00B061C0"/>
    <w:rsid w:val="00B1189A"/>
    <w:rsid w:val="00B1583D"/>
    <w:rsid w:val="00B31E43"/>
    <w:rsid w:val="00B33600"/>
    <w:rsid w:val="00B36D56"/>
    <w:rsid w:val="00B55C1B"/>
    <w:rsid w:val="00B56BB5"/>
    <w:rsid w:val="00B65C2A"/>
    <w:rsid w:val="00B7306D"/>
    <w:rsid w:val="00B77349"/>
    <w:rsid w:val="00B77CA0"/>
    <w:rsid w:val="00B80017"/>
    <w:rsid w:val="00B8025D"/>
    <w:rsid w:val="00B903A6"/>
    <w:rsid w:val="00B907DE"/>
    <w:rsid w:val="00B90C98"/>
    <w:rsid w:val="00B9493E"/>
    <w:rsid w:val="00BA3398"/>
    <w:rsid w:val="00BB2784"/>
    <w:rsid w:val="00BC4AFE"/>
    <w:rsid w:val="00BC4CD2"/>
    <w:rsid w:val="00BD2EFC"/>
    <w:rsid w:val="00BD5343"/>
    <w:rsid w:val="00BF1878"/>
    <w:rsid w:val="00BF2A42"/>
    <w:rsid w:val="00C228C8"/>
    <w:rsid w:val="00C34E06"/>
    <w:rsid w:val="00C40413"/>
    <w:rsid w:val="00C47B4D"/>
    <w:rsid w:val="00C51430"/>
    <w:rsid w:val="00C577F9"/>
    <w:rsid w:val="00C57B47"/>
    <w:rsid w:val="00C77873"/>
    <w:rsid w:val="00C77948"/>
    <w:rsid w:val="00C828F8"/>
    <w:rsid w:val="00C839BF"/>
    <w:rsid w:val="00C92391"/>
    <w:rsid w:val="00C9286C"/>
    <w:rsid w:val="00C95891"/>
    <w:rsid w:val="00CA0D71"/>
    <w:rsid w:val="00CA2155"/>
    <w:rsid w:val="00CA7116"/>
    <w:rsid w:val="00CA780A"/>
    <w:rsid w:val="00CC1F29"/>
    <w:rsid w:val="00CD4930"/>
    <w:rsid w:val="00CD7EC2"/>
    <w:rsid w:val="00CE1933"/>
    <w:rsid w:val="00CE602E"/>
    <w:rsid w:val="00CF080E"/>
    <w:rsid w:val="00CF2EC7"/>
    <w:rsid w:val="00CF355E"/>
    <w:rsid w:val="00CF41EE"/>
    <w:rsid w:val="00CF7A7B"/>
    <w:rsid w:val="00CF7C67"/>
    <w:rsid w:val="00D01985"/>
    <w:rsid w:val="00D04C65"/>
    <w:rsid w:val="00D060F2"/>
    <w:rsid w:val="00D10780"/>
    <w:rsid w:val="00D13CC1"/>
    <w:rsid w:val="00D21E28"/>
    <w:rsid w:val="00D248C3"/>
    <w:rsid w:val="00D46DA4"/>
    <w:rsid w:val="00D47077"/>
    <w:rsid w:val="00D55699"/>
    <w:rsid w:val="00D717FE"/>
    <w:rsid w:val="00D74FE6"/>
    <w:rsid w:val="00D829BF"/>
    <w:rsid w:val="00D8496E"/>
    <w:rsid w:val="00D86215"/>
    <w:rsid w:val="00D904AC"/>
    <w:rsid w:val="00D94D6E"/>
    <w:rsid w:val="00D94EE1"/>
    <w:rsid w:val="00DA2457"/>
    <w:rsid w:val="00DC5B5F"/>
    <w:rsid w:val="00DC7A8F"/>
    <w:rsid w:val="00DD3C9C"/>
    <w:rsid w:val="00DD485B"/>
    <w:rsid w:val="00DF07F7"/>
    <w:rsid w:val="00DF5EED"/>
    <w:rsid w:val="00DF6A8C"/>
    <w:rsid w:val="00E0023C"/>
    <w:rsid w:val="00E00F44"/>
    <w:rsid w:val="00E1045D"/>
    <w:rsid w:val="00E17655"/>
    <w:rsid w:val="00E21EAE"/>
    <w:rsid w:val="00E23EEB"/>
    <w:rsid w:val="00E25B58"/>
    <w:rsid w:val="00E27056"/>
    <w:rsid w:val="00E3077A"/>
    <w:rsid w:val="00E46490"/>
    <w:rsid w:val="00E51EC2"/>
    <w:rsid w:val="00E61728"/>
    <w:rsid w:val="00E6317D"/>
    <w:rsid w:val="00E667BB"/>
    <w:rsid w:val="00E7021A"/>
    <w:rsid w:val="00E81893"/>
    <w:rsid w:val="00E84503"/>
    <w:rsid w:val="00E91C15"/>
    <w:rsid w:val="00E9346B"/>
    <w:rsid w:val="00EA024F"/>
    <w:rsid w:val="00EA0365"/>
    <w:rsid w:val="00EA060F"/>
    <w:rsid w:val="00EA2158"/>
    <w:rsid w:val="00EA418B"/>
    <w:rsid w:val="00EC1B24"/>
    <w:rsid w:val="00EC1C10"/>
    <w:rsid w:val="00ED76D6"/>
    <w:rsid w:val="00EE6449"/>
    <w:rsid w:val="00F124C6"/>
    <w:rsid w:val="00F13CD0"/>
    <w:rsid w:val="00F14929"/>
    <w:rsid w:val="00F31D7F"/>
    <w:rsid w:val="00F34AC0"/>
    <w:rsid w:val="00F36E6C"/>
    <w:rsid w:val="00F36F06"/>
    <w:rsid w:val="00F4201F"/>
    <w:rsid w:val="00F4271E"/>
    <w:rsid w:val="00F443CC"/>
    <w:rsid w:val="00F446F8"/>
    <w:rsid w:val="00F45858"/>
    <w:rsid w:val="00F60A9F"/>
    <w:rsid w:val="00F621A4"/>
    <w:rsid w:val="00F621AF"/>
    <w:rsid w:val="00F7456E"/>
    <w:rsid w:val="00F77E5A"/>
    <w:rsid w:val="00F9605A"/>
    <w:rsid w:val="00FA38C4"/>
    <w:rsid w:val="00FA438F"/>
    <w:rsid w:val="00FA5FBA"/>
    <w:rsid w:val="00FB1136"/>
    <w:rsid w:val="00FB1695"/>
    <w:rsid w:val="00FB4391"/>
    <w:rsid w:val="00FB4400"/>
    <w:rsid w:val="00FB4F79"/>
    <w:rsid w:val="00FC3735"/>
    <w:rsid w:val="00FD2AD3"/>
    <w:rsid w:val="00FD4B95"/>
    <w:rsid w:val="00FE35DF"/>
    <w:rsid w:val="00FE3A2A"/>
    <w:rsid w:val="00FE481D"/>
    <w:rsid w:val="00FE5013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EE2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0" w:unhideWhenUsed="1" w:qFormat="1"/>
    <w:lsdException w:name="List Number" w:semiHidden="1" w:uiPriority="2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0" w:unhideWhenUsed="1"/>
    <w:lsdException w:name="List Bullet 3" w:semiHidden="1" w:uiPriority="20" w:unhideWhenUsed="1"/>
    <w:lsdException w:name="List Bullet 4" w:semiHidden="1" w:uiPriority="20" w:unhideWhenUsed="1"/>
    <w:lsdException w:name="List Bullet 5" w:semiHidden="1" w:uiPriority="20" w:unhideWhenUsed="1"/>
    <w:lsdException w:name="List Number 2" w:semiHidden="1" w:uiPriority="21" w:unhideWhenUsed="1"/>
    <w:lsdException w:name="List Number 3" w:semiHidden="1" w:uiPriority="21" w:unhideWhenUsed="1"/>
    <w:lsdException w:name="List Number 4" w:semiHidden="1" w:uiPriority="2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3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211"/>
    <w:pPr>
      <w:spacing w:after="0" w:line="240" w:lineRule="auto"/>
    </w:pPr>
    <w:rPr>
      <w:rFonts w:ascii="Times New Roman" w:eastAsia="Times New Roman" w:hAnsi="Times New Roman" w:cs="Times New Roman"/>
      <w:lang w:val="en-AU" w:eastAsia="en-AU"/>
    </w:rPr>
  </w:style>
  <w:style w:type="paragraph" w:styleId="Heading1">
    <w:name w:val="heading 1"/>
    <w:next w:val="Normal"/>
    <w:link w:val="Heading1Char"/>
    <w:uiPriority w:val="9"/>
    <w:qFormat/>
    <w:rsid w:val="00B55C1B"/>
    <w:pPr>
      <w:keepNext/>
      <w:spacing w:before="284" w:after="113" w:line="560" w:lineRule="exact"/>
      <w:outlineLvl w:val="0"/>
    </w:pPr>
    <w:rPr>
      <w:rFonts w:ascii="Rockwell" w:hAnsi="Rockwell"/>
      <w:b/>
      <w:color w:val="767171" w:themeColor="background2" w:themeShade="80"/>
      <w:sz w:val="40"/>
      <w:szCs w:val="22"/>
    </w:rPr>
  </w:style>
  <w:style w:type="paragraph" w:styleId="Heading2">
    <w:name w:val="heading 2"/>
    <w:basedOn w:val="Heading1"/>
    <w:next w:val="Body"/>
    <w:link w:val="Heading2Char"/>
    <w:uiPriority w:val="9"/>
    <w:unhideWhenUsed/>
    <w:qFormat/>
    <w:rsid w:val="00B55C1B"/>
    <w:pPr>
      <w:keepLines/>
      <w:spacing w:before="360" w:after="120"/>
      <w:outlineLvl w:val="1"/>
    </w:pPr>
    <w:rPr>
      <w:rFonts w:eastAsiaTheme="majorEastAsia" w:cstheme="majorBidi"/>
      <w:b w:val="0"/>
      <w:color w:val="000000" w:themeColor="tex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A0D71"/>
    <w:pPr>
      <w:spacing w:line="420" w:lineRule="exact"/>
      <w:outlineLvl w:val="2"/>
    </w:pPr>
    <w:rPr>
      <w:sz w:val="28"/>
    </w:rPr>
  </w:style>
  <w:style w:type="paragraph" w:styleId="Heading4">
    <w:name w:val="heading 4"/>
    <w:basedOn w:val="Heading3"/>
    <w:next w:val="Body"/>
    <w:link w:val="Heading4Char"/>
    <w:uiPriority w:val="9"/>
    <w:unhideWhenUsed/>
    <w:qFormat/>
    <w:rsid w:val="00AA75FF"/>
    <w:pPr>
      <w:spacing w:before="120" w:after="0" w:line="320" w:lineRule="exact"/>
      <w:outlineLvl w:val="3"/>
    </w:pPr>
    <w:rPr>
      <w:rFonts w:asciiTheme="minorHAnsi" w:hAnsiTheme="minorHAnsi"/>
      <w:b/>
      <w:iCs/>
      <w:sz w:val="26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F446F8"/>
    <w:pPr>
      <w:spacing w:before="80"/>
      <w:outlineLvl w:val="4"/>
    </w:pPr>
    <w:rPr>
      <w:b w:val="0"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A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A7A"/>
  </w:style>
  <w:style w:type="paragraph" w:styleId="Footer">
    <w:name w:val="footer"/>
    <w:basedOn w:val="Body"/>
    <w:link w:val="FooterChar"/>
    <w:uiPriority w:val="99"/>
    <w:unhideWhenUsed/>
    <w:rsid w:val="0026096A"/>
    <w:pPr>
      <w:tabs>
        <w:tab w:val="center" w:pos="4513"/>
        <w:tab w:val="right" w:pos="9026"/>
        <w:tab w:val="right" w:pos="9639"/>
      </w:tabs>
      <w:spacing w:after="0" w:line="240" w:lineRule="auto"/>
    </w:pPr>
    <w:rPr>
      <w:rFonts w:ascii="Rockwell" w:hAnsi="Rockwell"/>
      <w:b/>
      <w:color w:val="FFFFFF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6096A"/>
    <w:rPr>
      <w:rFonts w:ascii="Rockwell" w:hAnsi="Rockwell"/>
      <w:b/>
      <w:color w:val="FFFFFF" w:themeColor="background1"/>
      <w:sz w:val="18"/>
    </w:rPr>
  </w:style>
  <w:style w:type="paragraph" w:styleId="Title">
    <w:name w:val="Title"/>
    <w:next w:val="Normal"/>
    <w:link w:val="TitleChar"/>
    <w:uiPriority w:val="10"/>
    <w:rsid w:val="000B4532"/>
    <w:pPr>
      <w:spacing w:after="0" w:line="560" w:lineRule="exact"/>
      <w:contextualSpacing/>
    </w:pPr>
    <w:rPr>
      <w:rFonts w:ascii="Rockwell" w:eastAsiaTheme="majorEastAsia" w:hAnsi="Rockwell" w:cstheme="majorBidi"/>
      <w:b/>
      <w:color w:val="FFFFFF" w:themeColor="background1"/>
      <w:spacing w:val="-10"/>
      <w:kern w:val="28"/>
      <w:sz w:val="44"/>
      <w:szCs w:val="48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0B4532"/>
    <w:rPr>
      <w:rFonts w:ascii="Rockwell" w:eastAsiaTheme="majorEastAsia" w:hAnsi="Rockwell" w:cstheme="majorBidi"/>
      <w:b/>
      <w:color w:val="FFFFFF" w:themeColor="background1"/>
      <w:spacing w:val="-10"/>
      <w:kern w:val="28"/>
      <w:sz w:val="44"/>
      <w:szCs w:val="48"/>
      <w:lang w:val="en-AU"/>
    </w:rPr>
  </w:style>
  <w:style w:type="character" w:styleId="Strong">
    <w:name w:val="Strong"/>
    <w:basedOn w:val="DefaultParagraphFont"/>
    <w:uiPriority w:val="22"/>
    <w:rsid w:val="00694C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55C1B"/>
    <w:rPr>
      <w:rFonts w:ascii="Rockwell" w:hAnsi="Rockwell"/>
      <w:b/>
      <w:color w:val="767171" w:themeColor="background2" w:themeShade="80"/>
      <w:sz w:val="40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B55C1B"/>
    <w:rPr>
      <w:rFonts w:ascii="Rockwell" w:eastAsiaTheme="majorEastAsia" w:hAnsi="Rockwell" w:cstheme="majorBidi"/>
      <w:color w:val="000000" w:themeColor="text1"/>
      <w:sz w:val="32"/>
      <w:szCs w:val="26"/>
    </w:rPr>
  </w:style>
  <w:style w:type="paragraph" w:customStyle="1" w:styleId="Tableheaderreversedtext">
    <w:name w:val="Table header reversed text"/>
    <w:basedOn w:val="Normal"/>
    <w:next w:val="Normal"/>
    <w:link w:val="TableheaderreversedtextChar"/>
    <w:rsid w:val="00B1583D"/>
    <w:rPr>
      <w:b/>
      <w:color w:val="FFFFFF" w:themeColor="background1"/>
      <w:sz w:val="26"/>
      <w:szCs w:val="26"/>
    </w:rPr>
  </w:style>
  <w:style w:type="paragraph" w:styleId="NoSpacing">
    <w:name w:val="No Spacing"/>
    <w:uiPriority w:val="1"/>
    <w:rsid w:val="00B65C2A"/>
    <w:pPr>
      <w:spacing w:after="0" w:line="240" w:lineRule="auto"/>
    </w:pPr>
    <w:rPr>
      <w:rFonts w:asciiTheme="minorHAnsi" w:hAnsiTheme="minorHAnsi"/>
      <w:sz w:val="22"/>
      <w:szCs w:val="24"/>
    </w:rPr>
  </w:style>
  <w:style w:type="character" w:customStyle="1" w:styleId="TableheaderreversedtextChar">
    <w:name w:val="Table header reversed text Char"/>
    <w:basedOn w:val="DefaultParagraphFont"/>
    <w:link w:val="Tableheaderreversedtext"/>
    <w:rsid w:val="00B1583D"/>
    <w:rPr>
      <w:rFonts w:asciiTheme="minorHAnsi" w:eastAsia="Times New Roman" w:hAnsiTheme="minorHAnsi" w:cs="Times New Roman"/>
      <w:b/>
      <w:color w:val="FFFFFF" w:themeColor="background1"/>
      <w:sz w:val="26"/>
      <w:szCs w:val="26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CA0D71"/>
    <w:rPr>
      <w:rFonts w:ascii="Rockwell" w:eastAsiaTheme="majorEastAsia" w:hAnsi="Rockwell" w:cstheme="majorBidi"/>
      <w:color w:val="223C72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A75FF"/>
    <w:rPr>
      <w:rFonts w:asciiTheme="minorHAnsi" w:eastAsiaTheme="majorEastAsia" w:hAnsiTheme="minorHAnsi" w:cstheme="majorBidi"/>
      <w:b/>
      <w:iCs/>
      <w:color w:val="000000" w:themeColor="text1"/>
      <w:sz w:val="26"/>
      <w:szCs w:val="26"/>
    </w:rPr>
  </w:style>
  <w:style w:type="character" w:styleId="IntenseEmphasis">
    <w:name w:val="Intense Emphasis"/>
    <w:basedOn w:val="DefaultParagraphFont"/>
    <w:uiPriority w:val="21"/>
    <w:rsid w:val="00FB4391"/>
    <w:rPr>
      <w:i/>
      <w:iCs/>
      <w:color w:val="3C5893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C2A"/>
    <w:rPr>
      <w:rFonts w:ascii="Segoe UI" w:hAnsi="Segoe UI" w:cs="Segoe UI"/>
      <w:sz w:val="18"/>
      <w:szCs w:val="18"/>
    </w:rPr>
  </w:style>
  <w:style w:type="table" w:customStyle="1" w:styleId="Tables-APBase">
    <w:name w:val="Tables - AP Base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Normal">
    <w:name w:val="Table Text Normal"/>
    <w:uiPriority w:val="99"/>
    <w:rsid w:val="003A0704"/>
    <w:pPr>
      <w:spacing w:before="60" w:after="60" w:line="240" w:lineRule="auto"/>
    </w:pPr>
    <w:rPr>
      <w:rFonts w:ascii="Calibri" w:eastAsia="Times New Roman" w:hAnsi="Calibri" w:cs="Times New Roman"/>
      <w:sz w:val="22"/>
      <w:szCs w:val="26"/>
      <w:lang w:val="en-AU" w:eastAsia="en-AU"/>
    </w:rPr>
  </w:style>
  <w:style w:type="paragraph" w:customStyle="1" w:styleId="TableColumnHead">
    <w:name w:val="Table Column Head"/>
    <w:uiPriority w:val="99"/>
    <w:rsid w:val="003A0704"/>
    <w:pPr>
      <w:spacing w:before="80" w:after="80"/>
    </w:pPr>
    <w:rPr>
      <w:rFonts w:ascii="Calibri" w:hAnsi="Calibri"/>
      <w:b/>
      <w:color w:val="FFFFFF" w:themeColor="background1"/>
      <w:sz w:val="22"/>
    </w:rPr>
  </w:style>
  <w:style w:type="paragraph" w:customStyle="1" w:styleId="TableRowHead">
    <w:name w:val="Table Row Head"/>
    <w:qFormat/>
    <w:rsid w:val="003A0704"/>
    <w:pPr>
      <w:spacing w:before="60" w:after="60" w:line="240" w:lineRule="auto"/>
    </w:pPr>
    <w:rPr>
      <w:rFonts w:asciiTheme="minorHAnsi" w:eastAsia="Times New Roman" w:hAnsiTheme="minorHAnsi" w:cs="Times New Roman"/>
      <w:b/>
      <w:sz w:val="22"/>
      <w:szCs w:val="26"/>
      <w:lang w:val="en-AU" w:eastAsia="en-AU"/>
    </w:rPr>
  </w:style>
  <w:style w:type="table" w:customStyle="1" w:styleId="Tables-APBase9">
    <w:name w:val="Tables - AP Base9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-APBase10">
    <w:name w:val="Tables - AP Base10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-APBase12">
    <w:name w:val="Tables - AP Base12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C2A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rsid w:val="00AB329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AB3299"/>
    <w:rPr>
      <w:i/>
      <w:iCs/>
    </w:rPr>
  </w:style>
  <w:style w:type="table" w:styleId="TableGrid">
    <w:name w:val="Table Grid"/>
    <w:basedOn w:val="TableNormal"/>
    <w:uiPriority w:val="39"/>
    <w:rsid w:val="002B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0">
    <w:name w:val="List Paragraph"/>
    <w:basedOn w:val="Normal"/>
    <w:link w:val="ListParagraphChar"/>
    <w:uiPriority w:val="34"/>
    <w:qFormat/>
    <w:rsid w:val="00BF2A42"/>
    <w:pPr>
      <w:numPr>
        <w:numId w:val="2"/>
      </w:numPr>
      <w:spacing w:after="120" w:line="264" w:lineRule="auto"/>
    </w:pPr>
  </w:style>
  <w:style w:type="numbering" w:customStyle="1" w:styleId="ListParagraph">
    <w:name w:val="List_Paragraph"/>
    <w:uiPriority w:val="99"/>
    <w:rsid w:val="00BF2A42"/>
    <w:pPr>
      <w:numPr>
        <w:numId w:val="1"/>
      </w:numPr>
    </w:pPr>
  </w:style>
  <w:style w:type="paragraph" w:styleId="ListBullet2">
    <w:name w:val="List Bullet 2"/>
    <w:basedOn w:val="ListBullet"/>
    <w:uiPriority w:val="20"/>
    <w:rsid w:val="0056544B"/>
    <w:pPr>
      <w:numPr>
        <w:numId w:val="20"/>
      </w:numPr>
    </w:pPr>
  </w:style>
  <w:style w:type="paragraph" w:styleId="ListBullet3">
    <w:name w:val="List Bullet 3"/>
    <w:basedOn w:val="ListBullet"/>
    <w:uiPriority w:val="20"/>
    <w:rsid w:val="00F34AC0"/>
    <w:pPr>
      <w:numPr>
        <w:numId w:val="21"/>
      </w:numPr>
      <w:spacing w:line="280" w:lineRule="exact"/>
      <w:ind w:left="851" w:hanging="284"/>
    </w:pPr>
  </w:style>
  <w:style w:type="paragraph" w:styleId="ListBullet4">
    <w:name w:val="List Bullet 4"/>
    <w:basedOn w:val="ListBullet"/>
    <w:uiPriority w:val="20"/>
    <w:rsid w:val="00BF2A42"/>
    <w:pPr>
      <w:numPr>
        <w:ilvl w:val="3"/>
      </w:numPr>
    </w:pPr>
  </w:style>
  <w:style w:type="paragraph" w:customStyle="1" w:styleId="ListParagraph2">
    <w:name w:val="List Paragraph 2"/>
    <w:basedOn w:val="ListParagraph0"/>
    <w:uiPriority w:val="19"/>
    <w:semiHidden/>
    <w:rsid w:val="00BF2A42"/>
    <w:pPr>
      <w:numPr>
        <w:ilvl w:val="1"/>
      </w:numPr>
      <w:tabs>
        <w:tab w:val="num" w:pos="360"/>
      </w:tabs>
    </w:pPr>
  </w:style>
  <w:style w:type="paragraph" w:customStyle="1" w:styleId="ListParagraph3">
    <w:name w:val="List Paragraph 3"/>
    <w:basedOn w:val="ListParagraph0"/>
    <w:uiPriority w:val="19"/>
    <w:semiHidden/>
    <w:rsid w:val="00BF2A42"/>
    <w:pPr>
      <w:numPr>
        <w:ilvl w:val="2"/>
      </w:numPr>
      <w:tabs>
        <w:tab w:val="num" w:pos="360"/>
      </w:tabs>
    </w:pPr>
  </w:style>
  <w:style w:type="paragraph" w:customStyle="1" w:styleId="ListParagraph4">
    <w:name w:val="List Paragraph 4"/>
    <w:basedOn w:val="ListParagraph0"/>
    <w:uiPriority w:val="19"/>
    <w:semiHidden/>
    <w:rsid w:val="00BF2A42"/>
    <w:pPr>
      <w:numPr>
        <w:ilvl w:val="3"/>
      </w:numPr>
      <w:tabs>
        <w:tab w:val="num" w:pos="360"/>
      </w:tabs>
    </w:pPr>
  </w:style>
  <w:style w:type="paragraph" w:customStyle="1" w:styleId="ListParagraph5">
    <w:name w:val="List Paragraph 5"/>
    <w:basedOn w:val="ListParagraph0"/>
    <w:uiPriority w:val="19"/>
    <w:semiHidden/>
    <w:rsid w:val="00BF2A42"/>
    <w:pPr>
      <w:numPr>
        <w:ilvl w:val="4"/>
      </w:numPr>
      <w:tabs>
        <w:tab w:val="num" w:pos="360"/>
      </w:tabs>
    </w:pPr>
  </w:style>
  <w:style w:type="paragraph" w:customStyle="1" w:styleId="ListParagraph6">
    <w:name w:val="List Paragraph 6"/>
    <w:basedOn w:val="ListParagraph0"/>
    <w:uiPriority w:val="19"/>
    <w:semiHidden/>
    <w:rsid w:val="00BF2A42"/>
    <w:pPr>
      <w:numPr>
        <w:ilvl w:val="5"/>
      </w:numPr>
      <w:tabs>
        <w:tab w:val="num" w:pos="360"/>
      </w:tabs>
    </w:pPr>
  </w:style>
  <w:style w:type="character" w:customStyle="1" w:styleId="ListParagraphChar">
    <w:name w:val="List Paragraph Char"/>
    <w:basedOn w:val="DefaultParagraphFont"/>
    <w:link w:val="ListParagraph0"/>
    <w:uiPriority w:val="34"/>
    <w:locked/>
    <w:rsid w:val="00BF2A42"/>
    <w:rPr>
      <w:rFonts w:asciiTheme="minorHAnsi" w:eastAsia="Times New Roman" w:hAnsiTheme="minorHAnsi" w:cs="Times New Roman"/>
      <w:szCs w:val="24"/>
      <w:lang w:val="en-AU" w:eastAsia="en-AU"/>
    </w:rPr>
  </w:style>
  <w:style w:type="paragraph" w:styleId="ListBullet">
    <w:name w:val="List Bullet"/>
    <w:basedOn w:val="Body"/>
    <w:next w:val="ListBullet2"/>
    <w:uiPriority w:val="20"/>
    <w:qFormat/>
    <w:rsid w:val="000256D5"/>
    <w:pPr>
      <w:numPr>
        <w:numId w:val="16"/>
      </w:numPr>
      <w:spacing w:after="60" w:line="264" w:lineRule="auto"/>
    </w:pPr>
    <w:rPr>
      <w:szCs w:val="22"/>
      <w:lang w:val="en-AU"/>
    </w:rPr>
  </w:style>
  <w:style w:type="paragraph" w:styleId="ListBullet5">
    <w:name w:val="List Bullet 5"/>
    <w:basedOn w:val="Normal"/>
    <w:uiPriority w:val="20"/>
    <w:rsid w:val="00BF2A42"/>
    <w:pPr>
      <w:numPr>
        <w:numId w:val="4"/>
      </w:numPr>
      <w:contextualSpacing/>
    </w:pPr>
    <w:rPr>
      <w:szCs w:val="22"/>
    </w:rPr>
  </w:style>
  <w:style w:type="paragraph" w:styleId="ListNumber">
    <w:name w:val="List Number"/>
    <w:basedOn w:val="ListBullet"/>
    <w:uiPriority w:val="21"/>
    <w:qFormat/>
    <w:rsid w:val="00BF2A42"/>
    <w:pPr>
      <w:numPr>
        <w:numId w:val="5"/>
      </w:numPr>
    </w:pPr>
  </w:style>
  <w:style w:type="paragraph" w:styleId="ListNumber2">
    <w:name w:val="List Number 2"/>
    <w:basedOn w:val="ListBullet2"/>
    <w:uiPriority w:val="21"/>
    <w:rsid w:val="00BF2A42"/>
    <w:pPr>
      <w:numPr>
        <w:numId w:val="0"/>
      </w:numPr>
      <w:ind w:left="284" w:hanging="284"/>
    </w:pPr>
  </w:style>
  <w:style w:type="paragraph" w:styleId="ListNumber3">
    <w:name w:val="List Number 3"/>
    <w:basedOn w:val="ListBullet3"/>
    <w:uiPriority w:val="21"/>
    <w:rsid w:val="00BF2A42"/>
    <w:pPr>
      <w:numPr>
        <w:numId w:val="0"/>
      </w:numPr>
      <w:ind w:left="284" w:hanging="284"/>
    </w:pPr>
  </w:style>
  <w:style w:type="paragraph" w:styleId="ListNumber4">
    <w:name w:val="List Number 4"/>
    <w:basedOn w:val="ListNumber"/>
    <w:uiPriority w:val="21"/>
    <w:rsid w:val="00BF2A42"/>
    <w:pPr>
      <w:numPr>
        <w:ilvl w:val="3"/>
      </w:numPr>
    </w:pPr>
  </w:style>
  <w:style w:type="paragraph" w:customStyle="1" w:styleId="ListAlphaNum">
    <w:name w:val="List Alpha/Num"/>
    <w:basedOn w:val="Normal"/>
    <w:uiPriority w:val="22"/>
    <w:rsid w:val="004A0711"/>
    <w:pPr>
      <w:numPr>
        <w:numId w:val="7"/>
      </w:numPr>
      <w:spacing w:after="120" w:line="280" w:lineRule="exact"/>
    </w:pPr>
    <w:rPr>
      <w:rFonts w:ascii="Calibri" w:hAnsi="Calibri"/>
      <w:sz w:val="22"/>
    </w:rPr>
  </w:style>
  <w:style w:type="paragraph" w:customStyle="1" w:styleId="ListAlphaNum4">
    <w:name w:val="List Alpha/Num 4"/>
    <w:basedOn w:val="ListAlphaNum3"/>
    <w:uiPriority w:val="22"/>
    <w:rsid w:val="00BF2A42"/>
    <w:pPr>
      <w:numPr>
        <w:ilvl w:val="3"/>
      </w:numPr>
    </w:pPr>
  </w:style>
  <w:style w:type="paragraph" w:customStyle="1" w:styleId="ListAlpha5">
    <w:name w:val="List Alpha 5"/>
    <w:basedOn w:val="ListAlphaNum4"/>
    <w:uiPriority w:val="22"/>
    <w:rsid w:val="00BF2A42"/>
    <w:pPr>
      <w:numPr>
        <w:ilvl w:val="4"/>
      </w:numPr>
    </w:pPr>
  </w:style>
  <w:style w:type="paragraph" w:customStyle="1" w:styleId="ListAlphaNum3">
    <w:name w:val="List Alpha/Num 3"/>
    <w:basedOn w:val="ListAlphaNum2"/>
    <w:uiPriority w:val="22"/>
    <w:rsid w:val="00BF2A42"/>
    <w:pPr>
      <w:numPr>
        <w:ilvl w:val="2"/>
      </w:numPr>
    </w:pPr>
  </w:style>
  <w:style w:type="paragraph" w:customStyle="1" w:styleId="ListAlphaNum2">
    <w:name w:val="List Alpha/Num 2"/>
    <w:basedOn w:val="ListAlphaNum"/>
    <w:uiPriority w:val="22"/>
    <w:rsid w:val="007E179A"/>
    <w:pPr>
      <w:numPr>
        <w:ilvl w:val="1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F446F8"/>
    <w:rPr>
      <w:rFonts w:asciiTheme="minorHAnsi" w:eastAsiaTheme="majorEastAsia" w:hAnsiTheme="minorHAnsi" w:cstheme="majorBidi"/>
      <w:iCs/>
      <w:caps/>
      <w:color w:val="2D416E" w:themeColor="accent1" w:themeShade="BF"/>
      <w:sz w:val="22"/>
      <w:szCs w:val="26"/>
    </w:rPr>
  </w:style>
  <w:style w:type="paragraph" w:styleId="Quote">
    <w:name w:val="Quote"/>
    <w:basedOn w:val="Normal"/>
    <w:next w:val="Normal"/>
    <w:link w:val="QuoteChar"/>
    <w:uiPriority w:val="83"/>
    <w:rsid w:val="00BF2A42"/>
    <w:pPr>
      <w:spacing w:before="240" w:line="264" w:lineRule="auto"/>
    </w:pPr>
    <w:rPr>
      <w:rFonts w:ascii="Arial" w:eastAsia="Arial" w:hAnsi="Arial"/>
      <w:color w:val="3C5893" w:themeColor="accent1"/>
      <w:sz w:val="40"/>
      <w:szCs w:val="40"/>
    </w:rPr>
  </w:style>
  <w:style w:type="character" w:customStyle="1" w:styleId="QuoteChar">
    <w:name w:val="Quote Char"/>
    <w:basedOn w:val="DefaultParagraphFont"/>
    <w:link w:val="Quote"/>
    <w:uiPriority w:val="83"/>
    <w:rsid w:val="00BF2A42"/>
    <w:rPr>
      <w:rFonts w:ascii="Arial" w:eastAsia="Arial" w:hAnsi="Arial" w:cs="Times New Roman"/>
      <w:color w:val="3C5893" w:themeColor="accent1"/>
      <w:sz w:val="40"/>
      <w:szCs w:val="40"/>
      <w:lang w:val="en-AU"/>
    </w:rPr>
  </w:style>
  <w:style w:type="table" w:customStyle="1" w:styleId="HomeAffairsTable">
    <w:name w:val="Home Affairs Table"/>
    <w:basedOn w:val="TableNormal"/>
    <w:uiPriority w:val="99"/>
    <w:rsid w:val="00BF2A42"/>
    <w:pPr>
      <w:spacing w:before="120" w:after="120" w:line="240" w:lineRule="auto"/>
    </w:pPr>
    <w:rPr>
      <w:rFonts w:asciiTheme="minorHAnsi" w:hAnsiTheme="minorHAnsi"/>
      <w:color w:val="000000" w:themeColor="text1"/>
      <w:lang w:val="en-AU"/>
    </w:rPr>
    <w:tblPr>
      <w:tblStyleRowBandSize w:val="1"/>
      <w:tblStyleColBandSize w:val="1"/>
      <w:tblBorders>
        <w:top w:val="single" w:sz="8" w:space="0" w:color="FFFFFF" w:themeColor="background1"/>
        <w:bottom w:val="single" w:sz="8" w:space="0" w:color="FFFFFF" w:themeColor="background1"/>
        <w:insideH w:val="single" w:sz="8" w:space="0" w:color="FFFFFF" w:themeColor="background1"/>
      </w:tblBorders>
      <w:tblCellMar>
        <w:left w:w="85" w:type="dxa"/>
        <w:right w:w="85" w:type="dxa"/>
      </w:tblCellMar>
    </w:tblPr>
    <w:tcPr>
      <w:shd w:val="clear" w:color="auto" w:fill="CCCCCC" w:themeFill="text1" w:themeFillTint="33"/>
      <w:vAlign w:val="center"/>
    </w:tcPr>
    <w:tblStylePr w:type="firstRow">
      <w:pPr>
        <w:keepNext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w w:val="100"/>
        <w:position w:val="0"/>
        <w:sz w:val="20"/>
        <w:vertAlign w:val="baseline"/>
      </w:rPr>
      <w:tblPr/>
      <w:trPr>
        <w:tblHeader/>
      </w:trPr>
      <w:tcPr>
        <w:shd w:val="clear" w:color="auto" w:fill="3C5893" w:themeFill="accent1"/>
      </w:tcPr>
    </w:tblStylePr>
    <w:tblStylePr w:type="firstCol">
      <w:pPr>
        <w:wordWrap/>
        <w:spacing w:beforeLines="0" w:before="120" w:beforeAutospacing="0" w:afterLines="0" w:after="120" w:afterAutospacing="0" w:line="240" w:lineRule="auto"/>
        <w:ind w:leftChars="0" w:left="0" w:rightChars="0" w:right="0"/>
        <w:jc w:val="left"/>
      </w:pPr>
      <w:rPr>
        <w:rFonts w:ascii="Calibri" w:hAnsi="Calibri"/>
        <w:b/>
        <w:i w:val="0"/>
        <w:color w:val="000000" w:themeColor="text1"/>
      </w:rPr>
    </w:tblStylePr>
    <w:tblStylePr w:type="band1Horz">
      <w:rPr>
        <w:rFonts w:ascii="Calibri" w:hAnsi="Calibri"/>
        <w:b w:val="0"/>
        <w:i w:val="0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Calibri" w:hAnsi="Calibri"/>
        <w:b w:val="0"/>
        <w:color w:val="000000" w:themeColor="text1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basedOn w:val="Normal"/>
    <w:next w:val="Normal"/>
    <w:uiPriority w:val="12"/>
    <w:rsid w:val="00BF2A42"/>
    <w:pPr>
      <w:spacing w:before="120" w:after="120"/>
    </w:pPr>
    <w:rPr>
      <w:b/>
      <w:szCs w:val="22"/>
    </w:rPr>
  </w:style>
  <w:style w:type="paragraph" w:styleId="Caption">
    <w:name w:val="caption"/>
    <w:basedOn w:val="Normal"/>
    <w:next w:val="Normal"/>
    <w:uiPriority w:val="12"/>
    <w:qFormat/>
    <w:rsid w:val="00BF2A42"/>
    <w:pPr>
      <w:keepNext/>
      <w:tabs>
        <w:tab w:val="left" w:pos="1134"/>
      </w:tabs>
      <w:spacing w:before="120" w:after="240" w:line="264" w:lineRule="auto"/>
      <w:ind w:left="1134" w:hanging="1134"/>
    </w:pPr>
    <w:rPr>
      <w:b/>
      <w:i/>
      <w:sz w:val="18"/>
      <w:szCs w:val="18"/>
    </w:rPr>
  </w:style>
  <w:style w:type="paragraph" w:customStyle="1" w:styleId="Tablebody">
    <w:name w:val="Table body"/>
    <w:basedOn w:val="Tableheadingblack"/>
    <w:uiPriority w:val="12"/>
    <w:qFormat/>
    <w:rsid w:val="00525069"/>
    <w:rPr>
      <w:rFonts w:eastAsia="MS Mincho" w:cs="Times New Roman"/>
      <w:color w:val="000000" w:themeColor="text1"/>
    </w:rPr>
  </w:style>
  <w:style w:type="paragraph" w:customStyle="1" w:styleId="Heading1numbered">
    <w:name w:val="Heading 1 (numbered)"/>
    <w:basedOn w:val="Heading1"/>
    <w:next w:val="Normal"/>
    <w:uiPriority w:val="3"/>
    <w:rsid w:val="00E6317D"/>
    <w:pPr>
      <w:numPr>
        <w:numId w:val="8"/>
      </w:numPr>
    </w:pPr>
    <w:rPr>
      <w:noProof/>
      <w:szCs w:val="40"/>
      <w:lang w:val="en-AU"/>
    </w:rPr>
  </w:style>
  <w:style w:type="paragraph" w:customStyle="1" w:styleId="Heading2numbered">
    <w:name w:val="Heading 2 (numbered)"/>
    <w:basedOn w:val="Heading2"/>
    <w:next w:val="Normal"/>
    <w:uiPriority w:val="3"/>
    <w:rsid w:val="00E6317D"/>
    <w:pPr>
      <w:keepLines w:val="0"/>
      <w:numPr>
        <w:ilvl w:val="1"/>
        <w:numId w:val="8"/>
      </w:numPr>
    </w:pPr>
    <w:rPr>
      <w:rFonts w:eastAsiaTheme="minorHAnsi" w:cstheme="minorBidi"/>
      <w:noProof/>
      <w:szCs w:val="28"/>
      <w:lang w:val="en-AU"/>
    </w:rPr>
  </w:style>
  <w:style w:type="paragraph" w:customStyle="1" w:styleId="Heading3numbered">
    <w:name w:val="Heading 3 (numbered)"/>
    <w:basedOn w:val="Heading3"/>
    <w:next w:val="Body"/>
    <w:uiPriority w:val="3"/>
    <w:rsid w:val="00E6317D"/>
    <w:pPr>
      <w:keepLines w:val="0"/>
      <w:numPr>
        <w:ilvl w:val="2"/>
        <w:numId w:val="8"/>
      </w:numPr>
    </w:pPr>
    <w:rPr>
      <w:rFonts w:eastAsiaTheme="minorHAnsi" w:cstheme="minorBidi"/>
      <w:szCs w:val="20"/>
      <w:lang w:val="en-AU"/>
    </w:rPr>
  </w:style>
  <w:style w:type="paragraph" w:customStyle="1" w:styleId="Heading4numbered">
    <w:name w:val="Heading 4 (numbered)"/>
    <w:basedOn w:val="Heading4"/>
    <w:next w:val="Normal"/>
    <w:uiPriority w:val="3"/>
    <w:rsid w:val="00E6317D"/>
    <w:pPr>
      <w:keepLines w:val="0"/>
      <w:numPr>
        <w:ilvl w:val="3"/>
        <w:numId w:val="8"/>
      </w:numPr>
      <w:spacing w:before="240" w:line="264" w:lineRule="auto"/>
    </w:pPr>
    <w:rPr>
      <w:rFonts w:eastAsiaTheme="minorHAnsi" w:cs="Times New Roman (Body CS)"/>
      <w:iCs w:val="0"/>
      <w:color w:val="213C72"/>
      <w:szCs w:val="20"/>
      <w:lang w:val="en-AU"/>
    </w:rPr>
  </w:style>
  <w:style w:type="paragraph" w:customStyle="1" w:styleId="Heading5numbered">
    <w:name w:val="Heading 5 (numbered)"/>
    <w:basedOn w:val="Heading5"/>
    <w:next w:val="Normal"/>
    <w:uiPriority w:val="3"/>
    <w:rsid w:val="00E6317D"/>
    <w:pPr>
      <w:keepLines w:val="0"/>
      <w:numPr>
        <w:ilvl w:val="4"/>
        <w:numId w:val="8"/>
      </w:numPr>
      <w:spacing w:before="240" w:line="280" w:lineRule="exact"/>
    </w:pPr>
    <w:rPr>
      <w:rFonts w:eastAsiaTheme="minorHAnsi" w:cstheme="minorBidi"/>
      <w:color w:val="213C72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2A42"/>
    <w:rPr>
      <w:color w:val="A5A5A5" w:themeColor="accent3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2A42"/>
    <w:rPr>
      <w:rFonts w:asciiTheme="minorHAnsi" w:hAnsiTheme="minorHAnsi"/>
      <w:color w:val="A5A5A5" w:themeColor="accent3"/>
      <w:sz w:val="16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BF2A42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rsid w:val="003D6F49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24E3D"/>
    <w:pPr>
      <w:pBdr>
        <w:bottom w:val="single" w:sz="8" w:space="1" w:color="4EBBC2"/>
      </w:pBdr>
      <w:tabs>
        <w:tab w:val="left" w:pos="440"/>
        <w:tab w:val="right" w:pos="9629"/>
      </w:tabs>
      <w:spacing w:after="100"/>
    </w:pPr>
    <w:rPr>
      <w:rFonts w:ascii="Rockwell" w:hAnsi="Rockwell"/>
      <w:noProof/>
      <w:color w:val="2F8189"/>
      <w:sz w:val="24"/>
    </w:rPr>
  </w:style>
  <w:style w:type="paragraph" w:styleId="TOC2">
    <w:name w:val="toc 2"/>
    <w:basedOn w:val="TOC1"/>
    <w:next w:val="Normal"/>
    <w:autoRedefine/>
    <w:uiPriority w:val="39"/>
    <w:unhideWhenUsed/>
    <w:rsid w:val="00662A97"/>
    <w:pPr>
      <w:pBdr>
        <w:bottom w:val="single" w:sz="4" w:space="1" w:color="808080" w:themeColor="background1" w:themeShade="80"/>
      </w:pBdr>
      <w:tabs>
        <w:tab w:val="clear" w:pos="440"/>
        <w:tab w:val="left" w:pos="800"/>
      </w:tabs>
      <w:ind w:left="340"/>
    </w:pPr>
    <w:rPr>
      <w:rFonts w:ascii="Calibri" w:hAnsi="Calibri"/>
      <w:color w:val="000000" w:themeColor="text1"/>
      <w:sz w:val="22"/>
    </w:rPr>
  </w:style>
  <w:style w:type="paragraph" w:styleId="TOC3">
    <w:name w:val="toc 3"/>
    <w:basedOn w:val="TOC1"/>
    <w:next w:val="Normal"/>
    <w:autoRedefine/>
    <w:uiPriority w:val="39"/>
    <w:unhideWhenUsed/>
    <w:rsid w:val="00F7456E"/>
    <w:pPr>
      <w:pBdr>
        <w:bottom w:val="none" w:sz="0" w:space="0" w:color="auto"/>
      </w:pBdr>
      <w:tabs>
        <w:tab w:val="left" w:pos="1320"/>
      </w:tabs>
      <w:ind w:left="680"/>
    </w:pPr>
    <w:rPr>
      <w:rFonts w:ascii="Calibri" w:hAnsi="Calibri" w:cs="Times New Roman (Body CS)"/>
      <w:color w:val="auto"/>
      <w:sz w:val="21"/>
    </w:rPr>
  </w:style>
  <w:style w:type="character" w:styleId="Hyperlink">
    <w:name w:val="Hyperlink"/>
    <w:basedOn w:val="DefaultParagraphFont"/>
    <w:uiPriority w:val="99"/>
    <w:unhideWhenUsed/>
    <w:rsid w:val="00BD5343"/>
    <w:rPr>
      <w:color w:val="223C72"/>
      <w:u w:val="single"/>
    </w:rPr>
  </w:style>
  <w:style w:type="character" w:customStyle="1" w:styleId="TabletextChar">
    <w:name w:val="Table text Char"/>
    <w:basedOn w:val="DefaultParagraphFont"/>
    <w:link w:val="Tabletext"/>
    <w:locked/>
    <w:rsid w:val="003D6F49"/>
    <w:rPr>
      <w:rFonts w:ascii="Arial" w:hAnsi="Arial" w:cs="Arial"/>
      <w:color w:val="000000"/>
      <w:szCs w:val="18"/>
      <w:lang w:eastAsia="zh-CN"/>
    </w:rPr>
  </w:style>
  <w:style w:type="paragraph" w:customStyle="1" w:styleId="Tabletext">
    <w:name w:val="Table text"/>
    <w:link w:val="TabletextChar"/>
    <w:rsid w:val="003D6F49"/>
    <w:pPr>
      <w:widowControl w:val="0"/>
      <w:tabs>
        <w:tab w:val="decimal" w:pos="0"/>
      </w:tabs>
      <w:spacing w:before="60" w:after="60" w:line="240" w:lineRule="auto"/>
    </w:pPr>
    <w:rPr>
      <w:rFonts w:ascii="Arial" w:hAnsi="Arial" w:cs="Arial"/>
      <w:color w:val="000000"/>
      <w:szCs w:val="18"/>
      <w:lang w:eastAsia="zh-CN"/>
    </w:rPr>
  </w:style>
  <w:style w:type="paragraph" w:customStyle="1" w:styleId="Tableheadingwhite">
    <w:name w:val="Table heading white"/>
    <w:basedOn w:val="Body"/>
    <w:rsid w:val="002235BF"/>
    <w:pPr>
      <w:spacing w:line="260" w:lineRule="exact"/>
    </w:pPr>
    <w:rPr>
      <w:rFonts w:cs="Arial"/>
      <w:b/>
      <w:bCs/>
      <w:color w:val="FFFFFF" w:themeColor="background1"/>
      <w:sz w:val="20"/>
      <w:szCs w:val="18"/>
      <w:lang w:eastAsia="zh-CN"/>
    </w:rPr>
  </w:style>
  <w:style w:type="paragraph" w:customStyle="1" w:styleId="PreTitle">
    <w:name w:val="Pre Title"/>
    <w:next w:val="Title"/>
    <w:autoRedefine/>
    <w:rsid w:val="008C2E8C"/>
    <w:pPr>
      <w:pBdr>
        <w:bottom w:val="single" w:sz="4" w:space="2" w:color="auto"/>
      </w:pBdr>
      <w:spacing w:line="560" w:lineRule="exact"/>
    </w:pPr>
    <w:rPr>
      <w:rFonts w:asciiTheme="minorHAnsi" w:hAnsiTheme="minorHAnsi"/>
      <w:noProof/>
      <w:color w:val="D9D9D9" w:themeColor="background1" w:themeShade="D9"/>
      <w:sz w:val="40"/>
      <w:szCs w:val="40"/>
      <w:lang w:val="en-AU"/>
    </w:rPr>
  </w:style>
  <w:style w:type="paragraph" w:customStyle="1" w:styleId="Body">
    <w:name w:val="Body"/>
    <w:qFormat/>
    <w:rsid w:val="005F7077"/>
    <w:pPr>
      <w:spacing w:after="240" w:line="300" w:lineRule="exact"/>
    </w:pPr>
    <w:rPr>
      <w:rFonts w:ascii="Calibri" w:hAnsi="Calibri"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0C19C8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0C19C8"/>
    <w:pPr>
      <w:spacing w:after="100"/>
      <w:ind w:left="800"/>
    </w:pPr>
  </w:style>
  <w:style w:type="paragraph" w:customStyle="1" w:styleId="Tableheadingblack">
    <w:name w:val="Table heading black"/>
    <w:basedOn w:val="Tableheadingwhite"/>
    <w:qFormat/>
    <w:rsid w:val="008E050D"/>
    <w:pPr>
      <w:keepNext/>
      <w:spacing w:after="120"/>
    </w:pPr>
    <w:rPr>
      <w:b w:val="0"/>
      <w:color w:val="auto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83731C"/>
    <w:rPr>
      <w:color w:val="954F72" w:themeColor="followedHyperlink"/>
      <w:u w:val="single"/>
    </w:rPr>
  </w:style>
  <w:style w:type="character" w:customStyle="1" w:styleId="Bold">
    <w:name w:val="Bold"/>
    <w:basedOn w:val="DefaultParagraphFont"/>
    <w:uiPriority w:val="1"/>
    <w:rsid w:val="009E72AE"/>
    <w:rPr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6E3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5343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rsid w:val="005411B4"/>
    <w:pPr>
      <w:pBdr>
        <w:top w:val="single" w:sz="4" w:space="10" w:color="3C5893" w:themeColor="accent1"/>
        <w:bottom w:val="single" w:sz="4" w:space="10" w:color="3C5893" w:themeColor="accent1"/>
      </w:pBdr>
      <w:spacing w:before="360" w:after="360"/>
      <w:ind w:left="864" w:right="864"/>
      <w:jc w:val="center"/>
    </w:pPr>
    <w:rPr>
      <w:i/>
      <w:iCs/>
      <w:color w:val="3C589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1B4"/>
    <w:rPr>
      <w:i/>
      <w:iCs/>
      <w:color w:val="3C5893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612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C0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C05"/>
    <w:rPr>
      <w:rFonts w:ascii="Times New Roman" w:eastAsia="Times New Roman" w:hAnsi="Times New Roman" w:cs="Times New Roman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C05"/>
    <w:rPr>
      <w:rFonts w:ascii="Times New Roman" w:eastAsia="Times New Roman" w:hAnsi="Times New Roman" w:cs="Times New Roman"/>
      <w:b/>
      <w:bCs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VA-blue-teal">
  <a:themeElements>
    <a:clrScheme name="Transforming DVA 3">
      <a:dk1>
        <a:srgbClr val="000000"/>
      </a:dk1>
      <a:lt1>
        <a:srgbClr val="FFFFFF"/>
      </a:lt1>
      <a:dk2>
        <a:srgbClr val="1F2C56"/>
      </a:dk2>
      <a:lt2>
        <a:srgbClr val="E7E6E6"/>
      </a:lt2>
      <a:accent1>
        <a:srgbClr val="3C5893"/>
      </a:accent1>
      <a:accent2>
        <a:srgbClr val="4FBBC3"/>
      </a:accent2>
      <a:accent3>
        <a:srgbClr val="A5A5A5"/>
      </a:accent3>
      <a:accent4>
        <a:srgbClr val="91C84C"/>
      </a:accent4>
      <a:accent5>
        <a:srgbClr val="FBCA3F"/>
      </a:accent5>
      <a:accent6>
        <a:srgbClr val="223C71"/>
      </a:accent6>
      <a:hlink>
        <a:srgbClr val="5773B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VA Theme Jun18" id="{671E669F-9E34-4D33-AD54-F72FC5ED983D}" vid="{7BD565FF-7420-4AAE-8E05-502C4EFC25C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3A8C2267-77FB-4E12-BA86-8376D74F1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2023-05-09T03:42:00Z</dcterms:created>
  <dcterms:modified xsi:type="dcterms:W3CDTF">2023-05-09T03:42:00Z</dcterms:modified>
  <cp:category/>
</cp:coreProperties>
</file>