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D0CE45" w14:textId="77777777" w:rsidR="00DA2EF6" w:rsidRPr="002D01B5" w:rsidRDefault="00DA2EF6" w:rsidP="002D01B5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2D01B5">
        <w:rPr>
          <w:rFonts w:ascii="Arial" w:hAnsi="Arial" w:cs="Arial"/>
          <w:b/>
          <w:sz w:val="28"/>
          <w:szCs w:val="28"/>
        </w:rPr>
        <w:t>Department of Defence / Department of Veterans’ Affairs</w:t>
      </w:r>
    </w:p>
    <w:p w14:paraId="6986154A" w14:textId="77777777" w:rsidR="00DA2EF6" w:rsidRPr="002D01B5" w:rsidRDefault="00DA2EF6" w:rsidP="00DA2EF6">
      <w:pPr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2D01B5">
        <w:rPr>
          <w:rFonts w:ascii="Arial" w:hAnsi="Arial" w:cs="Arial"/>
          <w:b/>
          <w:bCs/>
          <w:sz w:val="28"/>
          <w:szCs w:val="28"/>
        </w:rPr>
        <w:t>Links Steering Committee</w:t>
      </w:r>
    </w:p>
    <w:p w14:paraId="57EBAB1F" w14:textId="77777777" w:rsidR="00DA2EF6" w:rsidRPr="004B64A8" w:rsidRDefault="00DA2EF6" w:rsidP="00DA2EF6">
      <w:pPr>
        <w:jc w:val="center"/>
        <w:outlineLvl w:val="0"/>
        <w:rPr>
          <w:rFonts w:ascii="Arial" w:hAnsi="Arial" w:cs="Arial"/>
          <w:bCs/>
          <w:sz w:val="20"/>
          <w:szCs w:val="20"/>
        </w:rPr>
      </w:pPr>
      <w:r w:rsidRPr="004B64A8">
        <w:rPr>
          <w:rFonts w:ascii="Arial" w:hAnsi="Arial" w:cs="Arial"/>
          <w:bCs/>
        </w:rPr>
        <w:t>______________________________________</w:t>
      </w:r>
      <w:r>
        <w:rPr>
          <w:rFonts w:ascii="Arial" w:hAnsi="Arial" w:cs="Arial"/>
          <w:bCs/>
        </w:rPr>
        <w:t>_____________________________</w:t>
      </w:r>
    </w:p>
    <w:p w14:paraId="0710AC0B" w14:textId="532F8FB7" w:rsidR="00DA2EF6" w:rsidRPr="0090424C" w:rsidRDefault="00DA2EF6" w:rsidP="00DA2EF6">
      <w:pPr>
        <w:spacing w:before="240" w:after="240"/>
        <w:jc w:val="center"/>
        <w:outlineLvl w:val="0"/>
        <w:rPr>
          <w:rFonts w:ascii="Arial" w:hAnsi="Arial" w:cs="Arial"/>
          <w:b/>
          <w:bCs/>
        </w:rPr>
      </w:pPr>
      <w:r w:rsidRPr="00922147">
        <w:rPr>
          <w:rFonts w:ascii="Arial" w:hAnsi="Arial" w:cs="Arial"/>
          <w:b/>
          <w:bCs/>
        </w:rPr>
        <w:t xml:space="preserve">Summary of Meeting – </w:t>
      </w:r>
      <w:r w:rsidR="0086287E">
        <w:rPr>
          <w:rFonts w:ascii="Arial" w:hAnsi="Arial" w:cs="Arial"/>
          <w:b/>
          <w:bCs/>
        </w:rPr>
        <w:t>7</w:t>
      </w:r>
      <w:r w:rsidR="00E05D46">
        <w:rPr>
          <w:rFonts w:ascii="Arial" w:hAnsi="Arial" w:cs="Arial"/>
          <w:b/>
          <w:bCs/>
        </w:rPr>
        <w:t xml:space="preserve"> </w:t>
      </w:r>
      <w:r w:rsidR="0086287E">
        <w:rPr>
          <w:rFonts w:ascii="Arial" w:hAnsi="Arial" w:cs="Arial"/>
          <w:b/>
          <w:bCs/>
        </w:rPr>
        <w:t>Dec</w:t>
      </w:r>
      <w:r w:rsidR="00E05D46">
        <w:rPr>
          <w:rFonts w:ascii="Arial" w:hAnsi="Arial" w:cs="Arial"/>
          <w:b/>
          <w:bCs/>
        </w:rPr>
        <w:t>ember</w:t>
      </w:r>
      <w:r>
        <w:rPr>
          <w:rFonts w:ascii="Arial" w:hAnsi="Arial" w:cs="Arial"/>
          <w:b/>
          <w:bCs/>
        </w:rPr>
        <w:t xml:space="preserve"> 2022</w:t>
      </w:r>
    </w:p>
    <w:p w14:paraId="25A4C511" w14:textId="7B1F14AB" w:rsidR="00DA2EF6" w:rsidRPr="00155A22" w:rsidRDefault="00DA2EF6" w:rsidP="00DA2EF6">
      <w:pPr>
        <w:spacing w:before="120" w:after="120" w:line="276" w:lineRule="auto"/>
        <w:rPr>
          <w:rFonts w:ascii="Arial" w:hAnsi="Arial" w:cs="Arial"/>
          <w:bCs/>
        </w:rPr>
      </w:pPr>
      <w:r w:rsidRPr="00155A22">
        <w:rPr>
          <w:rFonts w:ascii="Arial" w:hAnsi="Arial" w:cs="Arial"/>
          <w:bCs/>
        </w:rPr>
        <w:t>The 6</w:t>
      </w:r>
      <w:r w:rsidR="0086287E" w:rsidRPr="00155A22">
        <w:rPr>
          <w:rFonts w:ascii="Arial" w:hAnsi="Arial" w:cs="Arial"/>
          <w:bCs/>
        </w:rPr>
        <w:t>3rd</w:t>
      </w:r>
      <w:r w:rsidR="0013772F" w:rsidRPr="00155A22">
        <w:rPr>
          <w:rFonts w:ascii="Arial" w:hAnsi="Arial" w:cs="Arial"/>
          <w:bCs/>
        </w:rPr>
        <w:t xml:space="preserve"> </w:t>
      </w:r>
      <w:r w:rsidRPr="00155A22">
        <w:rPr>
          <w:rFonts w:ascii="Arial" w:hAnsi="Arial" w:cs="Arial"/>
          <w:bCs/>
        </w:rPr>
        <w:t xml:space="preserve">meeting of the Department of Defence/Department of Veterans’ Affairs (DVA) Links Steering Committee (DLSC) was held on </w:t>
      </w:r>
      <w:r w:rsidR="0086287E" w:rsidRPr="00155A22">
        <w:rPr>
          <w:rFonts w:ascii="Arial" w:hAnsi="Arial" w:cs="Arial"/>
          <w:bCs/>
        </w:rPr>
        <w:t>Wednes</w:t>
      </w:r>
      <w:r w:rsidR="00E05D46" w:rsidRPr="00155A22">
        <w:rPr>
          <w:rFonts w:ascii="Arial" w:hAnsi="Arial" w:cs="Arial"/>
          <w:bCs/>
        </w:rPr>
        <w:t xml:space="preserve">day </w:t>
      </w:r>
      <w:r w:rsidR="0086287E" w:rsidRPr="00155A22">
        <w:rPr>
          <w:rFonts w:ascii="Arial" w:hAnsi="Arial" w:cs="Arial"/>
          <w:bCs/>
        </w:rPr>
        <w:t>7</w:t>
      </w:r>
      <w:r w:rsidR="00E05D46" w:rsidRPr="00155A22">
        <w:rPr>
          <w:rFonts w:ascii="Arial" w:hAnsi="Arial" w:cs="Arial"/>
          <w:bCs/>
        </w:rPr>
        <w:t xml:space="preserve"> </w:t>
      </w:r>
      <w:r w:rsidR="0086287E" w:rsidRPr="00155A22">
        <w:rPr>
          <w:rFonts w:ascii="Arial" w:hAnsi="Arial" w:cs="Arial"/>
          <w:bCs/>
        </w:rPr>
        <w:t>Dec</w:t>
      </w:r>
      <w:r w:rsidR="00E05D46" w:rsidRPr="00155A22">
        <w:rPr>
          <w:rFonts w:ascii="Arial" w:hAnsi="Arial" w:cs="Arial"/>
          <w:bCs/>
        </w:rPr>
        <w:t>ember</w:t>
      </w:r>
      <w:r w:rsidRPr="00155A22">
        <w:rPr>
          <w:rFonts w:ascii="Arial" w:hAnsi="Arial" w:cs="Arial"/>
          <w:bCs/>
        </w:rPr>
        <w:t xml:space="preserve"> 2022. The following Policy, Program</w:t>
      </w:r>
      <w:r w:rsidR="007E5B93" w:rsidRPr="00155A22">
        <w:rPr>
          <w:rFonts w:ascii="Arial" w:hAnsi="Arial" w:cs="Arial"/>
          <w:bCs/>
        </w:rPr>
        <w:t>s</w:t>
      </w:r>
      <w:r w:rsidRPr="00155A22">
        <w:rPr>
          <w:rFonts w:ascii="Arial" w:hAnsi="Arial" w:cs="Arial"/>
          <w:bCs/>
        </w:rPr>
        <w:t xml:space="preserve"> and Initiatives were discussed at the meeting</w:t>
      </w:r>
      <w:r w:rsidR="00A755A9" w:rsidRPr="00155A22">
        <w:rPr>
          <w:rFonts w:ascii="Arial" w:hAnsi="Arial" w:cs="Arial"/>
          <w:bCs/>
        </w:rPr>
        <w:t>.</w:t>
      </w:r>
    </w:p>
    <w:p w14:paraId="3D28D0F4" w14:textId="77777777" w:rsidR="00DA2EF6" w:rsidRPr="00155A22" w:rsidRDefault="00DA2EF6" w:rsidP="00DA2EF6">
      <w:pPr>
        <w:spacing w:before="120" w:after="120" w:line="276" w:lineRule="auto"/>
        <w:rPr>
          <w:rFonts w:ascii="Arial" w:hAnsi="Arial" w:cs="Arial"/>
          <w:b/>
          <w:bCs/>
        </w:rPr>
      </w:pPr>
      <w:r w:rsidRPr="00155A22">
        <w:rPr>
          <w:rFonts w:ascii="Arial" w:hAnsi="Arial" w:cs="Arial"/>
          <w:b/>
          <w:bCs/>
        </w:rPr>
        <w:t>Strategy</w:t>
      </w:r>
    </w:p>
    <w:p w14:paraId="61E4E7D2" w14:textId="7F4DD054" w:rsidR="00DA2EF6" w:rsidRPr="00155A22" w:rsidRDefault="00DA2EF6" w:rsidP="00DA2EF6">
      <w:pPr>
        <w:spacing w:before="120" w:after="120" w:line="276" w:lineRule="auto"/>
        <w:rPr>
          <w:rFonts w:ascii="Arial" w:hAnsi="Arial" w:cs="Arial"/>
          <w:bCs/>
        </w:rPr>
      </w:pPr>
      <w:r w:rsidRPr="00155A22">
        <w:rPr>
          <w:rFonts w:ascii="Arial" w:hAnsi="Arial" w:cs="Arial"/>
          <w:bCs/>
        </w:rPr>
        <w:t>The Committee was update</w:t>
      </w:r>
      <w:r w:rsidR="00405E2F" w:rsidRPr="00155A22">
        <w:rPr>
          <w:rFonts w:ascii="Arial" w:hAnsi="Arial" w:cs="Arial"/>
          <w:bCs/>
        </w:rPr>
        <w:t>d</w:t>
      </w:r>
      <w:r w:rsidRPr="00155A22">
        <w:rPr>
          <w:rFonts w:ascii="Arial" w:hAnsi="Arial" w:cs="Arial"/>
          <w:bCs/>
        </w:rPr>
        <w:t xml:space="preserve"> on </w:t>
      </w:r>
      <w:r w:rsidR="004E396C" w:rsidRPr="00155A22">
        <w:rPr>
          <w:rFonts w:ascii="Arial" w:hAnsi="Arial" w:cs="Arial"/>
          <w:bCs/>
        </w:rPr>
        <w:t>c</w:t>
      </w:r>
      <w:r w:rsidR="00305B7C" w:rsidRPr="00155A22">
        <w:rPr>
          <w:rFonts w:ascii="Arial" w:hAnsi="Arial" w:cs="Arial"/>
          <w:bCs/>
        </w:rPr>
        <w:t>losure</w:t>
      </w:r>
      <w:r w:rsidR="004E396C" w:rsidRPr="00155A22">
        <w:rPr>
          <w:rFonts w:ascii="Arial" w:hAnsi="Arial" w:cs="Arial"/>
          <w:bCs/>
        </w:rPr>
        <w:t xml:space="preserve"> of </w:t>
      </w:r>
      <w:r w:rsidRPr="00155A22">
        <w:rPr>
          <w:rFonts w:ascii="Arial" w:hAnsi="Arial" w:cs="Arial"/>
          <w:bCs/>
        </w:rPr>
        <w:t>the Transition Taskforce</w:t>
      </w:r>
      <w:r w:rsidR="00E05D46" w:rsidRPr="00155A22">
        <w:rPr>
          <w:rFonts w:ascii="Arial" w:hAnsi="Arial" w:cs="Arial"/>
          <w:bCs/>
        </w:rPr>
        <w:t xml:space="preserve">.  </w:t>
      </w:r>
      <w:r w:rsidR="00A755A9" w:rsidRPr="00155A22">
        <w:rPr>
          <w:rFonts w:ascii="Arial" w:hAnsi="Arial" w:cs="Arial"/>
          <w:bCs/>
        </w:rPr>
        <w:t xml:space="preserve">The Transition Taskforce was established in 2016 to </w:t>
      </w:r>
      <w:r w:rsidR="00405E2F" w:rsidRPr="00155A22">
        <w:rPr>
          <w:rFonts w:ascii="Arial" w:hAnsi="Arial" w:cs="Arial"/>
          <w:bCs/>
        </w:rPr>
        <w:t>improve</w:t>
      </w:r>
      <w:r w:rsidR="00A755A9" w:rsidRPr="00155A22">
        <w:rPr>
          <w:rFonts w:ascii="Arial" w:hAnsi="Arial" w:cs="Arial"/>
          <w:bCs/>
        </w:rPr>
        <w:t xml:space="preserve"> transition outcomes for ADF members and their families, and to ensure that current and future veterans and their families have the support they need to transition effectively.</w:t>
      </w:r>
      <w:r w:rsidR="00B00865" w:rsidRPr="00155A22">
        <w:rPr>
          <w:rFonts w:ascii="Arial" w:hAnsi="Arial" w:cs="Arial"/>
          <w:bCs/>
        </w:rPr>
        <w:t xml:space="preserve">  Defence and DVA are jointly reviewing the final response prior to submission to the Minister for Veterans Affairs and Defence Personnel.</w:t>
      </w:r>
    </w:p>
    <w:p w14:paraId="45D207AC" w14:textId="7935818A" w:rsidR="00E732AE" w:rsidRPr="00155A22" w:rsidRDefault="00DA2EF6" w:rsidP="009B3F86">
      <w:pPr>
        <w:spacing w:before="120" w:after="120" w:line="276" w:lineRule="auto"/>
        <w:rPr>
          <w:rFonts w:ascii="Arial" w:hAnsi="Arial" w:cs="Arial"/>
          <w:bCs/>
        </w:rPr>
      </w:pPr>
      <w:r w:rsidRPr="00155A22">
        <w:rPr>
          <w:rFonts w:ascii="Arial" w:hAnsi="Arial" w:cs="Arial"/>
          <w:bCs/>
        </w:rPr>
        <w:t xml:space="preserve">The Committee </w:t>
      </w:r>
      <w:r w:rsidR="00E05D46" w:rsidRPr="00155A22">
        <w:rPr>
          <w:rFonts w:ascii="Arial" w:hAnsi="Arial" w:cs="Arial"/>
          <w:bCs/>
        </w:rPr>
        <w:t>was update</w:t>
      </w:r>
      <w:r w:rsidR="004E396C" w:rsidRPr="00155A22">
        <w:rPr>
          <w:rFonts w:ascii="Arial" w:hAnsi="Arial" w:cs="Arial"/>
          <w:bCs/>
        </w:rPr>
        <w:t>d</w:t>
      </w:r>
      <w:r w:rsidR="00E05D46" w:rsidRPr="00155A22">
        <w:rPr>
          <w:rFonts w:ascii="Arial" w:hAnsi="Arial" w:cs="Arial"/>
          <w:bCs/>
        </w:rPr>
        <w:t xml:space="preserve"> on</w:t>
      </w:r>
      <w:r w:rsidRPr="00155A22">
        <w:rPr>
          <w:rFonts w:ascii="Arial" w:hAnsi="Arial" w:cs="Arial"/>
          <w:bCs/>
        </w:rPr>
        <w:t xml:space="preserve"> </w:t>
      </w:r>
      <w:r w:rsidR="00B57E6F" w:rsidRPr="00155A22">
        <w:rPr>
          <w:rFonts w:ascii="Arial" w:hAnsi="Arial" w:cs="Arial"/>
          <w:bCs/>
        </w:rPr>
        <w:t xml:space="preserve">development of the </w:t>
      </w:r>
      <w:r w:rsidR="00E732AE" w:rsidRPr="00155A22">
        <w:rPr>
          <w:rFonts w:ascii="Arial" w:hAnsi="Arial" w:cs="Arial"/>
          <w:bCs/>
        </w:rPr>
        <w:t>Veterans</w:t>
      </w:r>
      <w:r w:rsidR="00DB7F09" w:rsidRPr="00155A22">
        <w:rPr>
          <w:rFonts w:ascii="Arial" w:hAnsi="Arial" w:cs="Arial"/>
          <w:bCs/>
        </w:rPr>
        <w:t>’</w:t>
      </w:r>
      <w:r w:rsidR="00E732AE" w:rsidRPr="00155A22">
        <w:rPr>
          <w:rFonts w:ascii="Arial" w:hAnsi="Arial" w:cs="Arial"/>
          <w:bCs/>
        </w:rPr>
        <w:t xml:space="preserve"> and Defence Family Strategy</w:t>
      </w:r>
      <w:r w:rsidR="00B00865" w:rsidRPr="00155A22">
        <w:rPr>
          <w:rFonts w:ascii="Arial" w:hAnsi="Arial" w:cs="Arial"/>
          <w:bCs/>
        </w:rPr>
        <w:t xml:space="preserve">. </w:t>
      </w:r>
      <w:r w:rsidR="009B3F86" w:rsidRPr="00155A22">
        <w:rPr>
          <w:rFonts w:ascii="Arial" w:hAnsi="Arial" w:cs="Arial"/>
          <w:bCs/>
        </w:rPr>
        <w:t>A</w:t>
      </w:r>
      <w:r w:rsidR="00B00865" w:rsidRPr="00155A22">
        <w:rPr>
          <w:rFonts w:ascii="Arial" w:hAnsi="Arial" w:cs="Arial"/>
          <w:bCs/>
        </w:rPr>
        <w:t xml:space="preserve"> joint Defence</w:t>
      </w:r>
      <w:r w:rsidR="00C03130" w:rsidRPr="00155A22">
        <w:rPr>
          <w:rFonts w:ascii="Arial" w:hAnsi="Arial" w:cs="Arial"/>
          <w:bCs/>
        </w:rPr>
        <w:t xml:space="preserve"> / </w:t>
      </w:r>
      <w:r w:rsidR="00B00865" w:rsidRPr="00155A22">
        <w:rPr>
          <w:rFonts w:ascii="Arial" w:hAnsi="Arial" w:cs="Arial"/>
          <w:bCs/>
        </w:rPr>
        <w:t xml:space="preserve">DVA </w:t>
      </w:r>
      <w:r w:rsidR="009B3F86" w:rsidRPr="00155A22">
        <w:rPr>
          <w:rFonts w:ascii="Arial" w:hAnsi="Arial" w:cs="Arial"/>
          <w:bCs/>
        </w:rPr>
        <w:t xml:space="preserve">Steering Committee </w:t>
      </w:r>
      <w:r w:rsidR="00B00865" w:rsidRPr="00155A22">
        <w:rPr>
          <w:rFonts w:ascii="Arial" w:hAnsi="Arial" w:cs="Arial"/>
          <w:bCs/>
        </w:rPr>
        <w:t>is guiding development of the Strategy</w:t>
      </w:r>
      <w:r w:rsidR="00405E2F" w:rsidRPr="00155A22">
        <w:rPr>
          <w:rFonts w:ascii="Arial" w:hAnsi="Arial" w:cs="Arial"/>
          <w:bCs/>
        </w:rPr>
        <w:t>. This Strategy</w:t>
      </w:r>
      <w:r w:rsidR="00B00865" w:rsidRPr="00155A22">
        <w:rPr>
          <w:rFonts w:ascii="Arial" w:hAnsi="Arial" w:cs="Arial"/>
          <w:bCs/>
        </w:rPr>
        <w:t xml:space="preserve"> </w:t>
      </w:r>
      <w:r w:rsidR="00C03130" w:rsidRPr="00155A22">
        <w:rPr>
          <w:rFonts w:ascii="Arial" w:hAnsi="Arial" w:cs="Arial"/>
          <w:bCs/>
        </w:rPr>
        <w:t>is i</w:t>
      </w:r>
      <w:r w:rsidR="00B00865" w:rsidRPr="00155A22">
        <w:rPr>
          <w:rFonts w:ascii="Arial" w:hAnsi="Arial" w:cs="Arial"/>
          <w:bCs/>
        </w:rPr>
        <w:t>nformed by a survey of veterans and families</w:t>
      </w:r>
      <w:r w:rsidR="00B10502">
        <w:rPr>
          <w:rFonts w:ascii="Arial" w:hAnsi="Arial" w:cs="Arial"/>
          <w:bCs/>
        </w:rPr>
        <w:t xml:space="preserve">, which was </w:t>
      </w:r>
      <w:r w:rsidR="00B00865" w:rsidRPr="00155A22">
        <w:rPr>
          <w:rFonts w:ascii="Arial" w:hAnsi="Arial" w:cs="Arial"/>
          <w:bCs/>
        </w:rPr>
        <w:t>underway</w:t>
      </w:r>
      <w:r w:rsidR="00B10502">
        <w:rPr>
          <w:rFonts w:ascii="Arial" w:hAnsi="Arial" w:cs="Arial"/>
          <w:bCs/>
        </w:rPr>
        <w:t xml:space="preserve"> at the time of the Meeting and </w:t>
      </w:r>
      <w:r w:rsidR="00B00865" w:rsidRPr="00155A22">
        <w:rPr>
          <w:rFonts w:ascii="Arial" w:hAnsi="Arial" w:cs="Arial"/>
          <w:bCs/>
        </w:rPr>
        <w:t>open until</w:t>
      </w:r>
      <w:r w:rsidR="00B10502">
        <w:rPr>
          <w:rFonts w:ascii="Arial" w:hAnsi="Arial" w:cs="Arial"/>
          <w:bCs/>
        </w:rPr>
        <w:t xml:space="preserve"> </w:t>
      </w:r>
      <w:r w:rsidR="00B00865" w:rsidRPr="00155A22">
        <w:rPr>
          <w:rFonts w:ascii="Arial" w:hAnsi="Arial" w:cs="Arial"/>
          <w:bCs/>
        </w:rPr>
        <w:t xml:space="preserve">6 January 2023.  </w:t>
      </w:r>
      <w:r w:rsidR="00E05D46" w:rsidRPr="00155A22">
        <w:rPr>
          <w:rFonts w:ascii="Arial" w:hAnsi="Arial" w:cs="Arial"/>
          <w:bCs/>
        </w:rPr>
        <w:t xml:space="preserve">Monthly updates are </w:t>
      </w:r>
      <w:r w:rsidR="00B00865" w:rsidRPr="00155A22">
        <w:rPr>
          <w:rFonts w:ascii="Arial" w:hAnsi="Arial" w:cs="Arial"/>
          <w:bCs/>
        </w:rPr>
        <w:t xml:space="preserve">being </w:t>
      </w:r>
      <w:r w:rsidR="00E05D46" w:rsidRPr="00155A22">
        <w:rPr>
          <w:rFonts w:ascii="Arial" w:hAnsi="Arial" w:cs="Arial"/>
          <w:bCs/>
        </w:rPr>
        <w:t xml:space="preserve">provided to the Minister and roundtable discussions </w:t>
      </w:r>
      <w:r w:rsidR="00494222" w:rsidRPr="00155A22">
        <w:rPr>
          <w:rFonts w:ascii="Arial" w:hAnsi="Arial" w:cs="Arial"/>
          <w:bCs/>
        </w:rPr>
        <w:t xml:space="preserve">are planned to </w:t>
      </w:r>
      <w:r w:rsidR="00E05D46" w:rsidRPr="00155A22">
        <w:rPr>
          <w:rFonts w:ascii="Arial" w:hAnsi="Arial" w:cs="Arial"/>
          <w:bCs/>
        </w:rPr>
        <w:t xml:space="preserve">commence in </w:t>
      </w:r>
      <w:r w:rsidR="004E396C" w:rsidRPr="00155A22">
        <w:rPr>
          <w:rFonts w:ascii="Arial" w:hAnsi="Arial" w:cs="Arial"/>
          <w:bCs/>
        </w:rPr>
        <w:t>mid-February</w:t>
      </w:r>
      <w:r w:rsidR="00E05D46" w:rsidRPr="00155A22">
        <w:rPr>
          <w:rFonts w:ascii="Arial" w:hAnsi="Arial" w:cs="Arial"/>
          <w:bCs/>
        </w:rPr>
        <w:t xml:space="preserve"> 2023</w:t>
      </w:r>
      <w:r w:rsidR="00B00865" w:rsidRPr="00155A22">
        <w:rPr>
          <w:rFonts w:ascii="Arial" w:hAnsi="Arial" w:cs="Arial"/>
          <w:bCs/>
        </w:rPr>
        <w:t>.</w:t>
      </w:r>
    </w:p>
    <w:p w14:paraId="257D3584" w14:textId="073C7E87" w:rsidR="00DA2EF6" w:rsidRPr="00155A22" w:rsidRDefault="00776F7E" w:rsidP="00DA2EF6">
      <w:pPr>
        <w:spacing w:before="120" w:after="120" w:line="276" w:lineRule="auto"/>
        <w:rPr>
          <w:rFonts w:ascii="Arial" w:hAnsi="Arial" w:cs="Arial"/>
          <w:bCs/>
        </w:rPr>
      </w:pPr>
      <w:r w:rsidRPr="00155A22">
        <w:rPr>
          <w:rFonts w:ascii="Arial" w:hAnsi="Arial" w:cs="Arial"/>
          <w:bCs/>
        </w:rPr>
        <w:t>A</w:t>
      </w:r>
      <w:r w:rsidR="007B6B44" w:rsidRPr="00155A22">
        <w:rPr>
          <w:rFonts w:ascii="Arial" w:hAnsi="Arial" w:cs="Arial"/>
          <w:bCs/>
        </w:rPr>
        <w:t>n</w:t>
      </w:r>
      <w:r w:rsidR="00E05D46" w:rsidRPr="00155A22">
        <w:rPr>
          <w:rFonts w:ascii="Arial" w:hAnsi="Arial" w:cs="Arial"/>
          <w:bCs/>
        </w:rPr>
        <w:t xml:space="preserve"> </w:t>
      </w:r>
      <w:r w:rsidR="001E6B0A" w:rsidRPr="00155A22">
        <w:rPr>
          <w:rFonts w:ascii="Arial" w:hAnsi="Arial" w:cs="Arial"/>
          <w:bCs/>
        </w:rPr>
        <w:t>update on</w:t>
      </w:r>
      <w:r w:rsidR="00DA2EF6" w:rsidRPr="00155A22">
        <w:rPr>
          <w:rFonts w:ascii="Arial" w:hAnsi="Arial" w:cs="Arial"/>
          <w:bCs/>
        </w:rPr>
        <w:t xml:space="preserve"> the Data Sharing and Analytics Solution </w:t>
      </w:r>
      <w:r w:rsidR="00E05D46" w:rsidRPr="00155A22">
        <w:rPr>
          <w:rFonts w:ascii="Arial" w:hAnsi="Arial" w:cs="Arial"/>
          <w:bCs/>
        </w:rPr>
        <w:t>project</w:t>
      </w:r>
      <w:r w:rsidR="00494222" w:rsidRPr="00155A22">
        <w:rPr>
          <w:rFonts w:ascii="Arial" w:hAnsi="Arial" w:cs="Arial"/>
          <w:bCs/>
        </w:rPr>
        <w:t xml:space="preserve"> was </w:t>
      </w:r>
      <w:r w:rsidR="00405E2F" w:rsidRPr="00155A22">
        <w:rPr>
          <w:rFonts w:ascii="Arial" w:hAnsi="Arial" w:cs="Arial"/>
          <w:bCs/>
        </w:rPr>
        <w:t>provided</w:t>
      </w:r>
      <w:r w:rsidR="00E05D46" w:rsidRPr="00155A22">
        <w:rPr>
          <w:rFonts w:ascii="Arial" w:hAnsi="Arial" w:cs="Arial"/>
          <w:bCs/>
        </w:rPr>
        <w:t>.</w:t>
      </w:r>
      <w:r w:rsidR="007B6B44" w:rsidRPr="00155A22">
        <w:rPr>
          <w:rFonts w:ascii="Arial" w:hAnsi="Arial" w:cs="Arial"/>
          <w:bCs/>
        </w:rPr>
        <w:t xml:space="preserve">  </w:t>
      </w:r>
      <w:r w:rsidR="00E05D46" w:rsidRPr="00155A22">
        <w:rPr>
          <w:rFonts w:ascii="Arial" w:hAnsi="Arial" w:cs="Arial"/>
          <w:bCs/>
        </w:rPr>
        <w:t xml:space="preserve">The </w:t>
      </w:r>
      <w:r w:rsidR="00A65446" w:rsidRPr="00155A22">
        <w:rPr>
          <w:rFonts w:ascii="Arial" w:hAnsi="Arial" w:cs="Arial"/>
          <w:bCs/>
        </w:rPr>
        <w:t xml:space="preserve">joint Defence and DVA </w:t>
      </w:r>
      <w:r w:rsidR="001E6B0A" w:rsidRPr="00155A22">
        <w:rPr>
          <w:rFonts w:ascii="Arial" w:hAnsi="Arial" w:cs="Arial"/>
          <w:bCs/>
        </w:rPr>
        <w:t xml:space="preserve">Working Group </w:t>
      </w:r>
      <w:r w:rsidR="007B6B44" w:rsidRPr="00155A22">
        <w:rPr>
          <w:rFonts w:ascii="Arial" w:hAnsi="Arial" w:cs="Arial"/>
          <w:bCs/>
        </w:rPr>
        <w:t>is</w:t>
      </w:r>
      <w:r w:rsidR="009B3F86" w:rsidRPr="00155A22">
        <w:rPr>
          <w:rFonts w:ascii="Arial" w:hAnsi="Arial" w:cs="Arial"/>
          <w:bCs/>
        </w:rPr>
        <w:t xml:space="preserve"> continuing</w:t>
      </w:r>
      <w:r w:rsidR="0089051F" w:rsidRPr="00155A22">
        <w:rPr>
          <w:rFonts w:ascii="Arial" w:hAnsi="Arial" w:cs="Arial"/>
          <w:bCs/>
        </w:rPr>
        <w:t xml:space="preserve"> discuss</w:t>
      </w:r>
      <w:r w:rsidR="009B3F86" w:rsidRPr="00155A22">
        <w:rPr>
          <w:rFonts w:ascii="Arial" w:hAnsi="Arial" w:cs="Arial"/>
          <w:bCs/>
        </w:rPr>
        <w:t>ion</w:t>
      </w:r>
      <w:r w:rsidR="00C03130" w:rsidRPr="00155A22">
        <w:rPr>
          <w:rFonts w:ascii="Arial" w:hAnsi="Arial" w:cs="Arial"/>
          <w:bCs/>
        </w:rPr>
        <w:t>s</w:t>
      </w:r>
      <w:r w:rsidR="0089051F" w:rsidRPr="00155A22">
        <w:rPr>
          <w:rFonts w:ascii="Arial" w:hAnsi="Arial" w:cs="Arial"/>
          <w:bCs/>
        </w:rPr>
        <w:t xml:space="preserve"> </w:t>
      </w:r>
      <w:r w:rsidR="009B3F86" w:rsidRPr="00155A22">
        <w:rPr>
          <w:rFonts w:ascii="Arial" w:hAnsi="Arial" w:cs="Arial"/>
          <w:bCs/>
        </w:rPr>
        <w:t xml:space="preserve">on </w:t>
      </w:r>
      <w:r w:rsidR="0089051F" w:rsidRPr="00155A22">
        <w:rPr>
          <w:rFonts w:ascii="Arial" w:hAnsi="Arial" w:cs="Arial"/>
          <w:bCs/>
        </w:rPr>
        <w:t>options to</w:t>
      </w:r>
      <w:r w:rsidR="00494222" w:rsidRPr="00155A22">
        <w:rPr>
          <w:rFonts w:ascii="Arial" w:hAnsi="Arial" w:cs="Arial"/>
          <w:bCs/>
        </w:rPr>
        <w:t xml:space="preserve"> better</w:t>
      </w:r>
      <w:r w:rsidR="0089051F" w:rsidRPr="00155A22">
        <w:rPr>
          <w:rFonts w:ascii="Arial" w:hAnsi="Arial" w:cs="Arial"/>
          <w:bCs/>
        </w:rPr>
        <w:t xml:space="preserve"> </w:t>
      </w:r>
      <w:r w:rsidR="00494222" w:rsidRPr="00155A22">
        <w:rPr>
          <w:rFonts w:ascii="Arial" w:hAnsi="Arial" w:cs="Arial"/>
          <w:bCs/>
        </w:rPr>
        <w:t xml:space="preserve">enable </w:t>
      </w:r>
      <w:r w:rsidR="0089051F" w:rsidRPr="00155A22">
        <w:rPr>
          <w:rFonts w:ascii="Arial" w:hAnsi="Arial" w:cs="Arial"/>
          <w:bCs/>
        </w:rPr>
        <w:t xml:space="preserve">data </w:t>
      </w:r>
      <w:r w:rsidR="00C03130" w:rsidRPr="00155A22">
        <w:rPr>
          <w:rFonts w:ascii="Arial" w:hAnsi="Arial" w:cs="Arial"/>
          <w:bCs/>
        </w:rPr>
        <w:t xml:space="preserve">analytics </w:t>
      </w:r>
      <w:r w:rsidR="00494222" w:rsidRPr="00155A22">
        <w:rPr>
          <w:rFonts w:ascii="Arial" w:hAnsi="Arial" w:cs="Arial"/>
          <w:bCs/>
        </w:rPr>
        <w:t xml:space="preserve">between </w:t>
      </w:r>
      <w:r w:rsidR="0089051F" w:rsidRPr="00155A22">
        <w:rPr>
          <w:rFonts w:ascii="Arial" w:hAnsi="Arial" w:cs="Arial"/>
          <w:bCs/>
        </w:rPr>
        <w:t>Defence and DVA</w:t>
      </w:r>
      <w:r w:rsidR="00494222" w:rsidRPr="00155A22">
        <w:rPr>
          <w:rFonts w:ascii="Arial" w:hAnsi="Arial" w:cs="Arial"/>
          <w:bCs/>
        </w:rPr>
        <w:t>.</w:t>
      </w:r>
      <w:r w:rsidR="009B3F86" w:rsidRPr="00155A22">
        <w:rPr>
          <w:rFonts w:ascii="Arial" w:hAnsi="Arial" w:cs="Arial"/>
          <w:bCs/>
        </w:rPr>
        <w:t xml:space="preserve">  A DVA/Defence Workshop was to be held on </w:t>
      </w:r>
      <w:r w:rsidR="007B7351">
        <w:rPr>
          <w:rFonts w:ascii="Arial" w:hAnsi="Arial" w:cs="Arial"/>
          <w:bCs/>
        </w:rPr>
        <w:br/>
      </w:r>
      <w:r w:rsidR="009B3F86" w:rsidRPr="00155A22">
        <w:rPr>
          <w:rFonts w:ascii="Arial" w:hAnsi="Arial" w:cs="Arial"/>
          <w:bCs/>
        </w:rPr>
        <w:t xml:space="preserve">8 December 2022 </w:t>
      </w:r>
      <w:r w:rsidR="00405E2F" w:rsidRPr="00155A22">
        <w:rPr>
          <w:rFonts w:ascii="Arial" w:hAnsi="Arial" w:cs="Arial"/>
          <w:bCs/>
        </w:rPr>
        <w:t>on</w:t>
      </w:r>
      <w:r w:rsidR="009B3F86" w:rsidRPr="00155A22">
        <w:rPr>
          <w:rFonts w:ascii="Arial" w:hAnsi="Arial" w:cs="Arial"/>
          <w:bCs/>
        </w:rPr>
        <w:t xml:space="preserve"> the approaches </w:t>
      </w:r>
      <w:r w:rsidR="00A65446" w:rsidRPr="00155A22">
        <w:rPr>
          <w:rFonts w:ascii="Arial" w:hAnsi="Arial" w:cs="Arial"/>
          <w:bCs/>
        </w:rPr>
        <w:t xml:space="preserve">to managing privacy </w:t>
      </w:r>
      <w:r w:rsidR="009B3F86" w:rsidRPr="00155A22">
        <w:rPr>
          <w:rFonts w:ascii="Arial" w:hAnsi="Arial" w:cs="Arial"/>
          <w:bCs/>
        </w:rPr>
        <w:t xml:space="preserve">and </w:t>
      </w:r>
      <w:r w:rsidR="00A65446" w:rsidRPr="00155A22">
        <w:rPr>
          <w:rFonts w:ascii="Arial" w:hAnsi="Arial" w:cs="Arial"/>
          <w:bCs/>
        </w:rPr>
        <w:t xml:space="preserve">will </w:t>
      </w:r>
      <w:r w:rsidR="009B3F86" w:rsidRPr="00155A22">
        <w:rPr>
          <w:rFonts w:ascii="Arial" w:hAnsi="Arial" w:cs="Arial"/>
          <w:bCs/>
        </w:rPr>
        <w:t>report to the DLSC on</w:t>
      </w:r>
      <w:r w:rsidR="007B6B44" w:rsidRPr="00155A22">
        <w:rPr>
          <w:rFonts w:ascii="Arial" w:hAnsi="Arial" w:cs="Arial"/>
          <w:bCs/>
        </w:rPr>
        <w:t xml:space="preserve"> </w:t>
      </w:r>
      <w:r w:rsidR="007B7351">
        <w:rPr>
          <w:rFonts w:ascii="Arial" w:hAnsi="Arial" w:cs="Arial"/>
          <w:bCs/>
        </w:rPr>
        <w:br/>
      </w:r>
      <w:r w:rsidR="009B3F86" w:rsidRPr="00155A22">
        <w:rPr>
          <w:rFonts w:ascii="Arial" w:hAnsi="Arial" w:cs="Arial"/>
          <w:bCs/>
        </w:rPr>
        <w:t>15 March 2023</w:t>
      </w:r>
      <w:r w:rsidR="001E6B0A" w:rsidRPr="00155A22">
        <w:rPr>
          <w:rFonts w:ascii="Arial" w:hAnsi="Arial" w:cs="Arial"/>
          <w:bCs/>
        </w:rPr>
        <w:t>.</w:t>
      </w:r>
    </w:p>
    <w:p w14:paraId="53C7500B" w14:textId="29F0653D" w:rsidR="009B3F86" w:rsidRPr="00155A22" w:rsidRDefault="009B3F86" w:rsidP="00DA2EF6">
      <w:pPr>
        <w:spacing w:before="120" w:after="120" w:line="276" w:lineRule="auto"/>
        <w:rPr>
          <w:rFonts w:ascii="Arial" w:hAnsi="Arial" w:cs="Arial"/>
          <w:bCs/>
        </w:rPr>
      </w:pPr>
      <w:r w:rsidRPr="00155A22">
        <w:rPr>
          <w:rFonts w:ascii="Arial" w:hAnsi="Arial" w:cs="Arial"/>
          <w:bCs/>
        </w:rPr>
        <w:t xml:space="preserve">The Committee agreed to </w:t>
      </w:r>
      <w:r w:rsidR="00405E2F" w:rsidRPr="00155A22">
        <w:rPr>
          <w:rFonts w:ascii="Arial" w:hAnsi="Arial" w:cs="Arial"/>
          <w:bCs/>
        </w:rPr>
        <w:t>decommission</w:t>
      </w:r>
      <w:r w:rsidRPr="00155A22">
        <w:rPr>
          <w:rFonts w:ascii="Arial" w:hAnsi="Arial" w:cs="Arial"/>
          <w:bCs/>
        </w:rPr>
        <w:t xml:space="preserve"> the Information Management Working Group</w:t>
      </w:r>
      <w:r w:rsidR="00405E2F" w:rsidRPr="00155A22">
        <w:rPr>
          <w:rFonts w:ascii="Arial" w:hAnsi="Arial" w:cs="Arial"/>
          <w:bCs/>
        </w:rPr>
        <w:t>.</w:t>
      </w:r>
      <w:r w:rsidRPr="00155A22">
        <w:rPr>
          <w:rFonts w:ascii="Arial" w:hAnsi="Arial" w:cs="Arial"/>
          <w:bCs/>
        </w:rPr>
        <w:t xml:space="preserve"> </w:t>
      </w:r>
      <w:r w:rsidR="00405E2F" w:rsidRPr="00155A22">
        <w:rPr>
          <w:rFonts w:ascii="Arial" w:hAnsi="Arial" w:cs="Arial"/>
          <w:bCs/>
        </w:rPr>
        <w:t>The</w:t>
      </w:r>
      <w:r w:rsidRPr="00155A22">
        <w:rPr>
          <w:rFonts w:ascii="Arial" w:hAnsi="Arial" w:cs="Arial"/>
          <w:bCs/>
        </w:rPr>
        <w:t xml:space="preserve"> responsibility for engagement on information </w:t>
      </w:r>
      <w:r w:rsidR="00A65446" w:rsidRPr="00155A22">
        <w:rPr>
          <w:rFonts w:ascii="Arial" w:hAnsi="Arial" w:cs="Arial"/>
          <w:bCs/>
        </w:rPr>
        <w:t xml:space="preserve">and data </w:t>
      </w:r>
      <w:r w:rsidRPr="00155A22">
        <w:rPr>
          <w:rFonts w:ascii="Arial" w:hAnsi="Arial" w:cs="Arial"/>
          <w:bCs/>
        </w:rPr>
        <w:t xml:space="preserve">sharing, including the Support Continuum </w:t>
      </w:r>
      <w:r w:rsidR="00305B7C" w:rsidRPr="00155A22">
        <w:rPr>
          <w:rFonts w:ascii="Arial" w:hAnsi="Arial" w:cs="Arial"/>
          <w:bCs/>
        </w:rPr>
        <w:t>P</w:t>
      </w:r>
      <w:r w:rsidR="00A65446" w:rsidRPr="00155A22">
        <w:rPr>
          <w:rFonts w:ascii="Arial" w:hAnsi="Arial" w:cs="Arial"/>
          <w:bCs/>
        </w:rPr>
        <w:t xml:space="preserve">erformance </w:t>
      </w:r>
      <w:r w:rsidRPr="00155A22">
        <w:rPr>
          <w:rFonts w:ascii="Arial" w:hAnsi="Arial" w:cs="Arial"/>
          <w:bCs/>
        </w:rPr>
        <w:t xml:space="preserve">Report, </w:t>
      </w:r>
      <w:r w:rsidR="00405E2F" w:rsidRPr="00155A22">
        <w:rPr>
          <w:rFonts w:ascii="Arial" w:hAnsi="Arial" w:cs="Arial"/>
          <w:bCs/>
        </w:rPr>
        <w:t>would be</w:t>
      </w:r>
      <w:r w:rsidRPr="00155A22">
        <w:rPr>
          <w:rFonts w:ascii="Arial" w:hAnsi="Arial" w:cs="Arial"/>
          <w:bCs/>
        </w:rPr>
        <w:t xml:space="preserve"> directed to an alternate working group.</w:t>
      </w:r>
    </w:p>
    <w:p w14:paraId="4F7ACF3C" w14:textId="77777777" w:rsidR="00DA2EF6" w:rsidRPr="00155A22" w:rsidRDefault="00DA2EF6" w:rsidP="00DA2EF6">
      <w:pPr>
        <w:spacing w:before="120" w:after="120" w:line="276" w:lineRule="auto"/>
        <w:rPr>
          <w:rFonts w:ascii="Arial" w:hAnsi="Arial" w:cs="Arial"/>
          <w:b/>
          <w:bCs/>
        </w:rPr>
      </w:pPr>
      <w:r w:rsidRPr="00155A22">
        <w:rPr>
          <w:rFonts w:ascii="Arial" w:hAnsi="Arial" w:cs="Arial"/>
          <w:b/>
          <w:bCs/>
        </w:rPr>
        <w:t>Governance</w:t>
      </w:r>
    </w:p>
    <w:p w14:paraId="3EA9ED15" w14:textId="361B2E04" w:rsidR="006C435D" w:rsidRPr="00155A22" w:rsidRDefault="009B3F86" w:rsidP="006C435D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155A22">
        <w:rPr>
          <w:rFonts w:ascii="Arial" w:hAnsi="Arial" w:cs="Arial"/>
          <w:bCs/>
        </w:rPr>
        <w:t xml:space="preserve">The </w:t>
      </w:r>
      <w:r w:rsidR="006C435D" w:rsidRPr="00155A22">
        <w:rPr>
          <w:rFonts w:ascii="Arial" w:hAnsi="Arial" w:cs="Arial"/>
          <w:bCs/>
        </w:rPr>
        <w:t>Memorandum of Understanding (MOU) b</w:t>
      </w:r>
      <w:r w:rsidRPr="00155A22">
        <w:rPr>
          <w:rFonts w:ascii="Arial" w:hAnsi="Arial" w:cs="Arial"/>
          <w:bCs/>
        </w:rPr>
        <w:t xml:space="preserve">etween Defence and DVA </w:t>
      </w:r>
      <w:r w:rsidR="006C435D" w:rsidRPr="00155A22">
        <w:rPr>
          <w:rFonts w:ascii="Arial" w:hAnsi="Arial" w:cs="Arial"/>
        </w:rPr>
        <w:t xml:space="preserve">for the Cooperative Delivery of Care and Support </w:t>
      </w:r>
      <w:r w:rsidRPr="00155A22">
        <w:rPr>
          <w:rFonts w:ascii="Arial" w:hAnsi="Arial" w:cs="Arial"/>
          <w:bCs/>
        </w:rPr>
        <w:t>was review</w:t>
      </w:r>
      <w:r w:rsidR="006C435D" w:rsidRPr="00155A22">
        <w:rPr>
          <w:rFonts w:ascii="Arial" w:hAnsi="Arial" w:cs="Arial"/>
          <w:bCs/>
        </w:rPr>
        <w:t>ed</w:t>
      </w:r>
      <w:r w:rsidRPr="00155A22">
        <w:rPr>
          <w:rFonts w:ascii="Arial" w:hAnsi="Arial" w:cs="Arial"/>
          <w:bCs/>
        </w:rPr>
        <w:t xml:space="preserve"> </w:t>
      </w:r>
      <w:r w:rsidR="006C435D" w:rsidRPr="00155A22">
        <w:rPr>
          <w:rFonts w:ascii="Arial" w:hAnsi="Arial" w:cs="Arial"/>
          <w:bCs/>
        </w:rPr>
        <w:t>and</w:t>
      </w:r>
      <w:r w:rsidRPr="00155A22">
        <w:rPr>
          <w:rFonts w:ascii="Arial" w:hAnsi="Arial" w:cs="Arial"/>
          <w:bCs/>
        </w:rPr>
        <w:t xml:space="preserve"> signed in August 2022</w:t>
      </w:r>
      <w:r w:rsidR="006C435D" w:rsidRPr="00155A22">
        <w:rPr>
          <w:rFonts w:ascii="Arial" w:hAnsi="Arial" w:cs="Arial"/>
          <w:bCs/>
        </w:rPr>
        <w:t xml:space="preserve">, and is </w:t>
      </w:r>
      <w:r w:rsidRPr="00155A22">
        <w:rPr>
          <w:rFonts w:ascii="Arial" w:hAnsi="Arial" w:cs="Arial"/>
          <w:bCs/>
        </w:rPr>
        <w:t>published on the DVA website</w:t>
      </w:r>
      <w:r w:rsidR="00573202" w:rsidRPr="00155A22">
        <w:rPr>
          <w:rFonts w:ascii="Arial" w:hAnsi="Arial" w:cs="Arial"/>
          <w:bCs/>
        </w:rPr>
        <w:t xml:space="preserve">.  The Committee agreed to extend </w:t>
      </w:r>
      <w:r w:rsidR="00573202" w:rsidRPr="00155A22">
        <w:rPr>
          <w:rFonts w:ascii="Arial" w:hAnsi="Arial" w:cs="Arial"/>
          <w:bCs/>
          <w:i/>
        </w:rPr>
        <w:t>Schedule 23</w:t>
      </w:r>
      <w:r w:rsidR="00573202" w:rsidRPr="00155A22">
        <w:rPr>
          <w:rFonts w:ascii="Arial" w:hAnsi="Arial" w:cs="Arial"/>
          <w:bCs/>
        </w:rPr>
        <w:t xml:space="preserve"> </w:t>
      </w:r>
      <w:r w:rsidR="006C435D" w:rsidRPr="00155A22">
        <w:rPr>
          <w:rFonts w:ascii="Arial" w:hAnsi="Arial" w:cs="Arial"/>
          <w:bCs/>
        </w:rPr>
        <w:t xml:space="preserve">of the MOU - </w:t>
      </w:r>
      <w:r w:rsidR="00573202" w:rsidRPr="00155A22">
        <w:rPr>
          <w:rFonts w:ascii="Arial" w:hAnsi="Arial" w:cs="Arial"/>
          <w:bCs/>
        </w:rPr>
        <w:t xml:space="preserve">Joint Research Agenda for a period of six months </w:t>
      </w:r>
      <w:r w:rsidR="00305B7C" w:rsidRPr="00155A22">
        <w:rPr>
          <w:rFonts w:ascii="Arial" w:hAnsi="Arial" w:cs="Arial"/>
          <w:bCs/>
        </w:rPr>
        <w:t xml:space="preserve">to June 2023 </w:t>
      </w:r>
      <w:r w:rsidR="00573202" w:rsidRPr="00155A22">
        <w:rPr>
          <w:rFonts w:ascii="Arial" w:hAnsi="Arial" w:cs="Arial"/>
          <w:bCs/>
        </w:rPr>
        <w:t xml:space="preserve">and </w:t>
      </w:r>
      <w:r w:rsidR="006C435D" w:rsidRPr="00155A22">
        <w:rPr>
          <w:rFonts w:ascii="Arial" w:hAnsi="Arial" w:cs="Arial"/>
          <w:bCs/>
        </w:rPr>
        <w:t xml:space="preserve">then replace it with a new </w:t>
      </w:r>
      <w:r w:rsidR="006C435D" w:rsidRPr="00155A22">
        <w:rPr>
          <w:rFonts w:ascii="Arial" w:hAnsi="Arial" w:cs="Arial"/>
          <w:bCs/>
          <w:i/>
        </w:rPr>
        <w:t>Schedule 25</w:t>
      </w:r>
      <w:r w:rsidR="006C435D" w:rsidRPr="00155A22">
        <w:rPr>
          <w:rFonts w:ascii="Arial" w:hAnsi="Arial" w:cs="Arial"/>
          <w:bCs/>
        </w:rPr>
        <w:t xml:space="preserve"> which will better </w:t>
      </w:r>
      <w:r w:rsidR="006C435D" w:rsidRPr="00155A22">
        <w:rPr>
          <w:rFonts w:ascii="Arial" w:eastAsiaTheme="minorHAnsi" w:hAnsi="Arial" w:cs="Arial"/>
          <w:lang w:eastAsia="en-US"/>
        </w:rPr>
        <w:t>reflect Defence and DVA’s broader research</w:t>
      </w:r>
      <w:r w:rsidR="006C435D" w:rsidRPr="00155A22">
        <w:rPr>
          <w:rFonts w:ascii="Arial" w:hAnsi="Arial" w:cs="Arial"/>
          <w:bCs/>
        </w:rPr>
        <w:t xml:space="preserve"> collaboration. This </w:t>
      </w:r>
      <w:r w:rsidR="00573202" w:rsidRPr="00155A22">
        <w:rPr>
          <w:rFonts w:ascii="Arial" w:hAnsi="Arial" w:cs="Arial"/>
          <w:bCs/>
        </w:rPr>
        <w:t>will be formally agreed through an exchange of letters.</w:t>
      </w:r>
    </w:p>
    <w:p w14:paraId="39B742F6" w14:textId="2A02C4E5" w:rsidR="006C435D" w:rsidRPr="00155A22" w:rsidRDefault="00617707" w:rsidP="00617707">
      <w:pPr>
        <w:spacing w:before="120" w:after="120" w:line="276" w:lineRule="auto"/>
        <w:rPr>
          <w:rFonts w:ascii="Arial" w:hAnsi="Arial" w:cs="Arial"/>
          <w:bCs/>
        </w:rPr>
      </w:pPr>
      <w:r w:rsidRPr="00155A22">
        <w:rPr>
          <w:rFonts w:ascii="Arial" w:hAnsi="Arial" w:cs="Arial"/>
          <w:bCs/>
        </w:rPr>
        <w:t xml:space="preserve">The Committee agreed to close the </w:t>
      </w:r>
      <w:r w:rsidR="00B55688" w:rsidRPr="00155A22">
        <w:rPr>
          <w:rFonts w:ascii="Arial" w:hAnsi="Arial" w:cs="Arial"/>
          <w:bCs/>
        </w:rPr>
        <w:t xml:space="preserve">Joint </w:t>
      </w:r>
      <w:r w:rsidRPr="00155A22">
        <w:rPr>
          <w:rFonts w:ascii="Arial" w:hAnsi="Arial" w:cs="Arial"/>
          <w:bCs/>
        </w:rPr>
        <w:t xml:space="preserve">Support to Wounded Ill and Injured Program </w:t>
      </w:r>
      <w:r w:rsidR="006C435D" w:rsidRPr="00155A22">
        <w:rPr>
          <w:rFonts w:ascii="Arial" w:hAnsi="Arial" w:cs="Arial"/>
          <w:bCs/>
        </w:rPr>
        <w:t xml:space="preserve">as its key </w:t>
      </w:r>
      <w:r w:rsidR="0084298A" w:rsidRPr="00155A22">
        <w:rPr>
          <w:rFonts w:ascii="Arial" w:hAnsi="Arial" w:cs="Arial"/>
          <w:bCs/>
        </w:rPr>
        <w:t xml:space="preserve">deliverables to improve </w:t>
      </w:r>
      <w:r w:rsidR="006C435D" w:rsidRPr="00155A22">
        <w:rPr>
          <w:rFonts w:ascii="Arial" w:hAnsi="Arial" w:cs="Arial"/>
          <w:bCs/>
        </w:rPr>
        <w:t xml:space="preserve">joint cooperation and data flows between Defence and DVA had been </w:t>
      </w:r>
      <w:r w:rsidR="0084298A" w:rsidRPr="00155A22">
        <w:rPr>
          <w:rFonts w:ascii="Arial" w:hAnsi="Arial" w:cs="Arial"/>
          <w:bCs/>
        </w:rPr>
        <w:t>achieved</w:t>
      </w:r>
      <w:r w:rsidR="006C435D" w:rsidRPr="00155A22">
        <w:rPr>
          <w:rFonts w:ascii="Arial" w:hAnsi="Arial" w:cs="Arial"/>
          <w:bCs/>
        </w:rPr>
        <w:t>.</w:t>
      </w:r>
    </w:p>
    <w:p w14:paraId="356B87CC" w14:textId="4B90B583" w:rsidR="00DA2EF6" w:rsidRPr="00155A22" w:rsidRDefault="00DA2EF6" w:rsidP="00DA2EF6">
      <w:pPr>
        <w:spacing w:before="120" w:after="120" w:line="276" w:lineRule="auto"/>
        <w:rPr>
          <w:rFonts w:ascii="Arial" w:hAnsi="Arial" w:cs="Arial"/>
          <w:b/>
          <w:bCs/>
        </w:rPr>
      </w:pPr>
      <w:r w:rsidRPr="00155A22">
        <w:rPr>
          <w:rFonts w:ascii="Arial" w:hAnsi="Arial" w:cs="Arial"/>
          <w:b/>
          <w:bCs/>
        </w:rPr>
        <w:t>Performance</w:t>
      </w:r>
    </w:p>
    <w:p w14:paraId="196D31D5" w14:textId="76FB7D1A" w:rsidR="00617707" w:rsidRPr="00155A22" w:rsidRDefault="00617707" w:rsidP="00321D93">
      <w:pPr>
        <w:spacing w:before="120" w:after="120" w:line="276" w:lineRule="auto"/>
        <w:rPr>
          <w:rFonts w:ascii="Arial" w:hAnsi="Arial" w:cs="Arial"/>
        </w:rPr>
      </w:pPr>
      <w:r w:rsidRPr="00155A22">
        <w:rPr>
          <w:rFonts w:ascii="Arial" w:hAnsi="Arial" w:cs="Arial"/>
        </w:rPr>
        <w:t>The Committee agreed to pause the Defence Initiated Claims Pilot</w:t>
      </w:r>
      <w:r w:rsidR="004E396C" w:rsidRPr="00155A22">
        <w:rPr>
          <w:rFonts w:ascii="Arial" w:hAnsi="Arial" w:cs="Arial"/>
        </w:rPr>
        <w:t xml:space="preserve"> until Defence’s Health Knowledge Management System reaches operational capability in the first quarter of 2024</w:t>
      </w:r>
      <w:r w:rsidRPr="00155A22">
        <w:rPr>
          <w:rFonts w:ascii="Arial" w:hAnsi="Arial" w:cs="Arial"/>
        </w:rPr>
        <w:t>.</w:t>
      </w:r>
    </w:p>
    <w:p w14:paraId="24311613" w14:textId="22EFCFDA" w:rsidR="007B6B44" w:rsidRPr="00155A22" w:rsidRDefault="004E396C" w:rsidP="00321D93">
      <w:pPr>
        <w:spacing w:before="120" w:after="120"/>
        <w:rPr>
          <w:rFonts w:ascii="Arial" w:hAnsi="Arial" w:cs="Arial"/>
        </w:rPr>
      </w:pPr>
      <w:r w:rsidRPr="00155A22">
        <w:rPr>
          <w:rFonts w:ascii="Arial" w:hAnsi="Arial" w:cs="Arial"/>
        </w:rPr>
        <w:t xml:space="preserve">The Committee noted progress </w:t>
      </w:r>
      <w:r w:rsidR="00405E2F" w:rsidRPr="00155A22">
        <w:rPr>
          <w:rFonts w:ascii="Arial" w:hAnsi="Arial" w:cs="Arial"/>
        </w:rPr>
        <w:t>of the</w:t>
      </w:r>
      <w:r w:rsidRPr="00155A22">
        <w:rPr>
          <w:rFonts w:ascii="Arial" w:hAnsi="Arial" w:cs="Arial"/>
        </w:rPr>
        <w:t xml:space="preserve"> Veterans’ and Families’ Hubs Program:</w:t>
      </w:r>
    </w:p>
    <w:p w14:paraId="035403A1" w14:textId="72E7E6B4" w:rsidR="004E396C" w:rsidRPr="00155A22" w:rsidRDefault="004E396C" w:rsidP="00321D93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="Arial" w:hAnsi="Arial" w:cs="Arial"/>
        </w:rPr>
      </w:pPr>
      <w:r w:rsidRPr="00155A22">
        <w:rPr>
          <w:rFonts w:ascii="Arial" w:hAnsi="Arial" w:cs="Arial"/>
        </w:rPr>
        <w:t>Minister for Veterans’ Affairs, the Hon Matt Keogh MP</w:t>
      </w:r>
      <w:r w:rsidR="007B7351">
        <w:rPr>
          <w:rFonts w:ascii="Arial" w:hAnsi="Arial" w:cs="Arial"/>
        </w:rPr>
        <w:t xml:space="preserve"> </w:t>
      </w:r>
      <w:r w:rsidR="00405E2F" w:rsidRPr="00155A22">
        <w:rPr>
          <w:rFonts w:ascii="Arial" w:hAnsi="Arial" w:cs="Arial"/>
        </w:rPr>
        <w:t>has</w:t>
      </w:r>
      <w:r w:rsidR="00B10502">
        <w:rPr>
          <w:rFonts w:ascii="Arial" w:hAnsi="Arial" w:cs="Arial"/>
        </w:rPr>
        <w:t xml:space="preserve"> </w:t>
      </w:r>
      <w:r w:rsidRPr="00155A22">
        <w:rPr>
          <w:rFonts w:ascii="Arial" w:hAnsi="Arial" w:cs="Arial"/>
        </w:rPr>
        <w:t xml:space="preserve">opened new hubs in Nowra NSW on 5 December 2022 and Wodonga VIC on 6 December 2022; </w:t>
      </w:r>
    </w:p>
    <w:p w14:paraId="0AE2F253" w14:textId="471ADACE" w:rsidR="004E396C" w:rsidRPr="00155A22" w:rsidRDefault="004E396C" w:rsidP="00321D93">
      <w:pPr>
        <w:pStyle w:val="ListParagraph"/>
        <w:numPr>
          <w:ilvl w:val="0"/>
          <w:numId w:val="1"/>
        </w:numPr>
        <w:spacing w:before="120" w:after="120" w:line="276" w:lineRule="auto"/>
        <w:ind w:left="714" w:hanging="357"/>
        <w:contextualSpacing w:val="0"/>
        <w:rPr>
          <w:rFonts w:ascii="Arial" w:hAnsi="Arial" w:cs="Arial"/>
        </w:rPr>
      </w:pPr>
      <w:r w:rsidRPr="00155A22">
        <w:rPr>
          <w:rFonts w:ascii="Arial" w:hAnsi="Arial" w:cs="Arial"/>
        </w:rPr>
        <w:lastRenderedPageBreak/>
        <w:t xml:space="preserve">Darwin Hub expected to open in the first quarter of 2023; </w:t>
      </w:r>
      <w:r w:rsidR="0084298A" w:rsidRPr="00155A22">
        <w:rPr>
          <w:rFonts w:ascii="Arial" w:hAnsi="Arial" w:cs="Arial"/>
        </w:rPr>
        <w:t>and</w:t>
      </w:r>
    </w:p>
    <w:p w14:paraId="54FC6F0A" w14:textId="2252FB2B" w:rsidR="004E396C" w:rsidRPr="00155A22" w:rsidRDefault="00B10502" w:rsidP="00321D93">
      <w:pPr>
        <w:pStyle w:val="ListParagraph"/>
        <w:numPr>
          <w:ilvl w:val="0"/>
          <w:numId w:val="1"/>
        </w:numPr>
        <w:spacing w:before="120" w:after="120" w:line="276" w:lineRule="auto"/>
        <w:ind w:left="714" w:right="261" w:hanging="357"/>
        <w:contextualSpacing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</w:t>
      </w:r>
      <w:r w:rsidR="0084298A" w:rsidRPr="00155A22">
        <w:rPr>
          <w:rFonts w:ascii="Arial" w:hAnsi="Arial" w:cs="Arial"/>
          <w:bCs/>
        </w:rPr>
        <w:t xml:space="preserve">first phase of </w:t>
      </w:r>
      <w:r w:rsidR="004E396C" w:rsidRPr="00155A22">
        <w:rPr>
          <w:rFonts w:ascii="Arial" w:hAnsi="Arial" w:cs="Arial"/>
          <w:bCs/>
        </w:rPr>
        <w:t xml:space="preserve">consultation for eight new hubs </w:t>
      </w:r>
      <w:r w:rsidR="0084298A" w:rsidRPr="00155A22">
        <w:rPr>
          <w:rFonts w:ascii="Arial" w:hAnsi="Arial" w:cs="Arial"/>
          <w:bCs/>
        </w:rPr>
        <w:t xml:space="preserve">being </w:t>
      </w:r>
      <w:r w:rsidR="004E396C" w:rsidRPr="00155A22">
        <w:rPr>
          <w:rFonts w:ascii="Arial" w:hAnsi="Arial" w:cs="Arial"/>
          <w:bCs/>
        </w:rPr>
        <w:t>completed</w:t>
      </w:r>
      <w:r w:rsidR="0084298A" w:rsidRPr="00155A22">
        <w:rPr>
          <w:rFonts w:ascii="Arial" w:hAnsi="Arial" w:cs="Arial"/>
          <w:bCs/>
        </w:rPr>
        <w:t>.</w:t>
      </w:r>
    </w:p>
    <w:p w14:paraId="1164C883" w14:textId="1A9D23A5" w:rsidR="00DA2EF6" w:rsidRPr="00155A22" w:rsidRDefault="00DA2EF6" w:rsidP="00DA2EF6">
      <w:pPr>
        <w:spacing w:before="120" w:after="120" w:line="276" w:lineRule="auto"/>
        <w:rPr>
          <w:rFonts w:ascii="Arial" w:hAnsi="Arial" w:cs="Arial"/>
          <w:b/>
          <w:bCs/>
        </w:rPr>
      </w:pPr>
      <w:r w:rsidRPr="00155A22">
        <w:rPr>
          <w:rFonts w:ascii="Arial" w:hAnsi="Arial" w:cs="Arial"/>
          <w:b/>
          <w:bCs/>
        </w:rPr>
        <w:t>Other Business</w:t>
      </w:r>
    </w:p>
    <w:p w14:paraId="108E9904" w14:textId="04EF3545" w:rsidR="004E396C" w:rsidRPr="00155A22" w:rsidRDefault="004E396C" w:rsidP="008300C0">
      <w:pPr>
        <w:spacing w:before="120" w:after="120" w:line="276" w:lineRule="auto"/>
        <w:rPr>
          <w:rFonts w:ascii="Arial" w:hAnsi="Arial" w:cs="Arial"/>
        </w:rPr>
      </w:pPr>
      <w:r w:rsidRPr="00155A22">
        <w:rPr>
          <w:rFonts w:ascii="Arial" w:hAnsi="Arial" w:cs="Arial"/>
        </w:rPr>
        <w:t xml:space="preserve">The Australian Institute of Health and Welfare delivered a presentation on its role as a data integration agency. </w:t>
      </w:r>
    </w:p>
    <w:p w14:paraId="256A6F28" w14:textId="57DE1E85" w:rsidR="003F33DF" w:rsidRPr="00155A22" w:rsidRDefault="00DA2EF6" w:rsidP="008300C0">
      <w:pPr>
        <w:spacing w:before="120" w:after="120" w:line="276" w:lineRule="auto"/>
        <w:rPr>
          <w:rFonts w:ascii="Arial" w:hAnsi="Arial" w:cs="Arial"/>
        </w:rPr>
      </w:pPr>
      <w:r w:rsidRPr="00155A22">
        <w:rPr>
          <w:rFonts w:ascii="Arial" w:hAnsi="Arial" w:cs="Arial"/>
          <w:bCs/>
        </w:rPr>
        <w:t xml:space="preserve">The next DLSC meeting </w:t>
      </w:r>
      <w:r w:rsidR="004E396C" w:rsidRPr="00155A22">
        <w:rPr>
          <w:rFonts w:ascii="Arial" w:hAnsi="Arial" w:cs="Arial"/>
          <w:bCs/>
        </w:rPr>
        <w:t>is</w:t>
      </w:r>
      <w:r w:rsidRPr="00155A22">
        <w:rPr>
          <w:rFonts w:ascii="Arial" w:hAnsi="Arial" w:cs="Arial"/>
          <w:bCs/>
        </w:rPr>
        <w:t xml:space="preserve"> scheduled for </w:t>
      </w:r>
      <w:r w:rsidR="004E396C" w:rsidRPr="00155A22">
        <w:rPr>
          <w:rFonts w:ascii="Arial" w:hAnsi="Arial" w:cs="Arial"/>
          <w:bCs/>
        </w:rPr>
        <w:t>15 March</w:t>
      </w:r>
      <w:r w:rsidRPr="00155A22">
        <w:rPr>
          <w:rFonts w:ascii="Arial" w:hAnsi="Arial" w:cs="Arial"/>
          <w:bCs/>
        </w:rPr>
        <w:t xml:space="preserve"> 202</w:t>
      </w:r>
      <w:r w:rsidR="004E396C" w:rsidRPr="00155A22">
        <w:rPr>
          <w:rFonts w:ascii="Arial" w:hAnsi="Arial" w:cs="Arial"/>
          <w:bCs/>
        </w:rPr>
        <w:t>3</w:t>
      </w:r>
      <w:r w:rsidRPr="00155A22">
        <w:rPr>
          <w:rFonts w:ascii="Arial" w:hAnsi="Arial" w:cs="Arial"/>
          <w:bCs/>
        </w:rPr>
        <w:t>.</w:t>
      </w:r>
    </w:p>
    <w:sectPr w:rsidR="003F33DF" w:rsidRPr="00155A22" w:rsidSect="00B368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851" w:bottom="567" w:left="107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B1FD50" w14:textId="77777777" w:rsidR="00C02D5D" w:rsidRDefault="00C02D5D">
      <w:r>
        <w:separator/>
      </w:r>
    </w:p>
  </w:endnote>
  <w:endnote w:type="continuationSeparator" w:id="0">
    <w:p w14:paraId="622B13F0" w14:textId="77777777" w:rsidR="00C02D5D" w:rsidRDefault="00C02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4C9FEA" w14:textId="77777777" w:rsidR="00A11D4C" w:rsidRDefault="00A11D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D8CAD" w14:textId="77777777" w:rsidR="00A11D4C" w:rsidRDefault="00A11D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BD267" w14:textId="77777777" w:rsidR="00A11D4C" w:rsidRDefault="00A11D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DAD4F9" w14:textId="77777777" w:rsidR="00C02D5D" w:rsidRDefault="00C02D5D">
      <w:r>
        <w:separator/>
      </w:r>
    </w:p>
  </w:footnote>
  <w:footnote w:type="continuationSeparator" w:id="0">
    <w:p w14:paraId="602201FC" w14:textId="77777777" w:rsidR="00C02D5D" w:rsidRDefault="00C02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87EDB" w14:textId="77777777" w:rsidR="00A11D4C" w:rsidRDefault="00A11D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C9FAE" w14:textId="77777777" w:rsidR="00FC1D8A" w:rsidRDefault="00A11D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6A713A" w14:textId="77777777" w:rsidR="00A11D4C" w:rsidRDefault="00A11D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A6827"/>
    <w:multiLevelType w:val="hybridMultilevel"/>
    <w:tmpl w:val="1450A9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875F6"/>
    <w:multiLevelType w:val="hybridMultilevel"/>
    <w:tmpl w:val="7EB434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removePersonalInformation/>
  <w:removeDateAndTime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F6"/>
    <w:rsid w:val="00110262"/>
    <w:rsid w:val="0013772F"/>
    <w:rsid w:val="00155A22"/>
    <w:rsid w:val="001A48FF"/>
    <w:rsid w:val="001E6B0A"/>
    <w:rsid w:val="0027284B"/>
    <w:rsid w:val="002D01B5"/>
    <w:rsid w:val="00304749"/>
    <w:rsid w:val="00305B7C"/>
    <w:rsid w:val="00306543"/>
    <w:rsid w:val="00321D93"/>
    <w:rsid w:val="003854C8"/>
    <w:rsid w:val="003F33DF"/>
    <w:rsid w:val="00405E2F"/>
    <w:rsid w:val="00494222"/>
    <w:rsid w:val="004E396C"/>
    <w:rsid w:val="0053416C"/>
    <w:rsid w:val="00573202"/>
    <w:rsid w:val="00617707"/>
    <w:rsid w:val="00642423"/>
    <w:rsid w:val="006A593B"/>
    <w:rsid w:val="006C435D"/>
    <w:rsid w:val="0073170B"/>
    <w:rsid w:val="00754CDC"/>
    <w:rsid w:val="00776F7E"/>
    <w:rsid w:val="007A18FC"/>
    <w:rsid w:val="007B6B44"/>
    <w:rsid w:val="007B7351"/>
    <w:rsid w:val="007C1B7C"/>
    <w:rsid w:val="007E5B93"/>
    <w:rsid w:val="008300C0"/>
    <w:rsid w:val="0084298A"/>
    <w:rsid w:val="0086287E"/>
    <w:rsid w:val="0089051F"/>
    <w:rsid w:val="008A2099"/>
    <w:rsid w:val="008E348B"/>
    <w:rsid w:val="009B3F86"/>
    <w:rsid w:val="009B4A40"/>
    <w:rsid w:val="009F50F7"/>
    <w:rsid w:val="00A11D4C"/>
    <w:rsid w:val="00A65446"/>
    <w:rsid w:val="00A65ABD"/>
    <w:rsid w:val="00A755A9"/>
    <w:rsid w:val="00AA6263"/>
    <w:rsid w:val="00B00865"/>
    <w:rsid w:val="00B10502"/>
    <w:rsid w:val="00B36806"/>
    <w:rsid w:val="00B55688"/>
    <w:rsid w:val="00B57E6F"/>
    <w:rsid w:val="00BC10F2"/>
    <w:rsid w:val="00C02D5D"/>
    <w:rsid w:val="00C03130"/>
    <w:rsid w:val="00C26A3A"/>
    <w:rsid w:val="00CB1EC7"/>
    <w:rsid w:val="00D42074"/>
    <w:rsid w:val="00DA2EF6"/>
    <w:rsid w:val="00DB7F09"/>
    <w:rsid w:val="00DE26ED"/>
    <w:rsid w:val="00DF1AA6"/>
    <w:rsid w:val="00E05D46"/>
    <w:rsid w:val="00E732AE"/>
    <w:rsid w:val="00EC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304B3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2E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2E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2EF6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54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4C8"/>
    <w:rPr>
      <w:rFonts w:ascii="Segoe UI" w:eastAsia="Times New Roman" w:hAnsi="Segoe UI" w:cs="Segoe UI"/>
      <w:sz w:val="18"/>
      <w:szCs w:val="18"/>
      <w:lang w:eastAsia="en-AU"/>
    </w:rPr>
  </w:style>
  <w:style w:type="paragraph" w:styleId="NoSpacing">
    <w:name w:val="No Spacing"/>
    <w:uiPriority w:val="1"/>
    <w:qFormat/>
    <w:rsid w:val="009B4A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ListParagraph">
    <w:name w:val="List Paragraph"/>
    <w:aliases w:val="Recommendation,List Paragraph1,List Paragraph11,L,Bullet point,Numbered paragraph,AR bullet 1,Number Paragraph,Num Bullet 1,Use Case List Paragraph,lp1,Bullet Number,FooterText,Num List Paragraph,Normal Numbered,Highlight Bold,Body text,列"/>
    <w:basedOn w:val="Normal"/>
    <w:link w:val="ListParagraphChar"/>
    <w:uiPriority w:val="34"/>
    <w:qFormat/>
    <w:rsid w:val="004E396C"/>
    <w:pPr>
      <w:ind w:left="720"/>
      <w:contextualSpacing/>
    </w:pPr>
  </w:style>
  <w:style w:type="character" w:customStyle="1" w:styleId="ListParagraphChar">
    <w:name w:val="List Paragraph Char"/>
    <w:aliases w:val="Recommendation Char,List Paragraph1 Char,List Paragraph11 Char,L Char,Bullet point Char,Numbered paragraph Char,AR bullet 1 Char,Number Paragraph Char,Num Bullet 1 Char,Use Case List Paragraph Char,lp1 Char,Bullet Number Char,列 Char"/>
    <w:link w:val="ListParagraph"/>
    <w:uiPriority w:val="34"/>
    <w:locked/>
    <w:rsid w:val="004E396C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11D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1D4C"/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2023-03-15T23:01:00Z</dcterms:created>
  <dcterms:modified xsi:type="dcterms:W3CDTF">2023-03-15T23:01:00Z</dcterms:modified>
</cp:coreProperties>
</file>