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1496AF" w14:textId="77777777" w:rsidR="00C851C6" w:rsidRPr="00CC4861" w:rsidRDefault="009F024B" w:rsidP="001A1394">
      <w:pPr>
        <w:tabs>
          <w:tab w:val="left" w:pos="900"/>
          <w:tab w:val="left" w:pos="9000"/>
        </w:tabs>
        <w:ind w:left="360" w:right="70"/>
        <w:jc w:val="center"/>
        <w:outlineLvl w:val="0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Wednesday 26 October 2022</w:t>
      </w:r>
    </w:p>
    <w:p w14:paraId="2CE57A43" w14:textId="77777777" w:rsidR="00C851C6" w:rsidRPr="00CC4861" w:rsidRDefault="00C851C6" w:rsidP="007D7240">
      <w:pPr>
        <w:tabs>
          <w:tab w:val="left" w:pos="900"/>
        </w:tabs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W w:w="990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2160"/>
        <w:gridCol w:w="7740"/>
      </w:tblGrid>
      <w:tr w:rsidR="009F7403" w:rsidRPr="00CC4861" w14:paraId="07872AE4" w14:textId="77777777" w:rsidTr="00BA1E4A">
        <w:tc>
          <w:tcPr>
            <w:tcW w:w="99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C0C0C0"/>
          </w:tcPr>
          <w:p w14:paraId="7A902923" w14:textId="77777777" w:rsidR="009F7403" w:rsidRPr="00CC4861" w:rsidRDefault="009F7403" w:rsidP="007D7240">
            <w:pPr>
              <w:tabs>
                <w:tab w:val="left" w:pos="900"/>
              </w:tabs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F7403" w:rsidRPr="005945E1" w14:paraId="75BBF7BB" w14:textId="77777777" w:rsidTr="00BA1E4A"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851403" w14:textId="77777777" w:rsidR="00FF3A93" w:rsidRPr="005945E1" w:rsidRDefault="009F7403" w:rsidP="00FF3A93">
            <w:pPr>
              <w:tabs>
                <w:tab w:val="left" w:pos="90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45E1">
              <w:rPr>
                <w:rFonts w:ascii="Arial" w:hAnsi="Arial" w:cs="Arial"/>
                <w:b/>
                <w:sz w:val="24"/>
                <w:szCs w:val="24"/>
              </w:rPr>
              <w:t>Location:</w:t>
            </w:r>
          </w:p>
          <w:p w14:paraId="775DB737" w14:textId="77777777" w:rsidR="009F7403" w:rsidRPr="005945E1" w:rsidRDefault="009F7403" w:rsidP="00FF3A93">
            <w:pPr>
              <w:tabs>
                <w:tab w:val="left" w:pos="900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945E1">
              <w:rPr>
                <w:rFonts w:ascii="Arial" w:hAnsi="Arial" w:cs="Arial"/>
                <w:b/>
                <w:sz w:val="24"/>
                <w:szCs w:val="24"/>
              </w:rPr>
              <w:t>Time:</w:t>
            </w:r>
            <w:r w:rsidR="00070EB8" w:rsidRPr="005945E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7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AAA0C" w14:textId="77777777" w:rsidR="002B5B44" w:rsidRPr="005945E1" w:rsidRDefault="00E3112F" w:rsidP="007D7240">
            <w:pPr>
              <w:tabs>
                <w:tab w:val="left" w:pos="900"/>
              </w:tabs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 xml:space="preserve">Hobart </w:t>
            </w:r>
            <w:r w:rsidR="00BC6B09" w:rsidRPr="005945E1">
              <w:rPr>
                <w:rFonts w:ascii="Arial" w:hAnsi="Arial" w:cs="Arial"/>
                <w:sz w:val="24"/>
                <w:szCs w:val="24"/>
              </w:rPr>
              <w:t xml:space="preserve">and Launceston </w:t>
            </w:r>
            <w:r w:rsidRPr="005945E1">
              <w:rPr>
                <w:rFonts w:ascii="Arial" w:hAnsi="Arial" w:cs="Arial"/>
                <w:sz w:val="24"/>
                <w:szCs w:val="24"/>
              </w:rPr>
              <w:t xml:space="preserve">– Tasmania </w:t>
            </w:r>
          </w:p>
          <w:p w14:paraId="086A6BF3" w14:textId="77777777" w:rsidR="009F7403" w:rsidRPr="005945E1" w:rsidRDefault="005945E1" w:rsidP="004045A6">
            <w:pPr>
              <w:tabs>
                <w:tab w:val="left" w:pos="900"/>
              </w:tabs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>14:00 – 15:35</w:t>
            </w:r>
          </w:p>
        </w:tc>
      </w:tr>
    </w:tbl>
    <w:p w14:paraId="471BB273" w14:textId="77777777" w:rsidR="009F7403" w:rsidRPr="005945E1" w:rsidRDefault="009F7403" w:rsidP="007D7240">
      <w:pPr>
        <w:tabs>
          <w:tab w:val="left" w:pos="900"/>
        </w:tabs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W w:w="9900" w:type="dxa"/>
        <w:tblInd w:w="-72" w:type="dxa"/>
        <w:tblLook w:val="01E0" w:firstRow="1" w:lastRow="1" w:firstColumn="1" w:lastColumn="1" w:noHBand="0" w:noVBand="0"/>
      </w:tblPr>
      <w:tblGrid>
        <w:gridCol w:w="4320"/>
        <w:gridCol w:w="5580"/>
      </w:tblGrid>
      <w:tr w:rsidR="00304C26" w:rsidRPr="005945E1" w14:paraId="244D5B6F" w14:textId="77777777" w:rsidTr="008B268E">
        <w:trPr>
          <w:trHeight w:val="255"/>
        </w:trPr>
        <w:tc>
          <w:tcPr>
            <w:tcW w:w="4320" w:type="dxa"/>
          </w:tcPr>
          <w:p w14:paraId="0C99C6D0" w14:textId="77777777" w:rsidR="00304C26" w:rsidRPr="005945E1" w:rsidRDefault="00304C26" w:rsidP="008B268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80" w:type="dxa"/>
          </w:tcPr>
          <w:p w14:paraId="026CD5A9" w14:textId="77777777" w:rsidR="00304C26" w:rsidRPr="005945E1" w:rsidRDefault="00304C26" w:rsidP="008B268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4C26" w:rsidRPr="005945E1" w14:paraId="55032B1E" w14:textId="77777777" w:rsidTr="008B268E">
        <w:trPr>
          <w:trHeight w:val="270"/>
        </w:trPr>
        <w:tc>
          <w:tcPr>
            <w:tcW w:w="9900" w:type="dxa"/>
            <w:gridSpan w:val="2"/>
            <w:shd w:val="clear" w:color="auto" w:fill="E6E6E6"/>
          </w:tcPr>
          <w:p w14:paraId="46B97D27" w14:textId="77777777" w:rsidR="00304C26" w:rsidRPr="005945E1" w:rsidRDefault="00304C26" w:rsidP="008B268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45E1">
              <w:rPr>
                <w:rFonts w:ascii="Arial" w:hAnsi="Arial" w:cs="Arial"/>
                <w:b/>
                <w:sz w:val="24"/>
                <w:szCs w:val="24"/>
              </w:rPr>
              <w:t xml:space="preserve">DVA Participants </w:t>
            </w:r>
          </w:p>
        </w:tc>
      </w:tr>
      <w:tr w:rsidR="00304C26" w:rsidRPr="005945E1" w14:paraId="044F9EBF" w14:textId="77777777" w:rsidTr="008B268E">
        <w:trPr>
          <w:trHeight w:val="255"/>
        </w:trPr>
        <w:tc>
          <w:tcPr>
            <w:tcW w:w="4320" w:type="dxa"/>
          </w:tcPr>
          <w:p w14:paraId="7599F197" w14:textId="77777777" w:rsidR="00304C26" w:rsidRPr="005945E1" w:rsidRDefault="00304C26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>Luke Brown</w:t>
            </w:r>
          </w:p>
          <w:p w14:paraId="2DD629F0" w14:textId="77777777" w:rsidR="00304C26" w:rsidRPr="005945E1" w:rsidRDefault="00304C26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>Anne James</w:t>
            </w:r>
          </w:p>
        </w:tc>
        <w:tc>
          <w:tcPr>
            <w:tcW w:w="5580" w:type="dxa"/>
          </w:tcPr>
          <w:p w14:paraId="0C13AE3D" w14:textId="77777777" w:rsidR="00304C26" w:rsidRPr="005945E1" w:rsidRDefault="00487123" w:rsidP="008B2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EA6FB8" w:rsidRPr="005945E1">
              <w:rPr>
                <w:rFonts w:ascii="Arial" w:hAnsi="Arial" w:cs="Arial"/>
                <w:sz w:val="24"/>
                <w:szCs w:val="24"/>
              </w:rPr>
              <w:t>Deputy Commissioner Tas</w:t>
            </w:r>
            <w:r w:rsidR="00304C26" w:rsidRPr="005945E1">
              <w:rPr>
                <w:rFonts w:ascii="Arial" w:hAnsi="Arial" w:cs="Arial"/>
                <w:sz w:val="24"/>
                <w:szCs w:val="24"/>
              </w:rPr>
              <w:t xml:space="preserve"> (Chair)</w:t>
            </w:r>
          </w:p>
          <w:p w14:paraId="6A1009AA" w14:textId="77777777" w:rsidR="00304C26" w:rsidRPr="005945E1" w:rsidRDefault="00487123" w:rsidP="008B2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304C26" w:rsidRPr="005945E1">
              <w:rPr>
                <w:rFonts w:ascii="Arial" w:hAnsi="Arial" w:cs="Arial"/>
                <w:sz w:val="24"/>
                <w:szCs w:val="24"/>
              </w:rPr>
              <w:t>Executive Officer</w:t>
            </w:r>
          </w:p>
        </w:tc>
      </w:tr>
      <w:tr w:rsidR="00304C26" w:rsidRPr="005945E1" w14:paraId="1B7F6F4B" w14:textId="77777777" w:rsidTr="008B268E">
        <w:trPr>
          <w:trHeight w:val="255"/>
        </w:trPr>
        <w:tc>
          <w:tcPr>
            <w:tcW w:w="4320" w:type="dxa"/>
          </w:tcPr>
          <w:p w14:paraId="7D89ACA5" w14:textId="77777777" w:rsidR="00304C26" w:rsidRPr="005945E1" w:rsidRDefault="00304C26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 xml:space="preserve">Rochelle Devlin </w:t>
            </w:r>
          </w:p>
        </w:tc>
        <w:tc>
          <w:tcPr>
            <w:tcW w:w="5580" w:type="dxa"/>
          </w:tcPr>
          <w:p w14:paraId="25B13D0A" w14:textId="77777777" w:rsidR="00304C26" w:rsidRPr="005945E1" w:rsidRDefault="00487123" w:rsidP="008B2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304C26" w:rsidRPr="005945E1">
              <w:rPr>
                <w:rFonts w:ascii="Arial" w:hAnsi="Arial" w:cs="Arial"/>
                <w:sz w:val="24"/>
                <w:szCs w:val="24"/>
              </w:rPr>
              <w:t>Executive Assistant - Scribe</w:t>
            </w:r>
          </w:p>
        </w:tc>
      </w:tr>
    </w:tbl>
    <w:p w14:paraId="02DD4EBE" w14:textId="77777777" w:rsidR="000E225F" w:rsidRPr="005945E1" w:rsidRDefault="000E225F" w:rsidP="007D7240">
      <w:pPr>
        <w:tabs>
          <w:tab w:val="left" w:pos="900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7F226EDD" w14:textId="77777777" w:rsidR="00304C26" w:rsidRPr="005945E1" w:rsidRDefault="00304C26" w:rsidP="007D7240">
      <w:pPr>
        <w:tabs>
          <w:tab w:val="left" w:pos="900"/>
        </w:tabs>
        <w:ind w:left="360"/>
        <w:jc w:val="both"/>
        <w:rPr>
          <w:rFonts w:ascii="Arial" w:hAnsi="Arial" w:cs="Arial"/>
          <w:sz w:val="24"/>
          <w:szCs w:val="24"/>
        </w:rPr>
      </w:pPr>
    </w:p>
    <w:tbl>
      <w:tblPr>
        <w:tblW w:w="9853" w:type="dxa"/>
        <w:tblInd w:w="-72" w:type="dxa"/>
        <w:tblLook w:val="01E0" w:firstRow="1" w:lastRow="1" w:firstColumn="1" w:lastColumn="1" w:noHBand="0" w:noVBand="0"/>
      </w:tblPr>
      <w:tblGrid>
        <w:gridCol w:w="9853"/>
      </w:tblGrid>
      <w:tr w:rsidR="00B043F0" w:rsidRPr="005945E1" w14:paraId="23B53B1A" w14:textId="77777777" w:rsidTr="00487123">
        <w:trPr>
          <w:trHeight w:val="285"/>
        </w:trPr>
        <w:tc>
          <w:tcPr>
            <w:tcW w:w="9853" w:type="dxa"/>
            <w:shd w:val="clear" w:color="auto" w:fill="E6E6E6"/>
          </w:tcPr>
          <w:p w14:paraId="67041C0E" w14:textId="77777777" w:rsidR="00B043F0" w:rsidRPr="005945E1" w:rsidRDefault="00B043F0" w:rsidP="00E719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45E1">
              <w:rPr>
                <w:rFonts w:ascii="Arial" w:hAnsi="Arial" w:cs="Arial"/>
                <w:b/>
                <w:sz w:val="24"/>
                <w:szCs w:val="24"/>
              </w:rPr>
              <w:t>Attendees</w:t>
            </w:r>
          </w:p>
        </w:tc>
      </w:tr>
    </w:tbl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4508"/>
        <w:gridCol w:w="5268"/>
      </w:tblGrid>
      <w:tr w:rsidR="00304C26" w:rsidRPr="005945E1" w14:paraId="7A4CCA8A" w14:textId="77777777" w:rsidTr="00487123">
        <w:tc>
          <w:tcPr>
            <w:tcW w:w="4508" w:type="dxa"/>
          </w:tcPr>
          <w:p w14:paraId="7AA90B24" w14:textId="77777777" w:rsidR="00304C26" w:rsidRPr="005945E1" w:rsidRDefault="00304C26" w:rsidP="008B268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45E1">
              <w:rPr>
                <w:rFonts w:ascii="Arial" w:hAnsi="Arial" w:cs="Arial"/>
                <w:b/>
                <w:sz w:val="24"/>
                <w:szCs w:val="24"/>
              </w:rPr>
              <w:t xml:space="preserve">Name </w:t>
            </w:r>
          </w:p>
        </w:tc>
        <w:tc>
          <w:tcPr>
            <w:tcW w:w="5268" w:type="dxa"/>
          </w:tcPr>
          <w:p w14:paraId="421D54D8" w14:textId="77777777" w:rsidR="00304C26" w:rsidRPr="005945E1" w:rsidRDefault="00304C26" w:rsidP="008B268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45E1">
              <w:rPr>
                <w:rFonts w:ascii="Arial" w:hAnsi="Arial" w:cs="Arial"/>
                <w:b/>
                <w:sz w:val="24"/>
                <w:szCs w:val="24"/>
              </w:rPr>
              <w:t xml:space="preserve">Organisation </w:t>
            </w:r>
          </w:p>
        </w:tc>
      </w:tr>
      <w:tr w:rsidR="009F024B" w:rsidRPr="005945E1" w14:paraId="088B27BF" w14:textId="77777777" w:rsidTr="00487123">
        <w:tc>
          <w:tcPr>
            <w:tcW w:w="4508" w:type="dxa"/>
          </w:tcPr>
          <w:p w14:paraId="6F031BCC" w14:textId="77777777" w:rsidR="009F024B" w:rsidRPr="005945E1" w:rsidRDefault="009F024B" w:rsidP="00F77413">
            <w:pPr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>Ray Williams OAM</w:t>
            </w:r>
          </w:p>
        </w:tc>
        <w:tc>
          <w:tcPr>
            <w:tcW w:w="5268" w:type="dxa"/>
          </w:tcPr>
          <w:p w14:paraId="654E5120" w14:textId="77777777" w:rsidR="009F024B" w:rsidRPr="005945E1" w:rsidRDefault="009F024B" w:rsidP="00F77413">
            <w:pPr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 xml:space="preserve">TPI Assn. </w:t>
            </w:r>
          </w:p>
        </w:tc>
      </w:tr>
      <w:tr w:rsidR="009F024B" w:rsidRPr="005945E1" w14:paraId="1C0F8983" w14:textId="77777777" w:rsidTr="00487123">
        <w:tc>
          <w:tcPr>
            <w:tcW w:w="4508" w:type="dxa"/>
          </w:tcPr>
          <w:p w14:paraId="5D808C2C" w14:textId="77777777" w:rsidR="009F024B" w:rsidRPr="005945E1" w:rsidRDefault="009F024B" w:rsidP="008B2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John Findlater</w:t>
            </w:r>
          </w:p>
        </w:tc>
        <w:tc>
          <w:tcPr>
            <w:tcW w:w="5268" w:type="dxa"/>
          </w:tcPr>
          <w:p w14:paraId="278E6042" w14:textId="77777777" w:rsidR="009F024B" w:rsidRPr="005945E1" w:rsidRDefault="009F024B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>APPVA</w:t>
            </w:r>
          </w:p>
        </w:tc>
      </w:tr>
      <w:tr w:rsidR="00304C26" w:rsidRPr="005945E1" w14:paraId="7740B1BB" w14:textId="77777777" w:rsidTr="00487123">
        <w:tc>
          <w:tcPr>
            <w:tcW w:w="4508" w:type="dxa"/>
          </w:tcPr>
          <w:p w14:paraId="1B1B2FA6" w14:textId="77777777" w:rsidR="00304C26" w:rsidRPr="005945E1" w:rsidRDefault="00EA6FB8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>Barry Quinn</w:t>
            </w:r>
          </w:p>
        </w:tc>
        <w:tc>
          <w:tcPr>
            <w:tcW w:w="5268" w:type="dxa"/>
          </w:tcPr>
          <w:p w14:paraId="7CFFAA99" w14:textId="77777777" w:rsidR="00304C26" w:rsidRPr="005945E1" w:rsidRDefault="00304C26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 xml:space="preserve">RSL Tasmania </w:t>
            </w:r>
          </w:p>
        </w:tc>
      </w:tr>
      <w:tr w:rsidR="00EA6FB8" w:rsidRPr="005945E1" w14:paraId="467A218F" w14:textId="77777777" w:rsidTr="00487123">
        <w:tc>
          <w:tcPr>
            <w:tcW w:w="4508" w:type="dxa"/>
          </w:tcPr>
          <w:p w14:paraId="07EF4068" w14:textId="77777777" w:rsidR="00EA6FB8" w:rsidRPr="005945E1" w:rsidRDefault="00EA6FB8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>Terry Roe</w:t>
            </w:r>
          </w:p>
        </w:tc>
        <w:tc>
          <w:tcPr>
            <w:tcW w:w="5268" w:type="dxa"/>
          </w:tcPr>
          <w:p w14:paraId="008697CC" w14:textId="77777777" w:rsidR="00EA6FB8" w:rsidRPr="005945E1" w:rsidRDefault="00EA6FB8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>VVAA – Tas</w:t>
            </w:r>
          </w:p>
        </w:tc>
      </w:tr>
      <w:tr w:rsidR="00487123" w:rsidRPr="005945E1" w14:paraId="303EED61" w14:textId="77777777" w:rsidTr="00487123">
        <w:tc>
          <w:tcPr>
            <w:tcW w:w="4508" w:type="dxa"/>
          </w:tcPr>
          <w:p w14:paraId="56664A7C" w14:textId="77777777" w:rsidR="00487123" w:rsidRPr="005945E1" w:rsidRDefault="00487123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5945E1">
              <w:rPr>
                <w:rFonts w:ascii="Arial" w:hAnsi="Arial" w:cs="Arial"/>
                <w:sz w:val="24"/>
                <w:szCs w:val="24"/>
              </w:rPr>
              <w:t>BRIG John Withers</w:t>
            </w:r>
          </w:p>
        </w:tc>
        <w:tc>
          <w:tcPr>
            <w:tcW w:w="5268" w:type="dxa"/>
          </w:tcPr>
          <w:p w14:paraId="2D444CB1" w14:textId="77777777" w:rsidR="00487123" w:rsidRPr="005945E1" w:rsidRDefault="00487123" w:rsidP="008B2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Veterans Reference Group</w:t>
            </w:r>
          </w:p>
        </w:tc>
      </w:tr>
      <w:tr w:rsidR="00487123" w:rsidRPr="005945E1" w14:paraId="7456905B" w14:textId="77777777" w:rsidTr="00487123">
        <w:tc>
          <w:tcPr>
            <w:tcW w:w="4508" w:type="dxa"/>
          </w:tcPr>
          <w:p w14:paraId="79257C39" w14:textId="77777777" w:rsidR="00487123" w:rsidRPr="005945E1" w:rsidRDefault="00487123" w:rsidP="008B268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Terese Smith </w:t>
            </w:r>
          </w:p>
        </w:tc>
        <w:tc>
          <w:tcPr>
            <w:tcW w:w="5268" w:type="dxa"/>
          </w:tcPr>
          <w:p w14:paraId="2E1B9CAE" w14:textId="77777777" w:rsidR="00487123" w:rsidRPr="00487123" w:rsidRDefault="00487123" w:rsidP="008B268E">
            <w:pPr>
              <w:rPr>
                <w:rFonts w:ascii="Arial" w:hAnsi="Arial" w:cs="Arial"/>
                <w:sz w:val="22"/>
                <w:szCs w:val="22"/>
              </w:rPr>
            </w:pPr>
            <w:r w:rsidRPr="00487123">
              <w:rPr>
                <w:rFonts w:ascii="Arial" w:hAnsi="Arial" w:cs="Arial"/>
                <w:sz w:val="22"/>
                <w:szCs w:val="22"/>
              </w:rPr>
              <w:t>State Government, Dept. of Premier &amp; Cabinet</w:t>
            </w:r>
          </w:p>
        </w:tc>
      </w:tr>
      <w:tr w:rsidR="002869D2" w:rsidRPr="005945E1" w14:paraId="0698C914" w14:textId="77777777" w:rsidTr="00487123">
        <w:tc>
          <w:tcPr>
            <w:tcW w:w="4508" w:type="dxa"/>
          </w:tcPr>
          <w:p w14:paraId="37ECE866" w14:textId="77777777" w:rsidR="002869D2" w:rsidRPr="002869D2" w:rsidRDefault="002869D2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2869D2">
              <w:rPr>
                <w:rFonts w:ascii="Arial" w:hAnsi="Arial" w:cs="Arial"/>
                <w:sz w:val="24"/>
                <w:szCs w:val="24"/>
              </w:rPr>
              <w:t>Kevin Evorall (via video conf.)</w:t>
            </w:r>
          </w:p>
        </w:tc>
        <w:tc>
          <w:tcPr>
            <w:tcW w:w="5268" w:type="dxa"/>
          </w:tcPr>
          <w:p w14:paraId="169C55EB" w14:textId="77777777" w:rsidR="002869D2" w:rsidRPr="002869D2" w:rsidRDefault="002869D2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2869D2">
              <w:rPr>
                <w:rFonts w:ascii="Arial" w:hAnsi="Arial" w:cs="Arial"/>
                <w:sz w:val="24"/>
                <w:szCs w:val="24"/>
              </w:rPr>
              <w:t xml:space="preserve">Launceston Legacy </w:t>
            </w:r>
          </w:p>
        </w:tc>
      </w:tr>
      <w:tr w:rsidR="002869D2" w:rsidRPr="005945E1" w14:paraId="0C3E2757" w14:textId="77777777" w:rsidTr="00487123">
        <w:tc>
          <w:tcPr>
            <w:tcW w:w="4508" w:type="dxa"/>
          </w:tcPr>
          <w:p w14:paraId="2E66BA4A" w14:textId="77777777" w:rsidR="002869D2" w:rsidRPr="002869D2" w:rsidRDefault="002869D2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2869D2">
              <w:rPr>
                <w:rFonts w:ascii="Arial" w:hAnsi="Arial" w:cs="Arial"/>
                <w:sz w:val="24"/>
                <w:szCs w:val="24"/>
              </w:rPr>
              <w:t xml:space="preserve">Brian Ellis (via video conf.) </w:t>
            </w:r>
          </w:p>
        </w:tc>
        <w:tc>
          <w:tcPr>
            <w:tcW w:w="5268" w:type="dxa"/>
          </w:tcPr>
          <w:p w14:paraId="3605814D" w14:textId="77777777" w:rsidR="002869D2" w:rsidRPr="002869D2" w:rsidRDefault="002869D2" w:rsidP="008B268E">
            <w:pPr>
              <w:rPr>
                <w:rFonts w:ascii="Arial" w:hAnsi="Arial" w:cs="Arial"/>
                <w:sz w:val="24"/>
                <w:szCs w:val="24"/>
              </w:rPr>
            </w:pPr>
            <w:r w:rsidRPr="002869D2">
              <w:rPr>
                <w:rFonts w:ascii="Arial" w:hAnsi="Arial" w:cs="Arial"/>
                <w:sz w:val="24"/>
                <w:szCs w:val="24"/>
              </w:rPr>
              <w:t>NAA</w:t>
            </w:r>
          </w:p>
        </w:tc>
      </w:tr>
    </w:tbl>
    <w:tbl>
      <w:tblPr>
        <w:tblW w:w="11005" w:type="dxa"/>
        <w:tblInd w:w="-72" w:type="dxa"/>
        <w:tblLook w:val="01E0" w:firstRow="1" w:lastRow="1" w:firstColumn="1" w:lastColumn="1" w:noHBand="0" w:noVBand="0"/>
      </w:tblPr>
      <w:tblGrid>
        <w:gridCol w:w="9853"/>
        <w:gridCol w:w="119"/>
        <w:gridCol w:w="1033"/>
      </w:tblGrid>
      <w:tr w:rsidR="00070EB8" w:rsidRPr="005945E1" w14:paraId="5F9CDF0D" w14:textId="77777777" w:rsidTr="00487123">
        <w:trPr>
          <w:trHeight w:val="255"/>
        </w:trPr>
        <w:tc>
          <w:tcPr>
            <w:tcW w:w="9972" w:type="dxa"/>
            <w:gridSpan w:val="2"/>
          </w:tcPr>
          <w:p w14:paraId="4777E934" w14:textId="77777777" w:rsidR="00F63BD0" w:rsidRPr="005945E1" w:rsidRDefault="00F63BD0" w:rsidP="0010530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3A5D5C" w14:textId="77777777" w:rsidR="00304C26" w:rsidRPr="005945E1" w:rsidRDefault="00304C26" w:rsidP="0010530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3" w:type="dxa"/>
          </w:tcPr>
          <w:p w14:paraId="001C7ABA" w14:textId="77777777" w:rsidR="00F63BD0" w:rsidRPr="005945E1" w:rsidRDefault="00F63BD0" w:rsidP="00962F8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3A93" w:rsidRPr="005945E1" w14:paraId="6711366D" w14:textId="77777777" w:rsidTr="00487123">
        <w:trPr>
          <w:gridAfter w:val="2"/>
          <w:wAfter w:w="1152" w:type="dxa"/>
          <w:trHeight w:val="270"/>
        </w:trPr>
        <w:tc>
          <w:tcPr>
            <w:tcW w:w="9853" w:type="dxa"/>
            <w:shd w:val="clear" w:color="auto" w:fill="E6E6E6"/>
          </w:tcPr>
          <w:p w14:paraId="2025D962" w14:textId="77777777" w:rsidR="00FF3A93" w:rsidRPr="005945E1" w:rsidRDefault="00FF3A93" w:rsidP="00E7192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5945E1">
              <w:rPr>
                <w:rFonts w:ascii="Arial" w:hAnsi="Arial" w:cs="Arial"/>
                <w:b/>
                <w:sz w:val="24"/>
                <w:szCs w:val="24"/>
              </w:rPr>
              <w:t>Apologies</w:t>
            </w:r>
          </w:p>
        </w:tc>
      </w:tr>
      <w:tr w:rsidR="00FF3A93" w:rsidRPr="005945E1" w14:paraId="0AD79BFA" w14:textId="77777777" w:rsidTr="00487123">
        <w:trPr>
          <w:trHeight w:val="255"/>
        </w:trPr>
        <w:tc>
          <w:tcPr>
            <w:tcW w:w="9972" w:type="dxa"/>
            <w:gridSpan w:val="2"/>
          </w:tcPr>
          <w:tbl>
            <w:tblPr>
              <w:tblStyle w:val="TableGrid"/>
              <w:tblW w:w="9746" w:type="dxa"/>
              <w:tblLook w:val="04A0" w:firstRow="1" w:lastRow="0" w:firstColumn="1" w:lastColumn="0" w:noHBand="0" w:noVBand="1"/>
            </w:tblPr>
            <w:tblGrid>
              <w:gridCol w:w="4493"/>
              <w:gridCol w:w="5253"/>
            </w:tblGrid>
            <w:tr w:rsidR="00304C26" w:rsidRPr="005945E1" w14:paraId="2D400F88" w14:textId="77777777" w:rsidTr="00487123">
              <w:tc>
                <w:tcPr>
                  <w:tcW w:w="4493" w:type="dxa"/>
                </w:tcPr>
                <w:p w14:paraId="1A61EBC9" w14:textId="77777777" w:rsidR="00304C26" w:rsidRPr="005945E1" w:rsidRDefault="00304C26" w:rsidP="00304C26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945E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Name </w:t>
                  </w:r>
                </w:p>
              </w:tc>
              <w:tc>
                <w:tcPr>
                  <w:tcW w:w="5253" w:type="dxa"/>
                </w:tcPr>
                <w:p w14:paraId="399F3EFC" w14:textId="77777777" w:rsidR="00304C26" w:rsidRPr="005945E1" w:rsidRDefault="00304C26" w:rsidP="00304C26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5945E1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Organisation </w:t>
                  </w:r>
                </w:p>
              </w:tc>
            </w:tr>
            <w:tr w:rsidR="00304C26" w:rsidRPr="005945E1" w14:paraId="38AD3ECD" w14:textId="77777777" w:rsidTr="00487123">
              <w:tc>
                <w:tcPr>
                  <w:tcW w:w="4493" w:type="dxa"/>
                </w:tcPr>
                <w:p w14:paraId="0DA0A0E9" w14:textId="77777777" w:rsidR="00304C26" w:rsidRPr="005945E1" w:rsidRDefault="002869D2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945E1">
                    <w:rPr>
                      <w:rFonts w:ascii="Arial" w:hAnsi="Arial" w:cs="Arial"/>
                      <w:sz w:val="24"/>
                      <w:szCs w:val="24"/>
                    </w:rPr>
                    <w:t>Elaine Devlin</w:t>
                  </w:r>
                </w:p>
              </w:tc>
              <w:tc>
                <w:tcPr>
                  <w:tcW w:w="5253" w:type="dxa"/>
                </w:tcPr>
                <w:p w14:paraId="6649CF94" w14:textId="77777777" w:rsidR="00304C26" w:rsidRPr="005945E1" w:rsidRDefault="002869D2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945E1">
                    <w:rPr>
                      <w:rFonts w:ascii="Arial" w:hAnsi="Arial" w:cs="Arial"/>
                      <w:sz w:val="24"/>
                      <w:szCs w:val="24"/>
                    </w:rPr>
                    <w:t>Open Arms</w:t>
                  </w:r>
                </w:p>
              </w:tc>
            </w:tr>
            <w:tr w:rsidR="00304C26" w:rsidRPr="005945E1" w14:paraId="11CB03FC" w14:textId="77777777" w:rsidTr="00487123">
              <w:tc>
                <w:tcPr>
                  <w:tcW w:w="4493" w:type="dxa"/>
                </w:tcPr>
                <w:p w14:paraId="694F16BC" w14:textId="77777777" w:rsidR="00304C26" w:rsidRPr="005945E1" w:rsidRDefault="006255D9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945E1">
                    <w:rPr>
                      <w:rFonts w:ascii="Arial" w:hAnsi="Arial" w:cs="Arial"/>
                      <w:sz w:val="24"/>
                      <w:szCs w:val="24"/>
                    </w:rPr>
                    <w:t>Catherine Starling</w:t>
                  </w:r>
                </w:p>
              </w:tc>
              <w:tc>
                <w:tcPr>
                  <w:tcW w:w="5253" w:type="dxa"/>
                </w:tcPr>
                <w:p w14:paraId="1A282974" w14:textId="77777777" w:rsidR="00304C26" w:rsidRPr="005945E1" w:rsidRDefault="006255D9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5945E1">
                    <w:rPr>
                      <w:rFonts w:ascii="Arial" w:hAnsi="Arial" w:cs="Arial"/>
                      <w:sz w:val="24"/>
                      <w:szCs w:val="24"/>
                    </w:rPr>
                    <w:t>Mates4Mates</w:t>
                  </w:r>
                </w:p>
              </w:tc>
            </w:tr>
            <w:tr w:rsidR="002869D2" w:rsidRPr="005945E1" w14:paraId="576CBA08" w14:textId="77777777" w:rsidTr="00487123">
              <w:tc>
                <w:tcPr>
                  <w:tcW w:w="4493" w:type="dxa"/>
                </w:tcPr>
                <w:p w14:paraId="3464A0E8" w14:textId="77777777" w:rsidR="002869D2" w:rsidRPr="0075228A" w:rsidRDefault="002869D2" w:rsidP="00304C26">
                  <w:pPr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75228A">
                    <w:rPr>
                      <w:rFonts w:ascii="Arial" w:hAnsi="Arial" w:cs="Arial"/>
                      <w:sz w:val="22"/>
                      <w:szCs w:val="22"/>
                    </w:rPr>
                    <w:t>Alan Robertson OAM, CSM, RFD, JP</w:t>
                  </w:r>
                </w:p>
              </w:tc>
              <w:tc>
                <w:tcPr>
                  <w:tcW w:w="5253" w:type="dxa"/>
                </w:tcPr>
                <w:p w14:paraId="137DAD44" w14:textId="77777777" w:rsidR="002869D2" w:rsidRPr="005945E1" w:rsidRDefault="002869D2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RAAF-A</w:t>
                  </w:r>
                </w:p>
              </w:tc>
            </w:tr>
            <w:tr w:rsidR="002869D2" w:rsidRPr="005945E1" w14:paraId="097DB4FD" w14:textId="77777777" w:rsidTr="00487123">
              <w:tc>
                <w:tcPr>
                  <w:tcW w:w="4493" w:type="dxa"/>
                </w:tcPr>
                <w:p w14:paraId="0129A4D2" w14:textId="77777777" w:rsidR="002869D2" w:rsidRPr="0075228A" w:rsidRDefault="002869D2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5228A">
                    <w:rPr>
                      <w:rFonts w:ascii="Arial" w:hAnsi="Arial" w:cs="Arial"/>
                      <w:sz w:val="24"/>
                      <w:szCs w:val="24"/>
                    </w:rPr>
                    <w:t>Jacinta Leahy</w:t>
                  </w:r>
                </w:p>
              </w:tc>
              <w:tc>
                <w:tcPr>
                  <w:tcW w:w="5253" w:type="dxa"/>
                </w:tcPr>
                <w:p w14:paraId="35A4AC96" w14:textId="77777777" w:rsidR="002869D2" w:rsidRDefault="002869D2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PVA</w:t>
                  </w:r>
                </w:p>
              </w:tc>
            </w:tr>
            <w:tr w:rsidR="0075228A" w:rsidRPr="005945E1" w14:paraId="36BAA486" w14:textId="77777777" w:rsidTr="00487123">
              <w:tc>
                <w:tcPr>
                  <w:tcW w:w="4493" w:type="dxa"/>
                </w:tcPr>
                <w:p w14:paraId="3694F938" w14:textId="77777777" w:rsidR="0075228A" w:rsidRPr="0075228A" w:rsidRDefault="0075228A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5228A">
                    <w:rPr>
                      <w:rFonts w:ascii="Arial" w:hAnsi="Arial" w:cs="Arial"/>
                      <w:sz w:val="24"/>
                      <w:szCs w:val="24"/>
                    </w:rPr>
                    <w:t>LTCOL Paul O’Donnell CSM</w:t>
                  </w:r>
                </w:p>
              </w:tc>
              <w:tc>
                <w:tcPr>
                  <w:tcW w:w="5253" w:type="dxa"/>
                </w:tcPr>
                <w:p w14:paraId="0C29B2BD" w14:textId="77777777" w:rsidR="0075228A" w:rsidRDefault="0075228A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SADFO</w:t>
                  </w:r>
                </w:p>
              </w:tc>
            </w:tr>
            <w:tr w:rsidR="00304C26" w:rsidRPr="005945E1" w14:paraId="131274DC" w14:textId="77777777" w:rsidTr="00487123">
              <w:tc>
                <w:tcPr>
                  <w:tcW w:w="4493" w:type="dxa"/>
                </w:tcPr>
                <w:p w14:paraId="3146746F" w14:textId="77777777" w:rsidR="00304C26" w:rsidRPr="0075228A" w:rsidRDefault="00304C26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5228A">
                    <w:rPr>
                      <w:rFonts w:ascii="Arial" w:hAnsi="Arial" w:cs="Arial"/>
                      <w:sz w:val="24"/>
                      <w:szCs w:val="24"/>
                    </w:rPr>
                    <w:t>David Waddle</w:t>
                  </w:r>
                  <w:r w:rsidR="00F769A5" w:rsidRPr="0075228A">
                    <w:rPr>
                      <w:rFonts w:ascii="Arial" w:hAnsi="Arial" w:cs="Arial"/>
                      <w:sz w:val="24"/>
                      <w:szCs w:val="24"/>
                    </w:rPr>
                    <w:t xml:space="preserve"> OAM</w:t>
                  </w:r>
                </w:p>
              </w:tc>
              <w:tc>
                <w:tcPr>
                  <w:tcW w:w="5253" w:type="dxa"/>
                </w:tcPr>
                <w:p w14:paraId="76ED924C" w14:textId="77777777" w:rsidR="00304C26" w:rsidRPr="005945E1" w:rsidRDefault="0075228A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Advocacy</w:t>
                  </w:r>
                </w:p>
              </w:tc>
            </w:tr>
            <w:tr w:rsidR="0075228A" w:rsidRPr="005945E1" w14:paraId="020FBD9E" w14:textId="77777777" w:rsidTr="00487123">
              <w:tc>
                <w:tcPr>
                  <w:tcW w:w="4493" w:type="dxa"/>
                </w:tcPr>
                <w:p w14:paraId="4619CA27" w14:textId="77777777" w:rsidR="0075228A" w:rsidRPr="0075228A" w:rsidRDefault="0075228A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Peter Hodge </w:t>
                  </w:r>
                </w:p>
              </w:tc>
              <w:tc>
                <w:tcPr>
                  <w:tcW w:w="5253" w:type="dxa"/>
                </w:tcPr>
                <w:p w14:paraId="666D16C7" w14:textId="77777777" w:rsidR="0075228A" w:rsidRPr="005945E1" w:rsidRDefault="0075228A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Hobart Legacy</w:t>
                  </w:r>
                </w:p>
              </w:tc>
            </w:tr>
            <w:tr w:rsidR="0075228A" w:rsidRPr="005945E1" w14:paraId="48EDA9FC" w14:textId="77777777" w:rsidTr="00487123">
              <w:tc>
                <w:tcPr>
                  <w:tcW w:w="4493" w:type="dxa"/>
                </w:tcPr>
                <w:p w14:paraId="30EA0A66" w14:textId="77777777" w:rsidR="0075228A" w:rsidRDefault="0075228A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Peta Fletcher</w:t>
                  </w:r>
                </w:p>
              </w:tc>
              <w:tc>
                <w:tcPr>
                  <w:tcW w:w="5253" w:type="dxa"/>
                </w:tcPr>
                <w:p w14:paraId="1D9DC725" w14:textId="77777777" w:rsidR="0075228A" w:rsidRDefault="0075228A" w:rsidP="00304C2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Soldier On </w:t>
                  </w:r>
                </w:p>
              </w:tc>
            </w:tr>
          </w:tbl>
          <w:p w14:paraId="609F16B1" w14:textId="77777777" w:rsidR="00F63BD0" w:rsidRPr="005945E1" w:rsidRDefault="00F63BD0" w:rsidP="00972AC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3" w:type="dxa"/>
          </w:tcPr>
          <w:p w14:paraId="52365E97" w14:textId="77777777" w:rsidR="00F63BD0" w:rsidRPr="005945E1" w:rsidRDefault="00F63BD0" w:rsidP="005D32E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C87867D" w14:textId="77777777" w:rsidR="00E84635" w:rsidRDefault="00E84635" w:rsidP="00B44587">
      <w:pPr>
        <w:spacing w:after="160" w:line="276" w:lineRule="auto"/>
        <w:contextualSpacing/>
        <w:rPr>
          <w:rFonts w:ascii="Arial" w:hAnsi="Arial" w:cs="Arial"/>
          <w:sz w:val="24"/>
          <w:szCs w:val="24"/>
        </w:rPr>
      </w:pPr>
    </w:p>
    <w:p w14:paraId="463F1385" w14:textId="77777777" w:rsidR="006255D9" w:rsidRPr="00073724" w:rsidRDefault="006255D9" w:rsidP="006255D9">
      <w:pPr>
        <w:spacing w:before="120" w:line="360" w:lineRule="auto"/>
        <w:ind w:left="2880" w:hanging="2880"/>
        <w:contextualSpacing/>
        <w:rPr>
          <w:rFonts w:ascii="Arial" w:hAnsi="Arial" w:cs="Arial"/>
          <w:sz w:val="24"/>
          <w:szCs w:val="24"/>
        </w:rPr>
      </w:pPr>
      <w:r w:rsidRPr="00073724">
        <w:rPr>
          <w:rFonts w:ascii="Arial" w:hAnsi="Arial" w:cs="Arial"/>
          <w:sz w:val="24"/>
          <w:szCs w:val="24"/>
        </w:rPr>
        <w:t xml:space="preserve">Meeting chaired in Hobart and held via video conference in Launceston. </w:t>
      </w:r>
    </w:p>
    <w:p w14:paraId="7CDCB24D" w14:textId="77777777" w:rsidR="006255D9" w:rsidRPr="00073724" w:rsidRDefault="006255D9" w:rsidP="006255D9">
      <w:pPr>
        <w:spacing w:after="160"/>
        <w:contextualSpacing/>
        <w:rPr>
          <w:rFonts w:ascii="Arial" w:hAnsi="Arial" w:cs="Arial"/>
          <w:sz w:val="24"/>
          <w:szCs w:val="24"/>
        </w:rPr>
      </w:pPr>
      <w:r w:rsidRPr="00073724">
        <w:rPr>
          <w:rFonts w:ascii="Arial" w:hAnsi="Arial" w:cs="Arial"/>
          <w:sz w:val="24"/>
          <w:szCs w:val="24"/>
        </w:rPr>
        <w:t>Apologies noted.</w:t>
      </w:r>
    </w:p>
    <w:p w14:paraId="39B11DC6" w14:textId="77777777" w:rsidR="006255D9" w:rsidRPr="00073724" w:rsidRDefault="006255D9" w:rsidP="006255D9">
      <w:pPr>
        <w:spacing w:after="160"/>
        <w:contextualSpacing/>
        <w:rPr>
          <w:rFonts w:ascii="Arial" w:hAnsi="Arial" w:cs="Arial"/>
          <w:sz w:val="24"/>
          <w:szCs w:val="24"/>
        </w:rPr>
      </w:pPr>
    </w:p>
    <w:p w14:paraId="5ACFFAB0" w14:textId="77777777" w:rsidR="006255D9" w:rsidRPr="00073724" w:rsidRDefault="006255D9" w:rsidP="006255D9">
      <w:pPr>
        <w:spacing w:after="160"/>
        <w:contextualSpacing/>
        <w:rPr>
          <w:rFonts w:ascii="Arial" w:hAnsi="Arial" w:cs="Arial"/>
          <w:sz w:val="24"/>
          <w:szCs w:val="24"/>
        </w:rPr>
      </w:pPr>
      <w:r w:rsidRPr="00073724">
        <w:rPr>
          <w:rFonts w:ascii="Arial" w:hAnsi="Arial" w:cs="Arial"/>
          <w:sz w:val="24"/>
          <w:szCs w:val="24"/>
        </w:rPr>
        <w:t xml:space="preserve">Chair Luke Brown shared the Secretary’s </w:t>
      </w:r>
      <w:r w:rsidR="0075228A">
        <w:rPr>
          <w:rFonts w:ascii="Arial" w:hAnsi="Arial" w:cs="Arial"/>
          <w:sz w:val="24"/>
          <w:szCs w:val="24"/>
        </w:rPr>
        <w:t xml:space="preserve">October </w:t>
      </w:r>
      <w:r w:rsidRPr="00073724">
        <w:rPr>
          <w:rFonts w:ascii="Arial" w:hAnsi="Arial" w:cs="Arial"/>
          <w:sz w:val="24"/>
          <w:szCs w:val="24"/>
        </w:rPr>
        <w:t>Budget 2022-23 presentation:</w:t>
      </w:r>
    </w:p>
    <w:p w14:paraId="77D10FE5" w14:textId="77777777" w:rsidR="00622274" w:rsidRDefault="00622274" w:rsidP="00B44587">
      <w:pPr>
        <w:spacing w:after="160" w:line="276" w:lineRule="auto"/>
        <w:contextualSpacing/>
        <w:rPr>
          <w:rFonts w:ascii="Arial" w:hAnsi="Arial" w:cs="Arial"/>
          <w:sz w:val="24"/>
          <w:szCs w:val="24"/>
        </w:rPr>
      </w:pPr>
    </w:p>
    <w:p w14:paraId="2A5BBBDB" w14:textId="77777777" w:rsidR="0075228A" w:rsidRDefault="000C4F91" w:rsidP="00B44587">
      <w:pPr>
        <w:spacing w:after="160" w:line="276" w:lineRule="auto"/>
        <w:contextualSpacing/>
        <w:rPr>
          <w:rFonts w:ascii="Arial" w:hAnsi="Arial" w:cs="Arial"/>
          <w:sz w:val="24"/>
          <w:szCs w:val="24"/>
        </w:rPr>
      </w:pPr>
      <w:r w:rsidRPr="004F67B8">
        <w:rPr>
          <w:rFonts w:ascii="Arial" w:hAnsi="Arial" w:cs="Arial"/>
        </w:rPr>
        <w:object w:dxaOrig="1596" w:dyaOrig="1033" w14:anchorId="5C02B7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0.25pt;height:51pt" o:ole="">
            <v:imagedata r:id="rId8" o:title=""/>
          </v:shape>
          <o:OLEObject Type="Embed" ProgID="Acrobat.Document.DC" ShapeID="_x0000_i1025" DrawAspect="Icon" ObjectID="_1739778548" r:id="rId9"/>
        </w:object>
      </w:r>
    </w:p>
    <w:p w14:paraId="79DD7851" w14:textId="77777777" w:rsidR="0075228A" w:rsidRDefault="0075228A" w:rsidP="00B44587">
      <w:pPr>
        <w:spacing w:after="160" w:line="276" w:lineRule="auto"/>
        <w:contextualSpacing/>
        <w:rPr>
          <w:rFonts w:ascii="Arial" w:hAnsi="Arial" w:cs="Arial"/>
          <w:sz w:val="24"/>
          <w:szCs w:val="24"/>
        </w:rPr>
      </w:pPr>
    </w:p>
    <w:p w14:paraId="405DB855" w14:textId="77777777" w:rsidR="00207A58" w:rsidRPr="00FB6096" w:rsidRDefault="00207A58" w:rsidP="00FB6096">
      <w:pPr>
        <w:pStyle w:val="Body"/>
        <w:spacing w:line="276" w:lineRule="auto"/>
        <w:rPr>
          <w:rFonts w:ascii="Arial" w:hAnsi="Arial" w:cs="Arial"/>
          <w:sz w:val="24"/>
          <w:szCs w:val="24"/>
          <w:lang w:val="en-AU"/>
        </w:rPr>
      </w:pPr>
      <w:r w:rsidRPr="00FB6096">
        <w:rPr>
          <w:rFonts w:ascii="Arial" w:hAnsi="Arial" w:cs="Arial"/>
          <w:sz w:val="24"/>
          <w:szCs w:val="24"/>
          <w:lang w:val="en-AU"/>
        </w:rPr>
        <w:lastRenderedPageBreak/>
        <w:t>The Australian Government have committed $537.5 million to DVA in the 2022–23 October Budget. In 2022–23, $11.5 billion will be allocated to the veteran support system.</w:t>
      </w:r>
    </w:p>
    <w:p w14:paraId="667566EC" w14:textId="77777777" w:rsidR="00A233D7" w:rsidRPr="00FB6096" w:rsidRDefault="00207A58" w:rsidP="00FB6096">
      <w:pPr>
        <w:spacing w:line="276" w:lineRule="auto"/>
        <w:rPr>
          <w:rFonts w:ascii="Arial" w:hAnsi="Arial" w:cs="Arial"/>
          <w:sz w:val="24"/>
          <w:szCs w:val="24"/>
          <w:lang w:eastAsia="en-AU"/>
        </w:rPr>
      </w:pPr>
      <w:r w:rsidRPr="00FB6096">
        <w:rPr>
          <w:rFonts w:ascii="Arial" w:hAnsi="Arial" w:cs="Arial"/>
          <w:sz w:val="24"/>
          <w:szCs w:val="24"/>
        </w:rPr>
        <w:t>The Veterans’ Affairs Budget package includes a range of measures to implement and support the Government’s response to the Interim Report from the Royal Commission in</w:t>
      </w:r>
      <w:r w:rsidR="00A233D7" w:rsidRPr="00FB6096">
        <w:rPr>
          <w:rFonts w:ascii="Arial" w:hAnsi="Arial" w:cs="Arial"/>
          <w:sz w:val="24"/>
          <w:szCs w:val="24"/>
        </w:rPr>
        <w:t xml:space="preserve">to Defence and Veteran Suicide whilst implementing </w:t>
      </w:r>
      <w:r w:rsidR="00A233D7" w:rsidRPr="00FB6096">
        <w:rPr>
          <w:rFonts w:ascii="Arial" w:hAnsi="Arial" w:cs="Arial"/>
          <w:sz w:val="24"/>
          <w:szCs w:val="24"/>
          <w:lang w:eastAsia="en-AU"/>
        </w:rPr>
        <w:t xml:space="preserve">the Government’s </w:t>
      </w:r>
      <w:r w:rsidR="00845E52" w:rsidRPr="00FB6096">
        <w:rPr>
          <w:rFonts w:ascii="Arial" w:hAnsi="Arial" w:cs="Arial"/>
          <w:sz w:val="24"/>
          <w:szCs w:val="24"/>
          <w:lang w:eastAsia="en-AU"/>
        </w:rPr>
        <w:t>election commitment</w:t>
      </w:r>
    </w:p>
    <w:p w14:paraId="40FA67F7" w14:textId="77777777" w:rsidR="00910A35" w:rsidRDefault="00910A35" w:rsidP="00FB6096">
      <w:pPr>
        <w:pStyle w:val="Body"/>
        <w:spacing w:line="276" w:lineRule="auto"/>
        <w:rPr>
          <w:rFonts w:ascii="Arial" w:hAnsi="Arial" w:cs="Arial"/>
          <w:sz w:val="24"/>
          <w:szCs w:val="24"/>
          <w:u w:val="single"/>
          <w:lang w:val="en-AU"/>
        </w:rPr>
      </w:pPr>
    </w:p>
    <w:p w14:paraId="61734EB6" w14:textId="77777777" w:rsidR="00207A58" w:rsidRPr="00FB6096" w:rsidRDefault="00207A58" w:rsidP="00FB6096">
      <w:pPr>
        <w:pStyle w:val="Body"/>
        <w:spacing w:line="276" w:lineRule="auto"/>
        <w:rPr>
          <w:rFonts w:ascii="Arial" w:hAnsi="Arial" w:cs="Arial"/>
          <w:sz w:val="24"/>
          <w:szCs w:val="24"/>
          <w:lang w:val="en-AU"/>
        </w:rPr>
      </w:pPr>
      <w:r w:rsidRPr="00FB6096">
        <w:rPr>
          <w:rFonts w:ascii="Arial" w:hAnsi="Arial" w:cs="Arial"/>
          <w:sz w:val="24"/>
          <w:szCs w:val="24"/>
          <w:u w:val="single"/>
          <w:lang w:val="en-AU"/>
        </w:rPr>
        <w:t>Pre question</w:t>
      </w:r>
      <w:r w:rsidRPr="00FB6096">
        <w:rPr>
          <w:rFonts w:ascii="Arial" w:hAnsi="Arial" w:cs="Arial"/>
          <w:sz w:val="24"/>
          <w:szCs w:val="24"/>
          <w:lang w:val="en-AU"/>
        </w:rPr>
        <w:t xml:space="preserve"> – Barry Quinn asked around the provision of White Cards</w:t>
      </w:r>
      <w:r w:rsidR="002C1168" w:rsidRPr="00FB6096">
        <w:rPr>
          <w:rFonts w:ascii="Arial" w:hAnsi="Arial" w:cs="Arial"/>
          <w:sz w:val="24"/>
          <w:szCs w:val="24"/>
          <w:lang w:val="en-AU"/>
        </w:rPr>
        <w:t xml:space="preserve">: </w:t>
      </w:r>
      <w:r w:rsidRPr="00FB6096">
        <w:rPr>
          <w:rFonts w:ascii="Arial" w:hAnsi="Arial" w:cs="Arial"/>
          <w:sz w:val="24"/>
          <w:szCs w:val="24"/>
          <w:lang w:val="en-AU"/>
        </w:rPr>
        <w:t xml:space="preserve">Does DVA capture this </w:t>
      </w:r>
      <w:r w:rsidR="005A2F52" w:rsidRPr="00FB6096">
        <w:rPr>
          <w:rFonts w:ascii="Arial" w:hAnsi="Arial" w:cs="Arial"/>
          <w:sz w:val="24"/>
          <w:szCs w:val="24"/>
          <w:lang w:val="en-AU"/>
        </w:rPr>
        <w:t xml:space="preserve">(serving members’) </w:t>
      </w:r>
      <w:r w:rsidRPr="00FB6096">
        <w:rPr>
          <w:rFonts w:ascii="Arial" w:hAnsi="Arial" w:cs="Arial"/>
          <w:sz w:val="24"/>
          <w:szCs w:val="24"/>
          <w:lang w:val="en-AU"/>
        </w:rPr>
        <w:t>information on enlistment or discharge?</w:t>
      </w:r>
      <w:r w:rsidR="00A233D7" w:rsidRPr="00FB6096">
        <w:rPr>
          <w:rFonts w:ascii="Arial" w:hAnsi="Arial" w:cs="Arial"/>
          <w:sz w:val="24"/>
          <w:szCs w:val="24"/>
          <w:lang w:val="en-AU"/>
        </w:rPr>
        <w:t xml:space="preserve"> </w:t>
      </w:r>
    </w:p>
    <w:p w14:paraId="1F9F901C" w14:textId="77777777" w:rsidR="0015093C" w:rsidRPr="00FB6096" w:rsidRDefault="00A233D7" w:rsidP="00FB6096">
      <w:pPr>
        <w:pStyle w:val="Body"/>
        <w:spacing w:line="276" w:lineRule="auto"/>
        <w:rPr>
          <w:rFonts w:ascii="Arial" w:hAnsi="Arial" w:cs="Arial"/>
          <w:i/>
          <w:sz w:val="24"/>
          <w:szCs w:val="24"/>
          <w:lang w:val="en-AU"/>
        </w:rPr>
      </w:pPr>
      <w:r w:rsidRPr="00FB6096">
        <w:rPr>
          <w:rFonts w:ascii="Arial" w:hAnsi="Arial" w:cs="Arial"/>
          <w:i/>
          <w:sz w:val="24"/>
          <w:szCs w:val="24"/>
          <w:lang w:val="en-AU"/>
        </w:rPr>
        <w:t>Generally</w:t>
      </w:r>
      <w:r w:rsidR="00893AA4" w:rsidRPr="00FB6096">
        <w:rPr>
          <w:rFonts w:ascii="Arial" w:hAnsi="Arial" w:cs="Arial"/>
          <w:i/>
          <w:sz w:val="24"/>
          <w:szCs w:val="24"/>
          <w:lang w:val="en-AU"/>
        </w:rPr>
        <w:t xml:space="preserve">, </w:t>
      </w:r>
      <w:r w:rsidR="005A2F52" w:rsidRPr="00FB6096">
        <w:rPr>
          <w:rFonts w:ascii="Arial" w:hAnsi="Arial" w:cs="Arial"/>
          <w:i/>
          <w:sz w:val="24"/>
          <w:szCs w:val="24"/>
          <w:lang w:val="en-AU"/>
        </w:rPr>
        <w:t xml:space="preserve">a </w:t>
      </w:r>
      <w:r w:rsidR="00893AA4" w:rsidRPr="00FB6096">
        <w:rPr>
          <w:rFonts w:ascii="Arial" w:hAnsi="Arial" w:cs="Arial"/>
          <w:i/>
          <w:sz w:val="24"/>
          <w:szCs w:val="24"/>
          <w:lang w:val="en-AU"/>
        </w:rPr>
        <w:t>White card is issued on</w:t>
      </w:r>
      <w:r w:rsidRPr="00FB6096">
        <w:rPr>
          <w:rFonts w:ascii="Arial" w:hAnsi="Arial" w:cs="Arial"/>
          <w:i/>
          <w:sz w:val="24"/>
          <w:szCs w:val="24"/>
          <w:lang w:val="en-AU"/>
        </w:rPr>
        <w:t xml:space="preserve"> transition </w:t>
      </w:r>
      <w:r w:rsidR="00684D5C" w:rsidRPr="00FB6096">
        <w:rPr>
          <w:rFonts w:ascii="Arial" w:hAnsi="Arial" w:cs="Arial"/>
          <w:i/>
          <w:sz w:val="24"/>
          <w:szCs w:val="24"/>
          <w:lang w:val="en-AU"/>
        </w:rPr>
        <w:t xml:space="preserve">but the process </w:t>
      </w:r>
      <w:r w:rsidRPr="00FB6096">
        <w:rPr>
          <w:rFonts w:ascii="Arial" w:hAnsi="Arial" w:cs="Arial"/>
          <w:i/>
          <w:sz w:val="24"/>
          <w:szCs w:val="24"/>
          <w:lang w:val="en-AU"/>
        </w:rPr>
        <w:t>has changed marginally with the intro</w:t>
      </w:r>
      <w:r w:rsidR="00893AA4" w:rsidRPr="00FB6096">
        <w:rPr>
          <w:rFonts w:ascii="Arial" w:hAnsi="Arial" w:cs="Arial"/>
          <w:i/>
          <w:sz w:val="24"/>
          <w:szCs w:val="24"/>
          <w:lang w:val="en-AU"/>
        </w:rPr>
        <w:t>duction of the Veterans’ Recognition Package</w:t>
      </w:r>
      <w:r w:rsidR="0015093C" w:rsidRPr="00FB6096">
        <w:rPr>
          <w:rFonts w:ascii="Arial" w:hAnsi="Arial" w:cs="Arial"/>
          <w:i/>
          <w:sz w:val="24"/>
          <w:szCs w:val="24"/>
          <w:lang w:val="en-AU"/>
        </w:rPr>
        <w:t xml:space="preserve"> (VRP)</w:t>
      </w:r>
      <w:r w:rsidR="00684D5C" w:rsidRPr="00FB6096">
        <w:rPr>
          <w:rFonts w:ascii="Arial" w:hAnsi="Arial" w:cs="Arial"/>
          <w:i/>
          <w:sz w:val="24"/>
          <w:szCs w:val="24"/>
          <w:lang w:val="en-AU"/>
        </w:rPr>
        <w:t xml:space="preserve">. </w:t>
      </w:r>
      <w:r w:rsidR="0015093C" w:rsidRPr="00FB6096">
        <w:rPr>
          <w:rFonts w:ascii="Arial" w:hAnsi="Arial" w:cs="Arial"/>
          <w:i/>
          <w:sz w:val="24"/>
          <w:szCs w:val="24"/>
          <w:lang w:val="en-AU"/>
        </w:rPr>
        <w:t>Currently, the Secretary writes to transitioning members invit</w:t>
      </w:r>
      <w:r w:rsidR="00845E52" w:rsidRPr="00FB6096">
        <w:rPr>
          <w:rFonts w:ascii="Arial" w:hAnsi="Arial" w:cs="Arial"/>
          <w:i/>
          <w:sz w:val="24"/>
          <w:szCs w:val="24"/>
          <w:lang w:val="en-AU"/>
        </w:rPr>
        <w:t>ing them to apply via MyService for a VRP, this includes a White card for non-liability health care.</w:t>
      </w:r>
      <w:r w:rsidR="0015093C" w:rsidRPr="00FB6096">
        <w:rPr>
          <w:rFonts w:ascii="Arial" w:hAnsi="Arial" w:cs="Arial"/>
          <w:i/>
          <w:sz w:val="24"/>
          <w:szCs w:val="24"/>
          <w:lang w:val="en-AU"/>
        </w:rPr>
        <w:t xml:space="preserve"> Gaps in the process appe</w:t>
      </w:r>
      <w:r w:rsidR="00845E52" w:rsidRPr="00FB6096">
        <w:rPr>
          <w:rFonts w:ascii="Arial" w:hAnsi="Arial" w:cs="Arial"/>
          <w:i/>
          <w:sz w:val="24"/>
          <w:szCs w:val="24"/>
          <w:lang w:val="en-AU"/>
        </w:rPr>
        <w:t>ar when members have accepted</w:t>
      </w:r>
      <w:r w:rsidR="0015093C" w:rsidRPr="00FB6096">
        <w:rPr>
          <w:rFonts w:ascii="Arial" w:hAnsi="Arial" w:cs="Arial"/>
          <w:i/>
          <w:sz w:val="24"/>
          <w:szCs w:val="24"/>
          <w:lang w:val="en-AU"/>
        </w:rPr>
        <w:t xml:space="preserve"> claims while serving; the Department relies on a Veteran Support Officer (VSO) to </w:t>
      </w:r>
      <w:r w:rsidR="00845E52" w:rsidRPr="00FB6096">
        <w:rPr>
          <w:rFonts w:ascii="Arial" w:hAnsi="Arial" w:cs="Arial"/>
          <w:i/>
          <w:sz w:val="24"/>
          <w:szCs w:val="24"/>
          <w:lang w:val="en-AU"/>
        </w:rPr>
        <w:t xml:space="preserve">notify the Department of transition. </w:t>
      </w:r>
    </w:p>
    <w:p w14:paraId="47683C8A" w14:textId="77777777" w:rsidR="0075228A" w:rsidRPr="00FB6096" w:rsidRDefault="00985B0D" w:rsidP="00FB6096">
      <w:pPr>
        <w:pStyle w:val="Body"/>
        <w:spacing w:line="276" w:lineRule="auto"/>
        <w:rPr>
          <w:rFonts w:ascii="Arial" w:hAnsi="Arial" w:cs="Arial"/>
          <w:i/>
          <w:sz w:val="24"/>
          <w:szCs w:val="24"/>
        </w:rPr>
      </w:pPr>
      <w:r w:rsidRPr="00FB6096">
        <w:rPr>
          <w:rFonts w:ascii="Arial" w:hAnsi="Arial" w:cs="Arial"/>
          <w:i/>
          <w:sz w:val="24"/>
          <w:szCs w:val="24"/>
          <w:lang w:val="en-AU"/>
        </w:rPr>
        <w:t xml:space="preserve">Issue recognised as a DVA matter; system should auto identify member as transitioning and activate a White card distribution.  </w:t>
      </w:r>
    </w:p>
    <w:tbl>
      <w:tblPr>
        <w:tblW w:w="9990" w:type="dxa"/>
        <w:tblInd w:w="-72" w:type="dxa"/>
        <w:tblLook w:val="01E0" w:firstRow="1" w:lastRow="1" w:firstColumn="1" w:lastColumn="1" w:noHBand="0" w:noVBand="0"/>
      </w:tblPr>
      <w:tblGrid>
        <w:gridCol w:w="9990"/>
      </w:tblGrid>
      <w:tr w:rsidR="009648B4" w:rsidRPr="00FB6096" w14:paraId="3C6A4827" w14:textId="77777777" w:rsidTr="006C5EDA">
        <w:trPr>
          <w:trHeight w:val="352"/>
        </w:trPr>
        <w:tc>
          <w:tcPr>
            <w:tcW w:w="9990" w:type="dxa"/>
            <w:shd w:val="clear" w:color="auto" w:fill="E6E6E6"/>
          </w:tcPr>
          <w:p w14:paraId="04E76715" w14:textId="77777777" w:rsidR="009648B4" w:rsidRPr="00FB6096" w:rsidRDefault="009E6C74" w:rsidP="00FB609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B6096">
              <w:rPr>
                <w:rFonts w:ascii="Arial" w:hAnsi="Arial" w:cs="Arial"/>
                <w:b/>
                <w:sz w:val="24"/>
                <w:szCs w:val="24"/>
              </w:rPr>
              <w:t>Action Items</w:t>
            </w:r>
          </w:p>
        </w:tc>
      </w:tr>
    </w:tbl>
    <w:p w14:paraId="545ECA7F" w14:textId="77777777" w:rsidR="007D54FB" w:rsidRPr="00FB6096" w:rsidRDefault="007D54FB" w:rsidP="00FB6096">
      <w:pPr>
        <w:spacing w:after="160" w:line="276" w:lineRule="auto"/>
        <w:contextualSpacing/>
        <w:rPr>
          <w:rFonts w:ascii="Arial" w:hAnsi="Arial" w:cs="Arial"/>
          <w:sz w:val="24"/>
          <w:szCs w:val="24"/>
        </w:rPr>
      </w:pPr>
    </w:p>
    <w:p w14:paraId="538B4B2B" w14:textId="77777777" w:rsidR="00031D03" w:rsidRPr="00FB6096" w:rsidRDefault="002C0B37" w:rsidP="00FB6096">
      <w:pPr>
        <w:spacing w:after="160" w:line="276" w:lineRule="auto"/>
        <w:contextualSpacing/>
        <w:rPr>
          <w:rFonts w:ascii="Arial" w:hAnsi="Arial" w:cs="Arial"/>
          <w:b/>
          <w:sz w:val="24"/>
          <w:szCs w:val="24"/>
        </w:rPr>
      </w:pPr>
      <w:r w:rsidRPr="00FB6096">
        <w:rPr>
          <w:rFonts w:ascii="Arial" w:hAnsi="Arial" w:cs="Arial"/>
          <w:b/>
          <w:sz w:val="24"/>
          <w:szCs w:val="24"/>
        </w:rPr>
        <w:t>S</w:t>
      </w:r>
      <w:r w:rsidR="00B74028" w:rsidRPr="00FB6096">
        <w:rPr>
          <w:rFonts w:ascii="Arial" w:hAnsi="Arial" w:cs="Arial"/>
          <w:b/>
          <w:sz w:val="24"/>
          <w:szCs w:val="24"/>
        </w:rPr>
        <w:t>lide 9</w:t>
      </w:r>
      <w:r w:rsidR="004F3FF9" w:rsidRPr="00FB6096">
        <w:rPr>
          <w:rFonts w:ascii="Arial" w:hAnsi="Arial" w:cs="Arial"/>
          <w:b/>
          <w:sz w:val="24"/>
          <w:szCs w:val="24"/>
        </w:rPr>
        <w:t>: I</w:t>
      </w:r>
      <w:r w:rsidR="00517A05" w:rsidRPr="00FB6096">
        <w:rPr>
          <w:rFonts w:ascii="Arial" w:hAnsi="Arial" w:cs="Arial"/>
          <w:b/>
          <w:sz w:val="24"/>
          <w:szCs w:val="24"/>
        </w:rPr>
        <w:t>nvesting in front line service d</w:t>
      </w:r>
      <w:r w:rsidR="004F3FF9" w:rsidRPr="00FB6096">
        <w:rPr>
          <w:rFonts w:ascii="Arial" w:hAnsi="Arial" w:cs="Arial"/>
          <w:b/>
          <w:sz w:val="24"/>
          <w:szCs w:val="24"/>
        </w:rPr>
        <w:t>elivery</w:t>
      </w:r>
    </w:p>
    <w:p w14:paraId="21CF9314" w14:textId="77777777" w:rsidR="00031D03" w:rsidRPr="00FB6096" w:rsidRDefault="00031D03" w:rsidP="00FB6096">
      <w:pPr>
        <w:spacing w:after="160" w:line="276" w:lineRule="auto"/>
        <w:contextualSpacing/>
        <w:rPr>
          <w:rFonts w:ascii="Arial" w:hAnsi="Arial" w:cs="Arial"/>
          <w:sz w:val="24"/>
          <w:szCs w:val="24"/>
        </w:rPr>
      </w:pPr>
    </w:p>
    <w:p w14:paraId="334A33AB" w14:textId="77777777" w:rsidR="003E6980" w:rsidRPr="00FB6096" w:rsidRDefault="00B74028" w:rsidP="00FB6096">
      <w:pPr>
        <w:spacing w:after="160" w:line="276" w:lineRule="auto"/>
        <w:contextualSpacing/>
        <w:rPr>
          <w:rFonts w:ascii="Arial" w:hAnsi="Arial" w:cs="Arial"/>
          <w:sz w:val="24"/>
          <w:szCs w:val="24"/>
        </w:rPr>
      </w:pPr>
      <w:r w:rsidRPr="00FB6096">
        <w:rPr>
          <w:rFonts w:ascii="Arial" w:hAnsi="Arial" w:cs="Arial"/>
          <w:sz w:val="24"/>
          <w:szCs w:val="24"/>
        </w:rPr>
        <w:t>John Findlater asked if those 500 new staff will continue processing old claims or will there be a se</w:t>
      </w:r>
      <w:r w:rsidR="00FB5439" w:rsidRPr="00FB6096">
        <w:rPr>
          <w:rFonts w:ascii="Arial" w:hAnsi="Arial" w:cs="Arial"/>
          <w:sz w:val="24"/>
          <w:szCs w:val="24"/>
        </w:rPr>
        <w:t>ction focusing</w:t>
      </w:r>
      <w:r w:rsidRPr="00FB6096">
        <w:rPr>
          <w:rFonts w:ascii="Arial" w:hAnsi="Arial" w:cs="Arial"/>
          <w:sz w:val="24"/>
          <w:szCs w:val="24"/>
        </w:rPr>
        <w:t xml:space="preserve"> on t</w:t>
      </w:r>
      <w:r w:rsidR="00FB5439" w:rsidRPr="00FB6096">
        <w:rPr>
          <w:rFonts w:ascii="Arial" w:hAnsi="Arial" w:cs="Arial"/>
          <w:sz w:val="24"/>
          <w:szCs w:val="24"/>
        </w:rPr>
        <w:t>he new</w:t>
      </w:r>
      <w:r w:rsidR="004F3FF9" w:rsidRPr="00FB6096">
        <w:rPr>
          <w:rFonts w:ascii="Arial" w:hAnsi="Arial" w:cs="Arial"/>
          <w:sz w:val="24"/>
          <w:szCs w:val="24"/>
        </w:rPr>
        <w:t xml:space="preserve"> claims.</w:t>
      </w:r>
    </w:p>
    <w:p w14:paraId="40ACF2F3" w14:textId="77777777" w:rsidR="001917EE" w:rsidRPr="00FB6096" w:rsidRDefault="001917EE" w:rsidP="00FB6096">
      <w:pPr>
        <w:spacing w:line="276" w:lineRule="auto"/>
        <w:rPr>
          <w:rFonts w:ascii="Arial" w:hAnsi="Arial" w:cs="Arial"/>
          <w:i/>
          <w:sz w:val="24"/>
          <w:szCs w:val="24"/>
        </w:rPr>
      </w:pPr>
    </w:p>
    <w:p w14:paraId="45F12739" w14:textId="77777777" w:rsidR="00FB5439" w:rsidRPr="00FB6096" w:rsidRDefault="00FB5439" w:rsidP="00FB6096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FB6096">
        <w:rPr>
          <w:rFonts w:ascii="Arial" w:hAnsi="Arial" w:cs="Arial"/>
          <w:i/>
          <w:sz w:val="24"/>
          <w:szCs w:val="24"/>
        </w:rPr>
        <w:t xml:space="preserve">Queue management methodology </w:t>
      </w:r>
      <w:r w:rsidR="00AE1911" w:rsidRPr="00FB6096">
        <w:rPr>
          <w:rFonts w:ascii="Arial" w:hAnsi="Arial" w:cs="Arial"/>
          <w:i/>
          <w:sz w:val="24"/>
          <w:szCs w:val="24"/>
        </w:rPr>
        <w:t>points</w:t>
      </w:r>
      <w:r w:rsidRPr="00FB6096">
        <w:rPr>
          <w:rFonts w:ascii="Arial" w:hAnsi="Arial" w:cs="Arial"/>
          <w:i/>
          <w:sz w:val="24"/>
          <w:szCs w:val="24"/>
        </w:rPr>
        <w:t xml:space="preserve"> to oldest first and this will continue</w:t>
      </w:r>
      <w:r w:rsidR="00955BC0" w:rsidRPr="00FB6096">
        <w:rPr>
          <w:rFonts w:ascii="Arial" w:hAnsi="Arial" w:cs="Arial"/>
          <w:i/>
          <w:sz w:val="24"/>
          <w:szCs w:val="24"/>
        </w:rPr>
        <w:t>.</w:t>
      </w:r>
      <w:r w:rsidRPr="00FB6096">
        <w:rPr>
          <w:rFonts w:ascii="Arial" w:hAnsi="Arial" w:cs="Arial"/>
          <w:i/>
          <w:sz w:val="24"/>
          <w:szCs w:val="24"/>
        </w:rPr>
        <w:t xml:space="preserve"> </w:t>
      </w:r>
      <w:r w:rsidR="00955BC0" w:rsidRPr="00FB6096">
        <w:rPr>
          <w:rFonts w:ascii="Arial" w:hAnsi="Arial" w:cs="Arial"/>
          <w:i/>
          <w:sz w:val="24"/>
          <w:szCs w:val="24"/>
        </w:rPr>
        <w:t>T</w:t>
      </w:r>
      <w:r w:rsidRPr="00FB6096">
        <w:rPr>
          <w:rFonts w:ascii="Arial" w:hAnsi="Arial" w:cs="Arial"/>
          <w:i/>
          <w:sz w:val="24"/>
          <w:szCs w:val="24"/>
        </w:rPr>
        <w:t>here are exceptions to this rule such as prioritising veterans at risk</w:t>
      </w:r>
      <w:r w:rsidR="00955BC0" w:rsidRPr="00FB6096">
        <w:rPr>
          <w:rFonts w:ascii="Arial" w:hAnsi="Arial" w:cs="Arial"/>
          <w:i/>
          <w:sz w:val="24"/>
          <w:szCs w:val="24"/>
        </w:rPr>
        <w:t>, members being medically discharged or involuntarily discharged as a result of drugs or alcohol will also be prioritised. There’</w:t>
      </w:r>
      <w:r w:rsidRPr="00FB6096">
        <w:rPr>
          <w:rFonts w:ascii="Arial" w:hAnsi="Arial" w:cs="Arial"/>
          <w:i/>
          <w:sz w:val="24"/>
          <w:szCs w:val="24"/>
        </w:rPr>
        <w:t>s also been a team established to identify ‘</w:t>
      </w:r>
      <w:r w:rsidR="008D0505">
        <w:rPr>
          <w:rFonts w:ascii="Arial" w:hAnsi="Arial" w:cs="Arial"/>
          <w:i/>
          <w:sz w:val="24"/>
          <w:szCs w:val="24"/>
        </w:rPr>
        <w:t>investigation</w:t>
      </w:r>
      <w:r w:rsidR="008D0505" w:rsidRPr="00FB6096">
        <w:rPr>
          <w:rFonts w:ascii="Arial" w:hAnsi="Arial" w:cs="Arial"/>
          <w:i/>
          <w:sz w:val="24"/>
          <w:szCs w:val="24"/>
        </w:rPr>
        <w:t xml:space="preserve"> </w:t>
      </w:r>
      <w:r w:rsidRPr="00FB6096">
        <w:rPr>
          <w:rFonts w:ascii="Arial" w:hAnsi="Arial" w:cs="Arial"/>
          <w:i/>
          <w:sz w:val="24"/>
          <w:szCs w:val="24"/>
        </w:rPr>
        <w:t xml:space="preserve">ready’ claims </w:t>
      </w:r>
      <w:r w:rsidR="00955BC0" w:rsidRPr="00FB6096">
        <w:rPr>
          <w:rFonts w:ascii="Arial" w:hAnsi="Arial" w:cs="Arial"/>
          <w:i/>
          <w:sz w:val="24"/>
          <w:szCs w:val="24"/>
        </w:rPr>
        <w:t xml:space="preserve">to speed up determination. </w:t>
      </w:r>
    </w:p>
    <w:p w14:paraId="4F7A9278" w14:textId="77777777" w:rsidR="0009732F" w:rsidRPr="00FB6096" w:rsidRDefault="0009732F" w:rsidP="00FB6096">
      <w:pPr>
        <w:spacing w:line="276" w:lineRule="auto"/>
        <w:rPr>
          <w:rFonts w:ascii="Arial" w:hAnsi="Arial" w:cs="Arial"/>
          <w:i/>
          <w:sz w:val="24"/>
          <w:szCs w:val="24"/>
        </w:rPr>
      </w:pPr>
    </w:p>
    <w:p w14:paraId="2C51DA7D" w14:textId="77777777" w:rsidR="0009732F" w:rsidRPr="00FB6096" w:rsidRDefault="0009732F" w:rsidP="00FB6096">
      <w:pPr>
        <w:spacing w:line="276" w:lineRule="auto"/>
        <w:rPr>
          <w:rFonts w:ascii="Arial" w:hAnsi="Arial" w:cs="Arial"/>
          <w:sz w:val="24"/>
          <w:szCs w:val="24"/>
        </w:rPr>
      </w:pPr>
      <w:r w:rsidRPr="00FB6096">
        <w:rPr>
          <w:rFonts w:ascii="Arial" w:hAnsi="Arial" w:cs="Arial"/>
          <w:sz w:val="24"/>
          <w:szCs w:val="24"/>
        </w:rPr>
        <w:t>John</w:t>
      </w:r>
      <w:r w:rsidR="009B55AF" w:rsidRPr="00FB6096">
        <w:rPr>
          <w:rFonts w:ascii="Arial" w:hAnsi="Arial" w:cs="Arial"/>
          <w:sz w:val="24"/>
          <w:szCs w:val="24"/>
        </w:rPr>
        <w:t xml:space="preserve"> F</w:t>
      </w:r>
      <w:r w:rsidRPr="00FB6096">
        <w:rPr>
          <w:rFonts w:ascii="Arial" w:hAnsi="Arial" w:cs="Arial"/>
          <w:sz w:val="24"/>
          <w:szCs w:val="24"/>
        </w:rPr>
        <w:t xml:space="preserve"> noted an occasion whereby a suicidal veteran’s claim was prioritised by notification to the Deputy Commissioner’</w:t>
      </w:r>
      <w:r w:rsidR="009B55AF" w:rsidRPr="00FB6096">
        <w:rPr>
          <w:rFonts w:ascii="Arial" w:hAnsi="Arial" w:cs="Arial"/>
          <w:sz w:val="24"/>
          <w:szCs w:val="24"/>
        </w:rPr>
        <w:t xml:space="preserve">s </w:t>
      </w:r>
      <w:r w:rsidR="003946BD" w:rsidRPr="00FB6096">
        <w:rPr>
          <w:rFonts w:ascii="Arial" w:hAnsi="Arial" w:cs="Arial"/>
          <w:sz w:val="24"/>
          <w:szCs w:val="24"/>
        </w:rPr>
        <w:t xml:space="preserve">(DC’s) </w:t>
      </w:r>
      <w:r w:rsidR="00910A35">
        <w:rPr>
          <w:rFonts w:ascii="Arial" w:hAnsi="Arial" w:cs="Arial"/>
          <w:sz w:val="24"/>
          <w:szCs w:val="24"/>
        </w:rPr>
        <w:t>office and questioned</w:t>
      </w:r>
      <w:r w:rsidR="009B55AF" w:rsidRPr="00FB6096">
        <w:rPr>
          <w:rFonts w:ascii="Arial" w:hAnsi="Arial" w:cs="Arial"/>
          <w:sz w:val="24"/>
          <w:szCs w:val="24"/>
        </w:rPr>
        <w:t xml:space="preserve"> ‘what’s to stop others feigning the same dire situation to get their claim prioritised?’</w:t>
      </w:r>
    </w:p>
    <w:p w14:paraId="5B37BF88" w14:textId="77777777" w:rsidR="009B55AF" w:rsidRPr="00FB6096" w:rsidRDefault="009B55AF" w:rsidP="00FB6096">
      <w:pPr>
        <w:spacing w:line="276" w:lineRule="auto"/>
        <w:rPr>
          <w:rFonts w:ascii="Arial" w:hAnsi="Arial" w:cs="Arial"/>
          <w:i/>
          <w:sz w:val="24"/>
          <w:szCs w:val="24"/>
        </w:rPr>
      </w:pPr>
    </w:p>
    <w:p w14:paraId="04BBA13F" w14:textId="77777777" w:rsidR="009B55AF" w:rsidRPr="00FB6096" w:rsidRDefault="00611A2B" w:rsidP="00FB6096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FB6096">
        <w:rPr>
          <w:rFonts w:ascii="Arial" w:hAnsi="Arial" w:cs="Arial"/>
          <w:i/>
          <w:sz w:val="24"/>
          <w:szCs w:val="24"/>
        </w:rPr>
        <w:t>The Department maintains o</w:t>
      </w:r>
      <w:r w:rsidR="009B55AF" w:rsidRPr="00FB6096">
        <w:rPr>
          <w:rFonts w:ascii="Arial" w:hAnsi="Arial" w:cs="Arial"/>
          <w:i/>
          <w:sz w:val="24"/>
          <w:szCs w:val="24"/>
        </w:rPr>
        <w:t xml:space="preserve">ther referral processes including social workers as well as other supports that check in with clients that have presented as a suicide risk. It is </w:t>
      </w:r>
      <w:r w:rsidRPr="00FB6096">
        <w:rPr>
          <w:rFonts w:ascii="Arial" w:hAnsi="Arial" w:cs="Arial"/>
          <w:i/>
          <w:sz w:val="24"/>
          <w:szCs w:val="24"/>
        </w:rPr>
        <w:t>anticipated</w:t>
      </w:r>
      <w:r w:rsidR="009B55AF" w:rsidRPr="00FB6096">
        <w:rPr>
          <w:rFonts w:ascii="Arial" w:hAnsi="Arial" w:cs="Arial"/>
          <w:i/>
          <w:sz w:val="24"/>
          <w:szCs w:val="24"/>
        </w:rPr>
        <w:t xml:space="preserve"> that any fraudulent prioritisation would be identified. </w:t>
      </w:r>
      <w:r w:rsidR="00910A35">
        <w:rPr>
          <w:rFonts w:ascii="Arial" w:hAnsi="Arial" w:cs="Arial"/>
          <w:i/>
          <w:sz w:val="24"/>
          <w:szCs w:val="24"/>
        </w:rPr>
        <w:t>C</w:t>
      </w:r>
      <w:r w:rsidR="00436FE7" w:rsidRPr="00FB6096">
        <w:rPr>
          <w:rFonts w:ascii="Arial" w:hAnsi="Arial" w:cs="Arial"/>
          <w:i/>
          <w:sz w:val="24"/>
          <w:szCs w:val="24"/>
        </w:rPr>
        <w:t>ertainly we’d rather a few that didn’t particularly need prioritisation</w:t>
      </w:r>
      <w:r w:rsidR="00900E81" w:rsidRPr="00FB6096">
        <w:rPr>
          <w:rFonts w:ascii="Arial" w:hAnsi="Arial" w:cs="Arial"/>
          <w:i/>
          <w:sz w:val="24"/>
          <w:szCs w:val="24"/>
        </w:rPr>
        <w:t xml:space="preserve"> receive it</w:t>
      </w:r>
      <w:r w:rsidR="00436FE7" w:rsidRPr="00FB6096">
        <w:rPr>
          <w:rFonts w:ascii="Arial" w:hAnsi="Arial" w:cs="Arial"/>
          <w:i/>
          <w:sz w:val="24"/>
          <w:szCs w:val="24"/>
        </w:rPr>
        <w:t xml:space="preserve"> than</w:t>
      </w:r>
      <w:r w:rsidR="00910A35">
        <w:rPr>
          <w:rFonts w:ascii="Arial" w:hAnsi="Arial" w:cs="Arial"/>
          <w:i/>
          <w:sz w:val="24"/>
          <w:szCs w:val="24"/>
        </w:rPr>
        <w:t xml:space="preserve"> miss any that definitely need</w:t>
      </w:r>
      <w:r w:rsidR="00436FE7" w:rsidRPr="00FB6096">
        <w:rPr>
          <w:rFonts w:ascii="Arial" w:hAnsi="Arial" w:cs="Arial"/>
          <w:i/>
          <w:sz w:val="24"/>
          <w:szCs w:val="24"/>
        </w:rPr>
        <w:t xml:space="preserve"> it.  </w:t>
      </w:r>
    </w:p>
    <w:p w14:paraId="2D25A363" w14:textId="77777777" w:rsidR="00073724" w:rsidRPr="00FB6096" w:rsidRDefault="00073724" w:rsidP="00FB6096">
      <w:pPr>
        <w:spacing w:line="276" w:lineRule="auto"/>
        <w:rPr>
          <w:rFonts w:ascii="Arial" w:hAnsi="Arial" w:cs="Arial"/>
          <w:i/>
          <w:sz w:val="24"/>
          <w:szCs w:val="24"/>
        </w:rPr>
      </w:pPr>
    </w:p>
    <w:p w14:paraId="17F9DAF8" w14:textId="77777777" w:rsidR="00DE42E7" w:rsidRDefault="00DE42E7" w:rsidP="00FB6096">
      <w:pPr>
        <w:spacing w:line="276" w:lineRule="auto"/>
        <w:rPr>
          <w:rFonts w:ascii="Arial" w:hAnsi="Arial" w:cs="Arial"/>
          <w:sz w:val="24"/>
          <w:szCs w:val="24"/>
        </w:rPr>
      </w:pPr>
    </w:p>
    <w:p w14:paraId="675212F0" w14:textId="77777777" w:rsidR="004F3FF9" w:rsidRPr="00FB6096" w:rsidRDefault="004F3FF9" w:rsidP="00FB6096">
      <w:pPr>
        <w:spacing w:line="276" w:lineRule="auto"/>
        <w:rPr>
          <w:rFonts w:ascii="Arial" w:hAnsi="Arial" w:cs="Arial"/>
          <w:sz w:val="24"/>
          <w:szCs w:val="24"/>
        </w:rPr>
      </w:pPr>
      <w:r w:rsidRPr="00FB6096">
        <w:rPr>
          <w:rFonts w:ascii="Arial" w:hAnsi="Arial" w:cs="Arial"/>
          <w:sz w:val="24"/>
          <w:szCs w:val="24"/>
        </w:rPr>
        <w:t xml:space="preserve">Terry Roe asked if the </w:t>
      </w:r>
      <w:r w:rsidR="00517A05" w:rsidRPr="00FB6096">
        <w:rPr>
          <w:rFonts w:ascii="Arial" w:hAnsi="Arial" w:cs="Arial"/>
          <w:sz w:val="24"/>
          <w:szCs w:val="24"/>
        </w:rPr>
        <w:t>‘</w:t>
      </w:r>
      <w:r w:rsidRPr="00FB6096">
        <w:rPr>
          <w:rFonts w:ascii="Arial" w:hAnsi="Arial" w:cs="Arial"/>
          <w:sz w:val="24"/>
          <w:szCs w:val="24"/>
        </w:rPr>
        <w:t>backlog</w:t>
      </w:r>
      <w:r w:rsidR="00517A05" w:rsidRPr="00FB6096">
        <w:rPr>
          <w:rFonts w:ascii="Arial" w:hAnsi="Arial" w:cs="Arial"/>
          <w:sz w:val="24"/>
          <w:szCs w:val="24"/>
        </w:rPr>
        <w:t>’</w:t>
      </w:r>
      <w:r w:rsidRPr="00FB6096">
        <w:rPr>
          <w:rFonts w:ascii="Arial" w:hAnsi="Arial" w:cs="Arial"/>
          <w:sz w:val="24"/>
          <w:szCs w:val="24"/>
        </w:rPr>
        <w:t xml:space="preserve"> included those claims sitting with the Veterans’ Review Board. (VRB)</w:t>
      </w:r>
    </w:p>
    <w:p w14:paraId="52AD7FE4" w14:textId="77777777" w:rsidR="004F3FF9" w:rsidRPr="00FB6096" w:rsidRDefault="004F3FF9" w:rsidP="00FB6096">
      <w:pPr>
        <w:spacing w:line="276" w:lineRule="auto"/>
        <w:rPr>
          <w:rFonts w:ascii="Arial" w:hAnsi="Arial" w:cs="Arial"/>
          <w:sz w:val="24"/>
          <w:szCs w:val="24"/>
        </w:rPr>
      </w:pPr>
    </w:p>
    <w:p w14:paraId="65102D96" w14:textId="77777777" w:rsidR="004F3FF9" w:rsidRPr="00FB6096" w:rsidRDefault="004F3FF9" w:rsidP="00FB6096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FB6096">
        <w:rPr>
          <w:rFonts w:ascii="Arial" w:hAnsi="Arial" w:cs="Arial"/>
          <w:i/>
          <w:sz w:val="24"/>
          <w:szCs w:val="24"/>
        </w:rPr>
        <w:t xml:space="preserve">No. The ‘backlog’ referred to is primarily the compensation backlog. A build up in Reviews and Appeals </w:t>
      </w:r>
      <w:r w:rsidR="00EA3B5C" w:rsidRPr="00FB6096">
        <w:rPr>
          <w:rFonts w:ascii="Arial" w:hAnsi="Arial" w:cs="Arial"/>
          <w:i/>
          <w:sz w:val="24"/>
          <w:szCs w:val="24"/>
        </w:rPr>
        <w:t xml:space="preserve">and VRB </w:t>
      </w:r>
      <w:r w:rsidR="0042048C" w:rsidRPr="00FB6096">
        <w:rPr>
          <w:rFonts w:ascii="Arial" w:hAnsi="Arial" w:cs="Arial"/>
          <w:i/>
          <w:sz w:val="24"/>
          <w:szCs w:val="24"/>
        </w:rPr>
        <w:t xml:space="preserve">is recognised as </w:t>
      </w:r>
      <w:r w:rsidRPr="00FB6096">
        <w:rPr>
          <w:rFonts w:ascii="Arial" w:hAnsi="Arial" w:cs="Arial"/>
          <w:i/>
          <w:sz w:val="24"/>
          <w:szCs w:val="24"/>
        </w:rPr>
        <w:t>a number of downstr</w:t>
      </w:r>
      <w:r w:rsidR="00EA3B5C" w:rsidRPr="00FB6096">
        <w:rPr>
          <w:rFonts w:ascii="Arial" w:hAnsi="Arial" w:cs="Arial"/>
          <w:i/>
          <w:sz w:val="24"/>
          <w:szCs w:val="24"/>
        </w:rPr>
        <w:t>eam consequences coming from the compensation backlog, another being the recent backlog of household services accounts. Ne</w:t>
      </w:r>
      <w:r w:rsidR="00517A05" w:rsidRPr="00FB6096">
        <w:rPr>
          <w:rFonts w:ascii="Arial" w:hAnsi="Arial" w:cs="Arial"/>
          <w:i/>
          <w:sz w:val="24"/>
          <w:szCs w:val="24"/>
        </w:rPr>
        <w:t>edless to say, 500 staff are</w:t>
      </w:r>
      <w:r w:rsidR="00EA3B5C" w:rsidRPr="00FB6096">
        <w:rPr>
          <w:rFonts w:ascii="Arial" w:hAnsi="Arial" w:cs="Arial"/>
          <w:i/>
          <w:sz w:val="24"/>
          <w:szCs w:val="24"/>
        </w:rPr>
        <w:t xml:space="preserve"> very welcome to assist </w:t>
      </w:r>
      <w:r w:rsidR="008D0505">
        <w:rPr>
          <w:rFonts w:ascii="Arial" w:hAnsi="Arial" w:cs="Arial"/>
          <w:i/>
          <w:sz w:val="24"/>
          <w:szCs w:val="24"/>
        </w:rPr>
        <w:t>all affected areas of DVA</w:t>
      </w:r>
      <w:r w:rsidR="00EA3B5C" w:rsidRPr="00FB6096">
        <w:rPr>
          <w:rFonts w:ascii="Arial" w:hAnsi="Arial" w:cs="Arial"/>
          <w:i/>
          <w:sz w:val="24"/>
          <w:szCs w:val="24"/>
        </w:rPr>
        <w:t xml:space="preserve">. </w:t>
      </w:r>
    </w:p>
    <w:p w14:paraId="38B1B294" w14:textId="77777777" w:rsidR="009041CD" w:rsidRPr="00FB6096" w:rsidRDefault="009041CD" w:rsidP="00FB6096">
      <w:pPr>
        <w:spacing w:line="276" w:lineRule="auto"/>
        <w:rPr>
          <w:rFonts w:ascii="Arial" w:hAnsi="Arial" w:cs="Arial"/>
          <w:i/>
          <w:sz w:val="24"/>
          <w:szCs w:val="24"/>
        </w:rPr>
      </w:pPr>
    </w:p>
    <w:p w14:paraId="141C9E80" w14:textId="77777777" w:rsidR="009041CD" w:rsidRPr="00FB6096" w:rsidRDefault="009041CD" w:rsidP="00FB6096">
      <w:pPr>
        <w:spacing w:line="276" w:lineRule="auto"/>
        <w:rPr>
          <w:rFonts w:ascii="Arial" w:hAnsi="Arial" w:cs="Arial"/>
          <w:sz w:val="24"/>
          <w:szCs w:val="24"/>
        </w:rPr>
      </w:pPr>
      <w:r w:rsidRPr="00FB6096">
        <w:rPr>
          <w:rFonts w:ascii="Arial" w:hAnsi="Arial" w:cs="Arial"/>
          <w:sz w:val="24"/>
          <w:szCs w:val="24"/>
        </w:rPr>
        <w:t xml:space="preserve">Terry asked after the number of compensation delegates within the Tasmanian </w:t>
      </w:r>
      <w:r w:rsidR="00461E47">
        <w:rPr>
          <w:rFonts w:ascii="Arial" w:hAnsi="Arial" w:cs="Arial"/>
          <w:sz w:val="24"/>
          <w:szCs w:val="24"/>
        </w:rPr>
        <w:t xml:space="preserve">DVA </w:t>
      </w:r>
      <w:r w:rsidRPr="00FB6096">
        <w:rPr>
          <w:rFonts w:ascii="Arial" w:hAnsi="Arial" w:cs="Arial"/>
          <w:sz w:val="24"/>
          <w:szCs w:val="24"/>
        </w:rPr>
        <w:t>office</w:t>
      </w:r>
      <w:r w:rsidR="00461E47">
        <w:rPr>
          <w:rFonts w:ascii="Arial" w:hAnsi="Arial" w:cs="Arial"/>
          <w:sz w:val="24"/>
          <w:szCs w:val="24"/>
        </w:rPr>
        <w:t>s</w:t>
      </w:r>
      <w:r w:rsidRPr="00FB6096">
        <w:rPr>
          <w:rFonts w:ascii="Arial" w:hAnsi="Arial" w:cs="Arial"/>
          <w:sz w:val="24"/>
          <w:szCs w:val="24"/>
        </w:rPr>
        <w:t>.</w:t>
      </w:r>
    </w:p>
    <w:p w14:paraId="28F959F6" w14:textId="77777777" w:rsidR="009041CD" w:rsidRPr="00FB6096" w:rsidRDefault="009041CD" w:rsidP="00FB6096">
      <w:pPr>
        <w:spacing w:line="276" w:lineRule="auto"/>
        <w:rPr>
          <w:rFonts w:ascii="Arial" w:hAnsi="Arial" w:cs="Arial"/>
          <w:i/>
          <w:sz w:val="24"/>
          <w:szCs w:val="24"/>
        </w:rPr>
      </w:pPr>
    </w:p>
    <w:p w14:paraId="00FCF475" w14:textId="77777777" w:rsidR="009041CD" w:rsidRPr="00FB6096" w:rsidRDefault="00F46577" w:rsidP="00FB6096">
      <w:pPr>
        <w:spacing w:line="276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Currently</w:t>
      </w:r>
      <w:r w:rsidR="00F201E1" w:rsidRPr="00FB6096">
        <w:rPr>
          <w:rFonts w:ascii="Arial" w:hAnsi="Arial" w:cs="Arial"/>
          <w:i/>
          <w:sz w:val="24"/>
          <w:szCs w:val="24"/>
        </w:rPr>
        <w:t xml:space="preserve"> </w:t>
      </w:r>
      <w:r w:rsidR="009041CD" w:rsidRPr="00FB6096">
        <w:rPr>
          <w:rFonts w:ascii="Arial" w:hAnsi="Arial" w:cs="Arial"/>
          <w:i/>
          <w:sz w:val="24"/>
          <w:szCs w:val="24"/>
        </w:rPr>
        <w:t>40</w:t>
      </w:r>
      <w:r w:rsidR="00F201E1" w:rsidRPr="00FB6096">
        <w:rPr>
          <w:rFonts w:ascii="Arial" w:hAnsi="Arial" w:cs="Arial"/>
          <w:i/>
          <w:sz w:val="24"/>
          <w:szCs w:val="24"/>
        </w:rPr>
        <w:t xml:space="preserve"> and</w:t>
      </w:r>
      <w:r>
        <w:rPr>
          <w:rFonts w:ascii="Arial" w:hAnsi="Arial" w:cs="Arial"/>
          <w:i/>
          <w:sz w:val="24"/>
          <w:szCs w:val="24"/>
        </w:rPr>
        <w:t xml:space="preserve"> plans</w:t>
      </w:r>
      <w:r w:rsidR="00517A05" w:rsidRPr="00FB6096">
        <w:rPr>
          <w:rFonts w:ascii="Arial" w:hAnsi="Arial" w:cs="Arial"/>
          <w:i/>
          <w:sz w:val="24"/>
          <w:szCs w:val="24"/>
        </w:rPr>
        <w:t xml:space="preserve"> to grow beyond 60</w:t>
      </w:r>
      <w:r w:rsidR="00483D10" w:rsidRPr="00FB6096">
        <w:rPr>
          <w:rFonts w:ascii="Arial" w:hAnsi="Arial" w:cs="Arial"/>
          <w:i/>
          <w:sz w:val="24"/>
          <w:szCs w:val="24"/>
        </w:rPr>
        <w:t xml:space="preserve"> in </w:t>
      </w:r>
      <w:r w:rsidR="00517A05" w:rsidRPr="00FB6096">
        <w:rPr>
          <w:rFonts w:ascii="Arial" w:hAnsi="Arial" w:cs="Arial"/>
          <w:i/>
          <w:sz w:val="24"/>
          <w:szCs w:val="24"/>
        </w:rPr>
        <w:t xml:space="preserve">the </w:t>
      </w:r>
      <w:r w:rsidR="00483D10" w:rsidRPr="00FB6096">
        <w:rPr>
          <w:rFonts w:ascii="Arial" w:hAnsi="Arial" w:cs="Arial"/>
          <w:i/>
          <w:sz w:val="24"/>
          <w:szCs w:val="24"/>
        </w:rPr>
        <w:t xml:space="preserve">coming months. </w:t>
      </w:r>
      <w:r w:rsidR="0042048C" w:rsidRPr="00FB6096">
        <w:rPr>
          <w:rFonts w:ascii="Arial" w:hAnsi="Arial" w:cs="Arial"/>
          <w:i/>
          <w:sz w:val="24"/>
          <w:szCs w:val="24"/>
        </w:rPr>
        <w:t>The DC mentioned plans for expansion within the Hobart office with</w:t>
      </w:r>
      <w:r>
        <w:rPr>
          <w:rFonts w:ascii="Arial" w:hAnsi="Arial" w:cs="Arial"/>
          <w:i/>
          <w:sz w:val="24"/>
          <w:szCs w:val="24"/>
        </w:rPr>
        <w:t xml:space="preserve"> a lease recently signed on a su</w:t>
      </w:r>
      <w:r w:rsidR="0042048C" w:rsidRPr="00FB6096">
        <w:rPr>
          <w:rFonts w:ascii="Arial" w:hAnsi="Arial" w:cs="Arial"/>
          <w:i/>
          <w:sz w:val="24"/>
          <w:szCs w:val="24"/>
        </w:rPr>
        <w:t>rge site in Collins Street</w:t>
      </w:r>
      <w:r w:rsidR="009111EB" w:rsidRPr="00FB6096">
        <w:rPr>
          <w:rFonts w:ascii="Arial" w:hAnsi="Arial" w:cs="Arial"/>
          <w:i/>
          <w:sz w:val="24"/>
          <w:szCs w:val="24"/>
        </w:rPr>
        <w:t>.</w:t>
      </w:r>
    </w:p>
    <w:p w14:paraId="033AE7ED" w14:textId="77777777" w:rsidR="003449F8" w:rsidRPr="00FB6096" w:rsidRDefault="003449F8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</w:p>
    <w:p w14:paraId="05E02427" w14:textId="77777777" w:rsidR="007D54FB" w:rsidRPr="00FB6096" w:rsidRDefault="007D54FB" w:rsidP="00FB6096">
      <w:pPr>
        <w:spacing w:after="160" w:line="276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FB6096">
        <w:rPr>
          <w:rFonts w:ascii="Arial" w:hAnsi="Arial" w:cs="Arial"/>
          <w:b/>
          <w:bCs/>
          <w:sz w:val="24"/>
          <w:szCs w:val="24"/>
        </w:rPr>
        <w:t xml:space="preserve">Slide 10: Modernisation to </w:t>
      </w:r>
      <w:r w:rsidR="00517A05" w:rsidRPr="00FB6096">
        <w:rPr>
          <w:rFonts w:ascii="Arial" w:hAnsi="Arial" w:cs="Arial"/>
          <w:b/>
          <w:bCs/>
          <w:sz w:val="24"/>
          <w:szCs w:val="24"/>
        </w:rPr>
        <w:t>r</w:t>
      </w:r>
      <w:r w:rsidRPr="00FB6096">
        <w:rPr>
          <w:rFonts w:ascii="Arial" w:hAnsi="Arial" w:cs="Arial"/>
          <w:b/>
          <w:bCs/>
          <w:sz w:val="24"/>
          <w:szCs w:val="24"/>
        </w:rPr>
        <w:t xml:space="preserve">educe </w:t>
      </w:r>
      <w:r w:rsidR="00517A05" w:rsidRPr="00FB6096">
        <w:rPr>
          <w:rFonts w:ascii="Arial" w:hAnsi="Arial" w:cs="Arial"/>
          <w:b/>
          <w:bCs/>
          <w:sz w:val="24"/>
          <w:szCs w:val="24"/>
        </w:rPr>
        <w:t>w</w:t>
      </w:r>
      <w:r w:rsidRPr="00FB6096">
        <w:rPr>
          <w:rFonts w:ascii="Arial" w:hAnsi="Arial" w:cs="Arial"/>
          <w:b/>
          <w:bCs/>
          <w:sz w:val="24"/>
          <w:szCs w:val="24"/>
        </w:rPr>
        <w:t>a</w:t>
      </w:r>
      <w:r w:rsidR="00517A05" w:rsidRPr="00FB6096">
        <w:rPr>
          <w:rFonts w:ascii="Arial" w:hAnsi="Arial" w:cs="Arial"/>
          <w:b/>
          <w:bCs/>
          <w:sz w:val="24"/>
          <w:szCs w:val="24"/>
        </w:rPr>
        <w:t>it ti</w:t>
      </w:r>
      <w:r w:rsidRPr="00FB6096">
        <w:rPr>
          <w:rFonts w:ascii="Arial" w:hAnsi="Arial" w:cs="Arial"/>
          <w:b/>
          <w:bCs/>
          <w:sz w:val="24"/>
          <w:szCs w:val="24"/>
        </w:rPr>
        <w:t xml:space="preserve">mes </w:t>
      </w:r>
      <w:r w:rsidR="00517A05" w:rsidRPr="00FB6096">
        <w:rPr>
          <w:rFonts w:ascii="Arial" w:hAnsi="Arial" w:cs="Arial"/>
          <w:b/>
          <w:bCs/>
          <w:sz w:val="24"/>
          <w:szCs w:val="24"/>
        </w:rPr>
        <w:t>to access support and services.</w:t>
      </w:r>
    </w:p>
    <w:p w14:paraId="02D79BDD" w14:textId="77777777" w:rsidR="00517A05" w:rsidRPr="00FB6096" w:rsidRDefault="00517A05" w:rsidP="00FB6096">
      <w:pPr>
        <w:spacing w:after="160" w:line="276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24830E27" w14:textId="77777777" w:rsidR="003946BD" w:rsidRPr="00FB6096" w:rsidRDefault="00517A05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Cs/>
          <w:sz w:val="24"/>
          <w:szCs w:val="24"/>
        </w:rPr>
        <w:t>General discussion around MyService and potential improvements</w:t>
      </w:r>
      <w:r w:rsidR="003946BD" w:rsidRPr="00FB6096">
        <w:rPr>
          <w:rFonts w:ascii="Arial" w:hAnsi="Arial" w:cs="Arial"/>
          <w:bCs/>
          <w:sz w:val="24"/>
          <w:szCs w:val="24"/>
        </w:rPr>
        <w:t xml:space="preserve"> to encourage efficient use</w:t>
      </w:r>
      <w:r w:rsidR="00DE4D26" w:rsidRPr="00FB6096">
        <w:rPr>
          <w:rFonts w:ascii="Arial" w:hAnsi="Arial" w:cs="Arial"/>
          <w:bCs/>
          <w:sz w:val="24"/>
          <w:szCs w:val="24"/>
        </w:rPr>
        <w:t xml:space="preserve"> with</w:t>
      </w:r>
      <w:r w:rsidR="003946BD" w:rsidRPr="00FB6096">
        <w:rPr>
          <w:rFonts w:ascii="Arial" w:hAnsi="Arial" w:cs="Arial"/>
          <w:bCs/>
          <w:sz w:val="24"/>
          <w:szCs w:val="24"/>
        </w:rPr>
        <w:t xml:space="preserve"> </w:t>
      </w:r>
      <w:r w:rsidR="00DE4D26" w:rsidRPr="00FB6096">
        <w:rPr>
          <w:rFonts w:ascii="Arial" w:hAnsi="Arial" w:cs="Arial"/>
          <w:bCs/>
          <w:sz w:val="24"/>
          <w:szCs w:val="24"/>
        </w:rPr>
        <w:t>‘</w:t>
      </w:r>
      <w:r w:rsidR="003946BD" w:rsidRPr="00FB6096">
        <w:rPr>
          <w:rFonts w:ascii="Arial" w:hAnsi="Arial" w:cs="Arial"/>
          <w:bCs/>
          <w:sz w:val="24"/>
          <w:szCs w:val="24"/>
        </w:rPr>
        <w:t>behavioural nudges</w:t>
      </w:r>
      <w:r w:rsidR="00DE4D26" w:rsidRPr="00FB6096">
        <w:rPr>
          <w:rFonts w:ascii="Arial" w:hAnsi="Arial" w:cs="Arial"/>
          <w:bCs/>
          <w:sz w:val="24"/>
          <w:szCs w:val="24"/>
        </w:rPr>
        <w:t>’</w:t>
      </w:r>
      <w:r w:rsidR="003946BD" w:rsidRPr="00FB6096">
        <w:rPr>
          <w:rFonts w:ascii="Arial" w:hAnsi="Arial" w:cs="Arial"/>
          <w:bCs/>
          <w:sz w:val="24"/>
          <w:szCs w:val="24"/>
        </w:rPr>
        <w:t xml:space="preserve"> to </w:t>
      </w:r>
      <w:r w:rsidR="00BC0BE4" w:rsidRPr="00FB6096">
        <w:rPr>
          <w:rFonts w:ascii="Arial" w:hAnsi="Arial" w:cs="Arial"/>
          <w:bCs/>
          <w:sz w:val="24"/>
          <w:szCs w:val="24"/>
        </w:rPr>
        <w:t>urge</w:t>
      </w:r>
      <w:r w:rsidR="003946BD" w:rsidRPr="00FB6096">
        <w:rPr>
          <w:rFonts w:ascii="Arial" w:hAnsi="Arial" w:cs="Arial"/>
          <w:bCs/>
          <w:sz w:val="24"/>
          <w:szCs w:val="24"/>
        </w:rPr>
        <w:t xml:space="preserve"> lodgement of more complete claims. </w:t>
      </w:r>
    </w:p>
    <w:p w14:paraId="52C2B6A2" w14:textId="77777777" w:rsidR="00517A05" w:rsidRPr="00FB6096" w:rsidRDefault="003946BD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Cs/>
          <w:sz w:val="24"/>
          <w:szCs w:val="24"/>
        </w:rPr>
        <w:t xml:space="preserve">The DC noted </w:t>
      </w:r>
      <w:r w:rsidR="00A10EB1" w:rsidRPr="00FB6096">
        <w:rPr>
          <w:rFonts w:ascii="Arial" w:hAnsi="Arial" w:cs="Arial"/>
          <w:bCs/>
          <w:sz w:val="24"/>
          <w:szCs w:val="24"/>
        </w:rPr>
        <w:t xml:space="preserve">that within the Departments’ current intake, </w:t>
      </w:r>
      <w:r w:rsidR="008D0505">
        <w:rPr>
          <w:rFonts w:ascii="Arial" w:hAnsi="Arial" w:cs="Arial"/>
          <w:bCs/>
          <w:sz w:val="24"/>
          <w:szCs w:val="24"/>
        </w:rPr>
        <w:t xml:space="preserve">around </w:t>
      </w:r>
      <w:r w:rsidRPr="00FB6096">
        <w:rPr>
          <w:rFonts w:ascii="Arial" w:hAnsi="Arial" w:cs="Arial"/>
          <w:bCs/>
          <w:sz w:val="24"/>
          <w:szCs w:val="24"/>
        </w:rPr>
        <w:t xml:space="preserve">65% of </w:t>
      </w:r>
      <w:r w:rsidR="00A10EB1" w:rsidRPr="00FB6096">
        <w:rPr>
          <w:rFonts w:ascii="Arial" w:hAnsi="Arial" w:cs="Arial"/>
          <w:bCs/>
          <w:sz w:val="24"/>
          <w:szCs w:val="24"/>
        </w:rPr>
        <w:t xml:space="preserve">MRCA claims received are from serving members. </w:t>
      </w:r>
      <w:r w:rsidR="0027158D" w:rsidRPr="00FB6096">
        <w:rPr>
          <w:rFonts w:ascii="Arial" w:hAnsi="Arial" w:cs="Arial"/>
          <w:bCs/>
          <w:sz w:val="24"/>
          <w:szCs w:val="24"/>
        </w:rPr>
        <w:t xml:space="preserve">Forum </w:t>
      </w:r>
      <w:r w:rsidR="00A10EB1" w:rsidRPr="00FB6096">
        <w:rPr>
          <w:rFonts w:ascii="Arial" w:hAnsi="Arial" w:cs="Arial"/>
          <w:bCs/>
          <w:sz w:val="24"/>
          <w:szCs w:val="24"/>
        </w:rPr>
        <w:t xml:space="preserve">discussed </w:t>
      </w:r>
      <w:r w:rsidR="0027158D" w:rsidRPr="00FB6096">
        <w:rPr>
          <w:rFonts w:ascii="Arial" w:hAnsi="Arial" w:cs="Arial"/>
          <w:bCs/>
          <w:sz w:val="24"/>
          <w:szCs w:val="24"/>
        </w:rPr>
        <w:t>filtration of claims</w:t>
      </w:r>
      <w:r w:rsidR="00A10EB1" w:rsidRPr="00FB6096">
        <w:rPr>
          <w:rFonts w:ascii="Arial" w:hAnsi="Arial" w:cs="Arial"/>
          <w:bCs/>
          <w:sz w:val="24"/>
          <w:szCs w:val="24"/>
        </w:rPr>
        <w:t xml:space="preserve"> </w:t>
      </w:r>
      <w:r w:rsidR="0027158D" w:rsidRPr="00FB6096">
        <w:rPr>
          <w:rFonts w:ascii="Arial" w:hAnsi="Arial" w:cs="Arial"/>
          <w:bCs/>
          <w:sz w:val="24"/>
          <w:szCs w:val="24"/>
        </w:rPr>
        <w:t xml:space="preserve">between </w:t>
      </w:r>
      <w:r w:rsidR="00A10EB1" w:rsidRPr="00FB6096">
        <w:rPr>
          <w:rFonts w:ascii="Arial" w:hAnsi="Arial" w:cs="Arial"/>
          <w:bCs/>
          <w:sz w:val="24"/>
          <w:szCs w:val="24"/>
        </w:rPr>
        <w:t>s</w:t>
      </w:r>
      <w:r w:rsidR="0027158D" w:rsidRPr="00FB6096">
        <w:rPr>
          <w:rFonts w:ascii="Arial" w:hAnsi="Arial" w:cs="Arial"/>
          <w:bCs/>
          <w:sz w:val="24"/>
          <w:szCs w:val="24"/>
        </w:rPr>
        <w:t>erving</w:t>
      </w:r>
      <w:r w:rsidR="00B52062" w:rsidRPr="00FB6096">
        <w:rPr>
          <w:rFonts w:ascii="Arial" w:hAnsi="Arial" w:cs="Arial"/>
          <w:bCs/>
          <w:sz w:val="24"/>
          <w:szCs w:val="24"/>
        </w:rPr>
        <w:t xml:space="preserve"> and not </w:t>
      </w:r>
      <w:r w:rsidR="0027158D" w:rsidRPr="00FB6096">
        <w:rPr>
          <w:rFonts w:ascii="Arial" w:hAnsi="Arial" w:cs="Arial"/>
          <w:bCs/>
          <w:sz w:val="24"/>
          <w:szCs w:val="24"/>
        </w:rPr>
        <w:t xml:space="preserve">and current serving members’ access to health care as well as income. </w:t>
      </w:r>
    </w:p>
    <w:p w14:paraId="12E55762" w14:textId="77777777" w:rsidR="00BC0BE4" w:rsidRPr="00FB6096" w:rsidRDefault="00BC0BE4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</w:p>
    <w:p w14:paraId="03560367" w14:textId="77777777" w:rsidR="00BC0BE4" w:rsidRPr="00FB6096" w:rsidRDefault="00BC0BE4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Cs/>
          <w:sz w:val="24"/>
          <w:szCs w:val="24"/>
        </w:rPr>
        <w:t xml:space="preserve">John F asked </w:t>
      </w:r>
      <w:r w:rsidR="00C03534" w:rsidRPr="00FB6096">
        <w:rPr>
          <w:rFonts w:ascii="Arial" w:hAnsi="Arial" w:cs="Arial"/>
          <w:bCs/>
          <w:sz w:val="24"/>
          <w:szCs w:val="24"/>
        </w:rPr>
        <w:t xml:space="preserve">about technical support </w:t>
      </w:r>
      <w:r w:rsidR="006769BC" w:rsidRPr="00FB6096">
        <w:rPr>
          <w:rFonts w:ascii="Arial" w:hAnsi="Arial" w:cs="Arial"/>
          <w:bCs/>
          <w:sz w:val="24"/>
          <w:szCs w:val="24"/>
        </w:rPr>
        <w:t xml:space="preserve">or hints and tips on navigating MyService and lodging claims as ‘most people these days get their information from platforms like Facebook.’ </w:t>
      </w:r>
    </w:p>
    <w:p w14:paraId="15CD2DC2" w14:textId="77777777" w:rsidR="006769BC" w:rsidRPr="00FB6096" w:rsidRDefault="006769BC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</w:p>
    <w:p w14:paraId="7B612CD0" w14:textId="77777777" w:rsidR="00DE4D26" w:rsidRPr="00FB6096" w:rsidRDefault="00344A97" w:rsidP="00FB6096">
      <w:pPr>
        <w:spacing w:after="160" w:line="276" w:lineRule="auto"/>
        <w:contextualSpacing/>
        <w:rPr>
          <w:rFonts w:ascii="Arial" w:hAnsi="Arial" w:cs="Arial"/>
          <w:bCs/>
          <w:i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  <w:t xml:space="preserve">Advances like </w:t>
      </w:r>
      <w:hyperlink r:id="rId10" w:history="1">
        <w:r w:rsidRPr="00344A97">
          <w:rPr>
            <w:rStyle w:val="Hyperlink"/>
            <w:rFonts w:ascii="Arial" w:hAnsi="Arial" w:cs="Arial"/>
            <w:bCs/>
            <w:i/>
            <w:sz w:val="24"/>
            <w:szCs w:val="24"/>
          </w:rPr>
          <w:t>DVA TV</w:t>
        </w:r>
      </w:hyperlink>
      <w:r w:rsidR="006769BC" w:rsidRPr="00FB6096">
        <w:rPr>
          <w:rFonts w:ascii="Arial" w:hAnsi="Arial" w:cs="Arial"/>
          <w:bCs/>
          <w:i/>
          <w:sz w:val="24"/>
          <w:szCs w:val="24"/>
        </w:rPr>
        <w:t>, the Departments YouTube channel, aim to assist in bringing DVA into the social and technical landscape</w:t>
      </w:r>
      <w:r w:rsidR="00DE4D26" w:rsidRPr="00FB6096">
        <w:rPr>
          <w:rFonts w:ascii="Arial" w:hAnsi="Arial" w:cs="Arial"/>
          <w:bCs/>
          <w:i/>
          <w:sz w:val="24"/>
          <w:szCs w:val="24"/>
        </w:rPr>
        <w:t xml:space="preserve">. Admittedly, the Department currently lacks a presence to head off social media operators that disperse misleading information. </w:t>
      </w:r>
    </w:p>
    <w:p w14:paraId="5A011063" w14:textId="77777777" w:rsidR="006769BC" w:rsidRPr="00FB6096" w:rsidRDefault="00DE4D26" w:rsidP="00FB6096">
      <w:pPr>
        <w:spacing w:after="160" w:line="276" w:lineRule="auto"/>
        <w:contextualSpacing/>
        <w:rPr>
          <w:rFonts w:ascii="Arial" w:hAnsi="Arial" w:cs="Arial"/>
          <w:bCs/>
          <w:i/>
          <w:sz w:val="24"/>
          <w:szCs w:val="24"/>
        </w:rPr>
      </w:pPr>
      <w:r w:rsidRPr="00FB6096">
        <w:rPr>
          <w:rFonts w:ascii="Arial" w:hAnsi="Arial" w:cs="Arial"/>
          <w:bCs/>
          <w:i/>
          <w:sz w:val="24"/>
          <w:szCs w:val="24"/>
        </w:rPr>
        <w:t xml:space="preserve">Another recent advancement is the </w:t>
      </w:r>
      <w:hyperlink r:id="rId11" w:history="1">
        <w:r w:rsidRPr="00344A97">
          <w:rPr>
            <w:rStyle w:val="Hyperlink"/>
            <w:rFonts w:ascii="Arial" w:hAnsi="Arial" w:cs="Arial"/>
            <w:bCs/>
            <w:i/>
            <w:sz w:val="24"/>
            <w:szCs w:val="24"/>
          </w:rPr>
          <w:t xml:space="preserve">Claims </w:t>
        </w:r>
        <w:r w:rsidR="008A5694" w:rsidRPr="00344A97">
          <w:rPr>
            <w:rStyle w:val="Hyperlink"/>
            <w:rFonts w:ascii="Arial" w:hAnsi="Arial" w:cs="Arial"/>
            <w:bCs/>
            <w:i/>
            <w:sz w:val="24"/>
            <w:szCs w:val="24"/>
          </w:rPr>
          <w:t>Transparency</w:t>
        </w:r>
        <w:r w:rsidR="00344A97" w:rsidRPr="00344A97">
          <w:rPr>
            <w:rStyle w:val="Hyperlink"/>
            <w:rFonts w:ascii="Arial" w:hAnsi="Arial" w:cs="Arial"/>
            <w:bCs/>
            <w:i/>
            <w:sz w:val="24"/>
            <w:szCs w:val="24"/>
          </w:rPr>
          <w:t xml:space="preserve"> Page</w:t>
        </w:r>
      </w:hyperlink>
      <w:r w:rsidRPr="00FB6096">
        <w:rPr>
          <w:rFonts w:ascii="Arial" w:hAnsi="Arial" w:cs="Arial"/>
          <w:bCs/>
          <w:i/>
          <w:sz w:val="24"/>
          <w:szCs w:val="24"/>
        </w:rPr>
        <w:t xml:space="preserve"> which holds </w:t>
      </w:r>
      <w:r w:rsidR="00344A97">
        <w:rPr>
          <w:rFonts w:ascii="Arial" w:hAnsi="Arial" w:cs="Arial"/>
          <w:bCs/>
          <w:i/>
          <w:sz w:val="24"/>
          <w:szCs w:val="24"/>
        </w:rPr>
        <w:t xml:space="preserve">monthly </w:t>
      </w:r>
      <w:r w:rsidRPr="00FB6096">
        <w:rPr>
          <w:rFonts w:ascii="Arial" w:hAnsi="Arial" w:cs="Arial"/>
          <w:bCs/>
          <w:i/>
          <w:sz w:val="24"/>
          <w:szCs w:val="24"/>
        </w:rPr>
        <w:t xml:space="preserve">claim statistics as well </w:t>
      </w:r>
      <w:r w:rsidR="00B52062" w:rsidRPr="00FB6096">
        <w:rPr>
          <w:rFonts w:ascii="Arial" w:hAnsi="Arial" w:cs="Arial"/>
          <w:bCs/>
          <w:i/>
          <w:sz w:val="24"/>
          <w:szCs w:val="24"/>
        </w:rPr>
        <w:t xml:space="preserve">as basic </w:t>
      </w:r>
      <w:r w:rsidRPr="00FB6096">
        <w:rPr>
          <w:rFonts w:ascii="Arial" w:hAnsi="Arial" w:cs="Arial"/>
          <w:bCs/>
          <w:i/>
          <w:sz w:val="24"/>
          <w:szCs w:val="24"/>
        </w:rPr>
        <w:t>check lists to assist in claim lodgement.</w:t>
      </w:r>
      <w:r w:rsidR="00B52062" w:rsidRPr="00FB6096">
        <w:rPr>
          <w:rFonts w:ascii="Arial" w:hAnsi="Arial" w:cs="Arial"/>
          <w:bCs/>
          <w:i/>
          <w:sz w:val="24"/>
          <w:szCs w:val="24"/>
        </w:rPr>
        <w:t xml:space="preserve"> Improvements to come include a more sophisticated tracker within MyService. </w:t>
      </w:r>
    </w:p>
    <w:p w14:paraId="75DE844C" w14:textId="77777777" w:rsidR="00B52062" w:rsidRPr="00FB6096" w:rsidRDefault="00B52062" w:rsidP="00FB6096">
      <w:pPr>
        <w:spacing w:after="160" w:line="276" w:lineRule="auto"/>
        <w:contextualSpacing/>
        <w:rPr>
          <w:rFonts w:ascii="Arial" w:hAnsi="Arial" w:cs="Arial"/>
          <w:bCs/>
          <w:i/>
          <w:sz w:val="24"/>
          <w:szCs w:val="24"/>
        </w:rPr>
      </w:pPr>
    </w:p>
    <w:p w14:paraId="74864BBF" w14:textId="77777777" w:rsidR="00B52062" w:rsidRPr="00FB6096" w:rsidRDefault="00B52062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Cs/>
          <w:sz w:val="24"/>
          <w:szCs w:val="24"/>
        </w:rPr>
        <w:t>In reference to recent cyber security breaches, Terry asked about security of these and any new systems</w:t>
      </w:r>
      <w:r w:rsidR="008A5694" w:rsidRPr="00FB6096">
        <w:rPr>
          <w:rFonts w:ascii="Arial" w:hAnsi="Arial" w:cs="Arial"/>
          <w:bCs/>
          <w:sz w:val="24"/>
          <w:szCs w:val="24"/>
        </w:rPr>
        <w:t xml:space="preserve"> DVA implement. </w:t>
      </w:r>
    </w:p>
    <w:p w14:paraId="5F14CD34" w14:textId="77777777" w:rsidR="008A5694" w:rsidRPr="00FB6096" w:rsidRDefault="008A5694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</w:p>
    <w:p w14:paraId="3C11369B" w14:textId="77777777" w:rsidR="00F201E1" w:rsidRPr="00FB6096" w:rsidRDefault="008A5694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Cs/>
          <w:i/>
          <w:sz w:val="24"/>
          <w:szCs w:val="24"/>
        </w:rPr>
        <w:t>Cyber security within the Government is heavily regulated and DVA</w:t>
      </w:r>
      <w:r w:rsidR="0006004B" w:rsidRPr="00FB6096">
        <w:rPr>
          <w:rFonts w:ascii="Arial" w:hAnsi="Arial" w:cs="Arial"/>
          <w:bCs/>
          <w:i/>
          <w:sz w:val="24"/>
          <w:szCs w:val="24"/>
        </w:rPr>
        <w:t>’s</w:t>
      </w:r>
      <w:r w:rsidRPr="00FB6096">
        <w:rPr>
          <w:rFonts w:ascii="Arial" w:hAnsi="Arial" w:cs="Arial"/>
          <w:bCs/>
          <w:i/>
          <w:sz w:val="24"/>
          <w:szCs w:val="24"/>
        </w:rPr>
        <w:t xml:space="preserve"> </w:t>
      </w:r>
      <w:r w:rsidR="0053505E" w:rsidRPr="00FB6096">
        <w:rPr>
          <w:rFonts w:ascii="Arial" w:hAnsi="Arial" w:cs="Arial"/>
          <w:bCs/>
          <w:i/>
          <w:sz w:val="24"/>
          <w:szCs w:val="24"/>
        </w:rPr>
        <w:t xml:space="preserve">IT </w:t>
      </w:r>
      <w:r w:rsidRPr="00FB6096">
        <w:rPr>
          <w:rFonts w:ascii="Arial" w:hAnsi="Arial" w:cs="Arial"/>
          <w:bCs/>
          <w:i/>
          <w:sz w:val="24"/>
          <w:szCs w:val="24"/>
        </w:rPr>
        <w:t xml:space="preserve">systems are provided by Services Australia, one of the largest </w:t>
      </w:r>
      <w:r w:rsidR="0053505E" w:rsidRPr="00FB6096">
        <w:rPr>
          <w:rFonts w:ascii="Arial" w:hAnsi="Arial" w:cs="Arial"/>
          <w:bCs/>
          <w:i/>
          <w:sz w:val="24"/>
          <w:szCs w:val="24"/>
        </w:rPr>
        <w:t>IT providers in the Southern Hemisphere. It’s difficult to comment after recent attacks especially</w:t>
      </w:r>
      <w:r w:rsidR="00F201E1" w:rsidRPr="00FB6096">
        <w:rPr>
          <w:rFonts w:ascii="Arial" w:hAnsi="Arial" w:cs="Arial"/>
          <w:bCs/>
          <w:i/>
          <w:sz w:val="24"/>
          <w:szCs w:val="24"/>
        </w:rPr>
        <w:t xml:space="preserve"> on larger corpo</w:t>
      </w:r>
      <w:r w:rsidR="0006004B" w:rsidRPr="00FB6096">
        <w:rPr>
          <w:rFonts w:ascii="Arial" w:hAnsi="Arial" w:cs="Arial"/>
          <w:bCs/>
          <w:i/>
          <w:sz w:val="24"/>
          <w:szCs w:val="24"/>
        </w:rPr>
        <w:t>rations</w:t>
      </w:r>
      <w:r w:rsidR="008D0505">
        <w:rPr>
          <w:rFonts w:ascii="Arial" w:hAnsi="Arial" w:cs="Arial"/>
          <w:bCs/>
          <w:i/>
          <w:sz w:val="24"/>
          <w:szCs w:val="24"/>
        </w:rPr>
        <w:t>.</w:t>
      </w:r>
    </w:p>
    <w:p w14:paraId="7B68B5AA" w14:textId="77777777" w:rsidR="00FB6096" w:rsidRDefault="002D5588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Cs/>
          <w:sz w:val="24"/>
          <w:szCs w:val="24"/>
        </w:rPr>
        <w:t>Forum</w:t>
      </w:r>
      <w:r w:rsidR="00F201E1" w:rsidRPr="00FB6096">
        <w:rPr>
          <w:rFonts w:ascii="Arial" w:hAnsi="Arial" w:cs="Arial"/>
          <w:bCs/>
          <w:sz w:val="24"/>
          <w:szCs w:val="24"/>
        </w:rPr>
        <w:t xml:space="preserve"> discussion around </w:t>
      </w:r>
      <w:r w:rsidR="0006004B" w:rsidRPr="00FB6096">
        <w:rPr>
          <w:rFonts w:ascii="Arial" w:hAnsi="Arial" w:cs="Arial"/>
          <w:bCs/>
          <w:sz w:val="24"/>
          <w:szCs w:val="24"/>
        </w:rPr>
        <w:t xml:space="preserve">ID requirements and what </w:t>
      </w:r>
      <w:r w:rsidRPr="00FB6096">
        <w:rPr>
          <w:rFonts w:ascii="Arial" w:hAnsi="Arial" w:cs="Arial"/>
          <w:bCs/>
          <w:sz w:val="24"/>
          <w:szCs w:val="24"/>
        </w:rPr>
        <w:t xml:space="preserve">information </w:t>
      </w:r>
      <w:r w:rsidR="0006004B" w:rsidRPr="00FB6096">
        <w:rPr>
          <w:rFonts w:ascii="Arial" w:hAnsi="Arial" w:cs="Arial"/>
          <w:bCs/>
          <w:sz w:val="24"/>
          <w:szCs w:val="24"/>
        </w:rPr>
        <w:t>corporations or Gover</w:t>
      </w:r>
      <w:r w:rsidRPr="00FB6096">
        <w:rPr>
          <w:rFonts w:ascii="Arial" w:hAnsi="Arial" w:cs="Arial"/>
          <w:bCs/>
          <w:sz w:val="24"/>
          <w:szCs w:val="24"/>
        </w:rPr>
        <w:t>nment Departmen</w:t>
      </w:r>
      <w:r w:rsidR="00E80B45" w:rsidRPr="00FB6096">
        <w:rPr>
          <w:rFonts w:ascii="Arial" w:hAnsi="Arial" w:cs="Arial"/>
          <w:bCs/>
          <w:sz w:val="24"/>
          <w:szCs w:val="24"/>
        </w:rPr>
        <w:t>ts need to hold. The DC mentioned</w:t>
      </w:r>
      <w:r w:rsidRPr="00FB6096">
        <w:rPr>
          <w:rFonts w:ascii="Arial" w:hAnsi="Arial" w:cs="Arial"/>
          <w:bCs/>
          <w:sz w:val="24"/>
          <w:szCs w:val="24"/>
        </w:rPr>
        <w:t xml:space="preserve"> where often it’s a point of contention</w:t>
      </w:r>
      <w:r w:rsidR="00E80B45" w:rsidRPr="00FB6096">
        <w:rPr>
          <w:rFonts w:ascii="Arial" w:hAnsi="Arial" w:cs="Arial"/>
          <w:bCs/>
          <w:sz w:val="24"/>
          <w:szCs w:val="24"/>
        </w:rPr>
        <w:t>,</w:t>
      </w:r>
      <w:r w:rsidR="0083219E" w:rsidRPr="00FB6096">
        <w:rPr>
          <w:rFonts w:ascii="Arial" w:hAnsi="Arial" w:cs="Arial"/>
          <w:bCs/>
          <w:sz w:val="24"/>
          <w:szCs w:val="24"/>
        </w:rPr>
        <w:t xml:space="preserve"> when</w:t>
      </w:r>
      <w:r w:rsidRPr="00FB6096">
        <w:rPr>
          <w:rFonts w:ascii="Arial" w:hAnsi="Arial" w:cs="Arial"/>
          <w:bCs/>
          <w:sz w:val="24"/>
          <w:szCs w:val="24"/>
        </w:rPr>
        <w:t xml:space="preserve"> the Department cannot share information with families of veterans and Ex-Service organisations due to priva</w:t>
      </w:r>
      <w:r w:rsidR="0083219E" w:rsidRPr="00FB6096">
        <w:rPr>
          <w:rFonts w:ascii="Arial" w:hAnsi="Arial" w:cs="Arial"/>
          <w:bCs/>
          <w:sz w:val="24"/>
          <w:szCs w:val="24"/>
        </w:rPr>
        <w:t>cy</w:t>
      </w:r>
      <w:r w:rsidR="00394E19" w:rsidRPr="00FB6096">
        <w:rPr>
          <w:rFonts w:ascii="Arial" w:hAnsi="Arial" w:cs="Arial"/>
          <w:bCs/>
          <w:sz w:val="24"/>
          <w:szCs w:val="24"/>
        </w:rPr>
        <w:t xml:space="preserve"> restrictions</w:t>
      </w:r>
      <w:r w:rsidR="0083219E" w:rsidRPr="00FB6096">
        <w:rPr>
          <w:rFonts w:ascii="Arial" w:hAnsi="Arial" w:cs="Arial"/>
          <w:bCs/>
          <w:sz w:val="24"/>
          <w:szCs w:val="24"/>
        </w:rPr>
        <w:t xml:space="preserve">; perhaps a greater appreciation for privacy may </w:t>
      </w:r>
      <w:r w:rsidR="00D5237E" w:rsidRPr="00FB6096">
        <w:rPr>
          <w:rFonts w:ascii="Arial" w:hAnsi="Arial" w:cs="Arial"/>
          <w:bCs/>
          <w:sz w:val="24"/>
          <w:szCs w:val="24"/>
        </w:rPr>
        <w:t xml:space="preserve">be a result from recent events. </w:t>
      </w:r>
    </w:p>
    <w:p w14:paraId="7B0E4765" w14:textId="77777777" w:rsidR="00FB6096" w:rsidRDefault="00FB6096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</w:p>
    <w:p w14:paraId="6DD5EBA5" w14:textId="77777777" w:rsidR="009F2842" w:rsidRDefault="009F2842" w:rsidP="00FB6096">
      <w:pPr>
        <w:spacing w:after="160" w:line="276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42BDFFD1" w14:textId="77777777" w:rsidR="00394E19" w:rsidRPr="00FB6096" w:rsidRDefault="005A73EF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/>
          <w:bCs/>
          <w:sz w:val="24"/>
          <w:szCs w:val="24"/>
        </w:rPr>
        <w:lastRenderedPageBreak/>
        <w:t>Slide 11: Expanding the demand driven funding model (DDFM)</w:t>
      </w:r>
    </w:p>
    <w:p w14:paraId="0E0BDDE7" w14:textId="77777777" w:rsidR="005A73EF" w:rsidRPr="00FB6096" w:rsidRDefault="005A73EF" w:rsidP="00FB6096">
      <w:pPr>
        <w:spacing w:after="160" w:line="276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784CACBF" w14:textId="77777777" w:rsidR="005A73EF" w:rsidRPr="00FB6096" w:rsidRDefault="005A73EF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Cs/>
          <w:sz w:val="24"/>
          <w:szCs w:val="24"/>
        </w:rPr>
        <w:t>Barry Quinn asked if the ADF collects data on injuries within the force and if so, can DVA tap into that data to assist in forecasting demand?</w:t>
      </w:r>
    </w:p>
    <w:p w14:paraId="308C26AE" w14:textId="77777777" w:rsidR="005A73EF" w:rsidRPr="00FB6096" w:rsidRDefault="005A73EF" w:rsidP="00FB6096">
      <w:pPr>
        <w:spacing w:after="160" w:line="276" w:lineRule="auto"/>
        <w:contextualSpacing/>
        <w:rPr>
          <w:rFonts w:ascii="Arial" w:hAnsi="Arial" w:cs="Arial"/>
          <w:bCs/>
          <w:i/>
          <w:sz w:val="24"/>
          <w:szCs w:val="24"/>
        </w:rPr>
      </w:pPr>
    </w:p>
    <w:p w14:paraId="0BB4AE77" w14:textId="77777777" w:rsidR="005A73EF" w:rsidRPr="00FB6096" w:rsidRDefault="005A73EF" w:rsidP="00FB6096">
      <w:pPr>
        <w:spacing w:after="160" w:line="276" w:lineRule="auto"/>
        <w:contextualSpacing/>
        <w:rPr>
          <w:rFonts w:ascii="Arial" w:hAnsi="Arial" w:cs="Arial"/>
          <w:bCs/>
          <w:i/>
          <w:sz w:val="24"/>
          <w:szCs w:val="24"/>
        </w:rPr>
      </w:pPr>
      <w:r w:rsidRPr="00FB6096">
        <w:rPr>
          <w:rFonts w:ascii="Arial" w:hAnsi="Arial" w:cs="Arial"/>
          <w:bCs/>
          <w:i/>
          <w:sz w:val="24"/>
          <w:szCs w:val="24"/>
        </w:rPr>
        <w:t>Yes, the Department receives that information now and this measure is about building the Departments capabilities to use it.</w:t>
      </w:r>
    </w:p>
    <w:p w14:paraId="2D95C91F" w14:textId="77777777" w:rsidR="008049B0" w:rsidRPr="00FB6096" w:rsidRDefault="008049B0" w:rsidP="00FB6096">
      <w:pPr>
        <w:spacing w:after="160" w:line="276" w:lineRule="auto"/>
        <w:contextualSpacing/>
        <w:rPr>
          <w:rFonts w:ascii="Arial" w:hAnsi="Arial" w:cs="Arial"/>
          <w:bCs/>
          <w:i/>
          <w:sz w:val="24"/>
          <w:szCs w:val="24"/>
        </w:rPr>
      </w:pPr>
    </w:p>
    <w:p w14:paraId="66518573" w14:textId="77777777" w:rsidR="008049B0" w:rsidRPr="00FB6096" w:rsidRDefault="008049B0" w:rsidP="00FB6096">
      <w:pPr>
        <w:spacing w:after="160" w:line="276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FB6096">
        <w:rPr>
          <w:rFonts w:ascii="Arial" w:hAnsi="Arial" w:cs="Arial"/>
          <w:b/>
          <w:bCs/>
          <w:sz w:val="24"/>
          <w:szCs w:val="24"/>
        </w:rPr>
        <w:t xml:space="preserve">Slide 13: </w:t>
      </w:r>
      <w:r w:rsidR="003C463A" w:rsidRPr="00FB6096">
        <w:rPr>
          <w:rFonts w:ascii="Arial" w:hAnsi="Arial" w:cs="Arial"/>
          <w:b/>
          <w:bCs/>
          <w:sz w:val="24"/>
          <w:szCs w:val="24"/>
        </w:rPr>
        <w:t>Veterans’ Wellbeing Package – Veteran Employment Program</w:t>
      </w:r>
    </w:p>
    <w:p w14:paraId="607968CA" w14:textId="77777777" w:rsidR="003C463A" w:rsidRPr="00FB6096" w:rsidRDefault="003C463A" w:rsidP="00FB6096">
      <w:pPr>
        <w:spacing w:after="160" w:line="276" w:lineRule="auto"/>
        <w:contextualSpacing/>
        <w:rPr>
          <w:rFonts w:ascii="Arial" w:hAnsi="Arial" w:cs="Arial"/>
          <w:bCs/>
          <w:i/>
          <w:sz w:val="24"/>
          <w:szCs w:val="24"/>
        </w:rPr>
      </w:pPr>
    </w:p>
    <w:p w14:paraId="2CB5E952" w14:textId="77777777" w:rsidR="003C463A" w:rsidRPr="00FB6096" w:rsidRDefault="003C463A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Cs/>
          <w:sz w:val="24"/>
          <w:szCs w:val="24"/>
        </w:rPr>
        <w:t>Forum discussion around the practicality of qualifications</w:t>
      </w:r>
      <w:r w:rsidR="00E449F1" w:rsidRPr="00FB6096">
        <w:rPr>
          <w:rFonts w:ascii="Arial" w:hAnsi="Arial" w:cs="Arial"/>
          <w:bCs/>
          <w:sz w:val="24"/>
          <w:szCs w:val="24"/>
        </w:rPr>
        <w:t xml:space="preserve"> and further education</w:t>
      </w:r>
      <w:r w:rsidRPr="00FB6096">
        <w:rPr>
          <w:rFonts w:ascii="Arial" w:hAnsi="Arial" w:cs="Arial"/>
          <w:bCs/>
          <w:sz w:val="24"/>
          <w:szCs w:val="24"/>
        </w:rPr>
        <w:t xml:space="preserve"> being offered to transitioning members. </w:t>
      </w:r>
      <w:r w:rsidR="00E449F1" w:rsidRPr="00FB6096">
        <w:rPr>
          <w:rFonts w:ascii="Arial" w:hAnsi="Arial" w:cs="Arial"/>
          <w:bCs/>
          <w:sz w:val="24"/>
          <w:szCs w:val="24"/>
        </w:rPr>
        <w:t xml:space="preserve">Acknowledgement that issue lies predominantly with Defence. Anne James mentioned </w:t>
      </w:r>
      <w:hyperlink r:id="rId12" w:history="1">
        <w:r w:rsidR="00E449F1" w:rsidRPr="00A662FD">
          <w:rPr>
            <w:rStyle w:val="Hyperlink"/>
            <w:rFonts w:ascii="Arial" w:hAnsi="Arial" w:cs="Arial"/>
            <w:bCs/>
            <w:sz w:val="24"/>
            <w:szCs w:val="24"/>
          </w:rPr>
          <w:t>Churchill Education</w:t>
        </w:r>
      </w:hyperlink>
      <w:r w:rsidR="00E449F1" w:rsidRPr="00FB6096">
        <w:rPr>
          <w:rFonts w:ascii="Arial" w:hAnsi="Arial" w:cs="Arial"/>
          <w:bCs/>
          <w:sz w:val="24"/>
          <w:szCs w:val="24"/>
        </w:rPr>
        <w:t xml:space="preserve"> as being used by a lot of veterans to recognise their Defence prior learning.</w:t>
      </w:r>
    </w:p>
    <w:p w14:paraId="59C4C3C2" w14:textId="77777777" w:rsidR="006B7380" w:rsidRPr="00FB6096" w:rsidRDefault="006B7380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</w:p>
    <w:p w14:paraId="6C96C290" w14:textId="77777777" w:rsidR="006B7380" w:rsidRPr="00FB6096" w:rsidRDefault="006B7380" w:rsidP="00FB6096">
      <w:pPr>
        <w:spacing w:after="160" w:line="276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FB6096">
        <w:rPr>
          <w:rFonts w:ascii="Arial" w:hAnsi="Arial" w:cs="Arial"/>
          <w:b/>
          <w:bCs/>
          <w:sz w:val="24"/>
          <w:szCs w:val="24"/>
        </w:rPr>
        <w:t xml:space="preserve">Slide 14: Increasing the Totally </w:t>
      </w:r>
      <w:r w:rsidR="00053729" w:rsidRPr="00FB6096">
        <w:rPr>
          <w:rFonts w:ascii="Arial" w:hAnsi="Arial" w:cs="Arial"/>
          <w:b/>
          <w:bCs/>
          <w:sz w:val="24"/>
          <w:szCs w:val="24"/>
        </w:rPr>
        <w:t>and</w:t>
      </w:r>
      <w:r w:rsidRPr="00FB6096">
        <w:rPr>
          <w:rFonts w:ascii="Arial" w:hAnsi="Arial" w:cs="Arial"/>
          <w:b/>
          <w:bCs/>
          <w:sz w:val="24"/>
          <w:szCs w:val="24"/>
        </w:rPr>
        <w:t xml:space="preserve"> Permanently Incapacitated</w:t>
      </w:r>
      <w:r w:rsidR="00053729" w:rsidRPr="00FB6096">
        <w:rPr>
          <w:rFonts w:ascii="Arial" w:hAnsi="Arial" w:cs="Arial"/>
          <w:b/>
          <w:bCs/>
          <w:sz w:val="24"/>
          <w:szCs w:val="24"/>
        </w:rPr>
        <w:t xml:space="preserve"> (TPI)</w:t>
      </w:r>
      <w:r w:rsidRPr="00FB6096">
        <w:rPr>
          <w:rFonts w:ascii="Arial" w:hAnsi="Arial" w:cs="Arial"/>
          <w:b/>
          <w:bCs/>
          <w:sz w:val="24"/>
          <w:szCs w:val="24"/>
        </w:rPr>
        <w:t xml:space="preserve"> payment for veterans. </w:t>
      </w:r>
    </w:p>
    <w:p w14:paraId="6EB30D63" w14:textId="77777777" w:rsidR="00053729" w:rsidRPr="00FB6096" w:rsidRDefault="00053729" w:rsidP="00FB6096">
      <w:pPr>
        <w:spacing w:after="160" w:line="276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66159190" w14:textId="77777777" w:rsidR="00053729" w:rsidRPr="00FB6096" w:rsidRDefault="00053729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Cs/>
          <w:sz w:val="24"/>
          <w:szCs w:val="24"/>
        </w:rPr>
        <w:t>Ray Williams commented on this being an ongoing plight by TPI for 8-9 years and although the increase is appreciated, it doesn’t go far enough to combat the increasing costs of living.</w:t>
      </w:r>
    </w:p>
    <w:p w14:paraId="647E323A" w14:textId="77777777" w:rsidR="001C5FF4" w:rsidRPr="00FB6096" w:rsidRDefault="001C5FF4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</w:p>
    <w:p w14:paraId="5859D102" w14:textId="77777777" w:rsidR="00C37E34" w:rsidRPr="00FB6096" w:rsidRDefault="001C5FF4" w:rsidP="00FB6096">
      <w:pPr>
        <w:spacing w:after="160" w:line="276" w:lineRule="auto"/>
        <w:contextualSpacing/>
        <w:rPr>
          <w:rFonts w:ascii="Arial" w:hAnsi="Arial" w:cs="Arial"/>
          <w:b/>
          <w:bCs/>
          <w:sz w:val="24"/>
          <w:szCs w:val="24"/>
        </w:rPr>
      </w:pPr>
      <w:r w:rsidRPr="00FB6096">
        <w:rPr>
          <w:rFonts w:ascii="Arial" w:hAnsi="Arial" w:cs="Arial"/>
          <w:b/>
          <w:bCs/>
          <w:sz w:val="24"/>
          <w:szCs w:val="24"/>
        </w:rPr>
        <w:t>Slide 22: Cross Portfolio measure with Department of Social Services</w:t>
      </w:r>
      <w:r w:rsidR="00C37E34" w:rsidRPr="00FB6096">
        <w:rPr>
          <w:rFonts w:ascii="Arial" w:hAnsi="Arial" w:cs="Arial"/>
          <w:b/>
          <w:bCs/>
          <w:sz w:val="24"/>
          <w:szCs w:val="24"/>
        </w:rPr>
        <w:t xml:space="preserve">, </w:t>
      </w:r>
      <w:r w:rsidRPr="00FB6096">
        <w:rPr>
          <w:rFonts w:ascii="Arial" w:hAnsi="Arial" w:cs="Arial"/>
          <w:b/>
          <w:bCs/>
          <w:sz w:val="24"/>
          <w:szCs w:val="24"/>
        </w:rPr>
        <w:t xml:space="preserve">“Lifting the Income Threshold for the Commonwealth Seniors card” </w:t>
      </w:r>
    </w:p>
    <w:p w14:paraId="08B40FD3" w14:textId="77777777" w:rsidR="00C37E34" w:rsidRPr="00FB6096" w:rsidRDefault="00C37E34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</w:p>
    <w:p w14:paraId="7ECFB9CF" w14:textId="77777777" w:rsidR="001C5FF4" w:rsidRPr="00FB6096" w:rsidRDefault="001C5FF4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Cs/>
          <w:sz w:val="24"/>
          <w:szCs w:val="24"/>
        </w:rPr>
        <w:t>Barry Quinn asked if this will flow on to the Service Pension.</w:t>
      </w:r>
    </w:p>
    <w:p w14:paraId="02184831" w14:textId="77777777" w:rsidR="001C5FF4" w:rsidRPr="00FB6096" w:rsidRDefault="001C5FF4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</w:p>
    <w:p w14:paraId="78963B5E" w14:textId="77777777" w:rsidR="001C5FF4" w:rsidRPr="00FB6096" w:rsidRDefault="001C5FF4" w:rsidP="00FB6096">
      <w:pPr>
        <w:spacing w:after="160" w:line="276" w:lineRule="auto"/>
        <w:contextualSpacing/>
        <w:rPr>
          <w:rFonts w:ascii="Arial" w:hAnsi="Arial" w:cs="Arial"/>
          <w:bCs/>
          <w:i/>
          <w:sz w:val="24"/>
          <w:szCs w:val="24"/>
        </w:rPr>
      </w:pPr>
      <w:r w:rsidRPr="00FB6096">
        <w:rPr>
          <w:rFonts w:ascii="Arial" w:hAnsi="Arial" w:cs="Arial"/>
          <w:bCs/>
          <w:i/>
          <w:sz w:val="24"/>
          <w:szCs w:val="24"/>
        </w:rPr>
        <w:t xml:space="preserve">No, </w:t>
      </w:r>
      <w:r w:rsidR="008D0505">
        <w:rPr>
          <w:rFonts w:ascii="Arial" w:hAnsi="Arial" w:cs="Arial"/>
          <w:bCs/>
          <w:i/>
          <w:sz w:val="24"/>
          <w:szCs w:val="24"/>
        </w:rPr>
        <w:t>only</w:t>
      </w:r>
      <w:r w:rsidRPr="00FB6096">
        <w:rPr>
          <w:rFonts w:ascii="Arial" w:hAnsi="Arial" w:cs="Arial"/>
          <w:bCs/>
          <w:i/>
          <w:sz w:val="24"/>
          <w:szCs w:val="24"/>
        </w:rPr>
        <w:t xml:space="preserve"> </w:t>
      </w:r>
      <w:r w:rsidR="00F80868">
        <w:rPr>
          <w:rFonts w:ascii="Arial" w:hAnsi="Arial" w:cs="Arial"/>
          <w:bCs/>
          <w:i/>
          <w:sz w:val="24"/>
          <w:szCs w:val="24"/>
        </w:rPr>
        <w:t>Commonwealth Seniors Health Card</w:t>
      </w:r>
      <w:r w:rsidRPr="00FB6096">
        <w:rPr>
          <w:rFonts w:ascii="Arial" w:hAnsi="Arial" w:cs="Arial"/>
          <w:bCs/>
          <w:i/>
          <w:sz w:val="24"/>
          <w:szCs w:val="24"/>
        </w:rPr>
        <w:t xml:space="preserve">. </w:t>
      </w:r>
    </w:p>
    <w:p w14:paraId="36706E80" w14:textId="77777777" w:rsidR="001C5FF4" w:rsidRPr="00FB6096" w:rsidRDefault="001C5FF4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</w:p>
    <w:p w14:paraId="124BFDE4" w14:textId="77777777" w:rsidR="001C5FF4" w:rsidRPr="00FB6096" w:rsidRDefault="001C5FF4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Cs/>
          <w:sz w:val="24"/>
          <w:szCs w:val="24"/>
        </w:rPr>
        <w:t>Barry also asked if there are any measures in this budget to raise fee’s payable to Doctors and other healthcare providers.</w:t>
      </w:r>
    </w:p>
    <w:p w14:paraId="0857E20F" w14:textId="77777777" w:rsidR="001C5FF4" w:rsidRPr="00FB6096" w:rsidRDefault="001C5FF4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</w:p>
    <w:p w14:paraId="2E87FED7" w14:textId="77777777" w:rsidR="0077552C" w:rsidRPr="0077552C" w:rsidRDefault="00C37E34" w:rsidP="00FB6096">
      <w:pPr>
        <w:pStyle w:val="Default"/>
        <w:spacing w:line="276" w:lineRule="auto"/>
        <w:rPr>
          <w:rFonts w:ascii="Arial" w:eastAsia="Times New Roman" w:hAnsi="Arial" w:cs="Arial"/>
          <w:lang w:eastAsia="en-AU"/>
        </w:rPr>
      </w:pPr>
      <w:r w:rsidRPr="00FB6096">
        <w:rPr>
          <w:rFonts w:ascii="Arial" w:hAnsi="Arial" w:cs="Arial"/>
          <w:bCs/>
          <w:i/>
        </w:rPr>
        <w:t>No. Forum i</w:t>
      </w:r>
      <w:r w:rsidR="001C5FF4" w:rsidRPr="00FB6096">
        <w:rPr>
          <w:rFonts w:ascii="Arial" w:hAnsi="Arial" w:cs="Arial"/>
          <w:bCs/>
          <w:i/>
        </w:rPr>
        <w:t>dentified growing pressure</w:t>
      </w:r>
      <w:r w:rsidRPr="00FB6096">
        <w:rPr>
          <w:rFonts w:ascii="Arial" w:hAnsi="Arial" w:cs="Arial"/>
          <w:bCs/>
          <w:i/>
        </w:rPr>
        <w:t xml:space="preserve"> around the dissatisfaction of DVA’s fee schedule, especially when compared to the structu</w:t>
      </w:r>
      <w:r w:rsidR="00692B6D">
        <w:rPr>
          <w:rFonts w:ascii="Arial" w:hAnsi="Arial" w:cs="Arial"/>
          <w:bCs/>
          <w:i/>
        </w:rPr>
        <w:t>re of the National Disability Insurance Scheme.</w:t>
      </w:r>
      <w:r w:rsidRPr="00FB6096">
        <w:rPr>
          <w:rFonts w:ascii="Arial" w:hAnsi="Arial" w:cs="Arial"/>
          <w:bCs/>
          <w:i/>
        </w:rPr>
        <w:t xml:space="preserve"> The DC mentioned </w:t>
      </w:r>
      <w:r w:rsidR="0077552C" w:rsidRPr="00FB6096">
        <w:rPr>
          <w:rFonts w:ascii="Arial" w:hAnsi="Arial" w:cs="Arial"/>
          <w:bCs/>
          <w:i/>
        </w:rPr>
        <w:t>the Government honouring commitments made by the previous Government in its March 2022 Budget, one of which was ‘</w:t>
      </w:r>
      <w:r w:rsidR="0077552C" w:rsidRPr="0077552C">
        <w:rPr>
          <w:rFonts w:ascii="Arial" w:hAnsi="Arial" w:cs="Arial"/>
          <w:color w:val="auto"/>
          <w:lang w:eastAsia="en-AU"/>
        </w:rPr>
        <w:t>Sustaining a Care and Support Workforce for the Veterans’ Co</w:t>
      </w:r>
      <w:r w:rsidR="0077552C" w:rsidRPr="00FB6096">
        <w:rPr>
          <w:rFonts w:ascii="Arial" w:hAnsi="Arial" w:cs="Arial"/>
          <w:color w:val="auto"/>
          <w:lang w:eastAsia="en-AU"/>
        </w:rPr>
        <w:t xml:space="preserve">mmunity: A Viability Supplement’ – </w:t>
      </w:r>
      <w:r w:rsidR="0077552C" w:rsidRPr="00FB6096">
        <w:rPr>
          <w:rFonts w:ascii="Arial" w:hAnsi="Arial" w:cs="Arial"/>
          <w:i/>
          <w:color w:val="auto"/>
          <w:lang w:eastAsia="en-AU"/>
        </w:rPr>
        <w:t xml:space="preserve">this included an increase in fees to providers of Veterans Home Care but nothing specifically for GP’s and health care providers. </w:t>
      </w:r>
    </w:p>
    <w:p w14:paraId="32484A15" w14:textId="77777777" w:rsidR="001C5FF4" w:rsidRPr="00FB6096" w:rsidRDefault="001C5FF4" w:rsidP="00FB6096">
      <w:pPr>
        <w:spacing w:after="160" w:line="276" w:lineRule="auto"/>
        <w:contextualSpacing/>
        <w:rPr>
          <w:rFonts w:ascii="Arial" w:hAnsi="Arial" w:cs="Arial"/>
          <w:bCs/>
          <w:i/>
          <w:sz w:val="24"/>
          <w:szCs w:val="24"/>
        </w:rPr>
      </w:pPr>
    </w:p>
    <w:p w14:paraId="1A4EE884" w14:textId="77777777" w:rsidR="00BA28D5" w:rsidRPr="00FB6096" w:rsidRDefault="00BA28D5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 w:rsidRPr="00FB6096">
        <w:rPr>
          <w:rFonts w:ascii="Arial" w:hAnsi="Arial" w:cs="Arial"/>
          <w:bCs/>
          <w:sz w:val="24"/>
          <w:szCs w:val="24"/>
        </w:rPr>
        <w:t>Terry Roe raised that the new Government has not committed to the $6 million as promised by the previous Government to acknowledge the 50</w:t>
      </w:r>
      <w:r w:rsidRPr="00FB6096">
        <w:rPr>
          <w:rFonts w:ascii="Arial" w:hAnsi="Arial" w:cs="Arial"/>
          <w:bCs/>
          <w:sz w:val="24"/>
          <w:szCs w:val="24"/>
          <w:vertAlign w:val="superscript"/>
        </w:rPr>
        <w:t>th</w:t>
      </w:r>
      <w:r w:rsidRPr="00FB6096">
        <w:rPr>
          <w:rFonts w:ascii="Arial" w:hAnsi="Arial" w:cs="Arial"/>
          <w:bCs/>
          <w:sz w:val="24"/>
          <w:szCs w:val="24"/>
        </w:rPr>
        <w:t xml:space="preserve"> Anniversary of the Cessation of Hostilities in Vietnam. </w:t>
      </w:r>
    </w:p>
    <w:p w14:paraId="603ABE1B" w14:textId="77777777" w:rsidR="00BA28D5" w:rsidRPr="00FB6096" w:rsidRDefault="00BA28D5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</w:p>
    <w:p w14:paraId="489C0DD1" w14:textId="77777777" w:rsidR="00B52062" w:rsidRPr="00FB6096" w:rsidRDefault="00F62EDA" w:rsidP="00FB6096">
      <w:pPr>
        <w:spacing w:after="160" w:line="276" w:lineRule="auto"/>
        <w:contextualSpacing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 xml:space="preserve">This spending was identified in Budget papers post meeting and discussed with Terry offline.  </w:t>
      </w:r>
    </w:p>
    <w:sectPr w:rsidR="00B52062" w:rsidRPr="00FB6096" w:rsidSect="00646E7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208EB9" w14:textId="77777777" w:rsidR="0007006F" w:rsidRDefault="0007006F">
      <w:r>
        <w:separator/>
      </w:r>
    </w:p>
  </w:endnote>
  <w:endnote w:type="continuationSeparator" w:id="0">
    <w:p w14:paraId="521038EE" w14:textId="77777777" w:rsidR="0007006F" w:rsidRDefault="0007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57F4C" w14:textId="77777777" w:rsidR="00646115" w:rsidRDefault="006461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E3318" w14:textId="77777777" w:rsidR="001C3B36" w:rsidRPr="005945E1" w:rsidRDefault="001C3B36" w:rsidP="001C3B36">
    <w:pPr>
      <w:pStyle w:val="Footer"/>
    </w:pPr>
    <w:r>
      <w:rPr>
        <w:rStyle w:val="PageNumber"/>
        <w:rFonts w:ascii="Arial" w:hAnsi="Arial" w:cs="Arial"/>
        <w:snapToGrid w:val="0"/>
        <w:sz w:val="18"/>
        <w:szCs w:val="18"/>
      </w:rPr>
      <w:t>DCCF Budget Brief – 26 October 2022</w:t>
    </w:r>
  </w:p>
  <w:p w14:paraId="64BB11C2" w14:textId="77777777" w:rsidR="000F7441" w:rsidRDefault="000F7441" w:rsidP="001C3B36">
    <w:pPr>
      <w:pStyle w:val="Footer"/>
    </w:pPr>
  </w:p>
  <w:p w14:paraId="77A52AD9" w14:textId="77777777" w:rsidR="001C3B36" w:rsidRPr="001C3B36" w:rsidRDefault="001C3B36" w:rsidP="001C3B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936BCE" w14:textId="77777777" w:rsidR="00362A5A" w:rsidRPr="005945E1" w:rsidRDefault="005945E1" w:rsidP="005945E1">
    <w:pPr>
      <w:pStyle w:val="Footer"/>
    </w:pPr>
    <w:r>
      <w:rPr>
        <w:rStyle w:val="PageNumber"/>
        <w:rFonts w:ascii="Arial" w:hAnsi="Arial" w:cs="Arial"/>
        <w:snapToGrid w:val="0"/>
        <w:sz w:val="18"/>
        <w:szCs w:val="18"/>
      </w:rPr>
      <w:t>D</w:t>
    </w:r>
    <w:r w:rsidR="001C3B36">
      <w:rPr>
        <w:rStyle w:val="PageNumber"/>
        <w:rFonts w:ascii="Arial" w:hAnsi="Arial" w:cs="Arial"/>
        <w:snapToGrid w:val="0"/>
        <w:sz w:val="18"/>
        <w:szCs w:val="18"/>
      </w:rPr>
      <w:t>CCF Budget Brief – 26 October</w:t>
    </w:r>
    <w:r>
      <w:rPr>
        <w:rStyle w:val="PageNumber"/>
        <w:rFonts w:ascii="Arial" w:hAnsi="Arial" w:cs="Arial"/>
        <w:snapToGrid w:val="0"/>
        <w:sz w:val="18"/>
        <w:szCs w:val="18"/>
      </w:rPr>
      <w:t xml:space="preserve">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9B9D26" w14:textId="77777777" w:rsidR="0007006F" w:rsidRDefault="0007006F">
      <w:r>
        <w:separator/>
      </w:r>
    </w:p>
  </w:footnote>
  <w:footnote w:type="continuationSeparator" w:id="0">
    <w:p w14:paraId="76E87013" w14:textId="77777777" w:rsidR="0007006F" w:rsidRDefault="00070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C3516" w14:textId="77777777" w:rsidR="00646115" w:rsidRDefault="0064611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0BE59" w14:textId="4578A27E" w:rsidR="00362A5A" w:rsidRPr="00254CF7" w:rsidRDefault="00362A5A">
    <w:pPr>
      <w:pStyle w:val="Header"/>
      <w:jc w:val="right"/>
      <w:rPr>
        <w:rFonts w:ascii="Arial" w:hAnsi="Arial" w:cs="Arial"/>
      </w:rPr>
    </w:pPr>
    <w:r w:rsidRPr="00254CF7">
      <w:rPr>
        <w:rFonts w:ascii="Arial" w:hAnsi="Arial" w:cs="Arial"/>
      </w:rPr>
      <w:fldChar w:fldCharType="begin"/>
    </w:r>
    <w:r w:rsidRPr="00254CF7">
      <w:rPr>
        <w:rFonts w:ascii="Arial" w:hAnsi="Arial" w:cs="Arial"/>
      </w:rPr>
      <w:instrText xml:space="preserve"> PAGE   \* MERGEFORMAT </w:instrText>
    </w:r>
    <w:r w:rsidRPr="00254CF7">
      <w:rPr>
        <w:rFonts w:ascii="Arial" w:hAnsi="Arial" w:cs="Arial"/>
      </w:rPr>
      <w:fldChar w:fldCharType="separate"/>
    </w:r>
    <w:r w:rsidR="00646115">
      <w:rPr>
        <w:rFonts w:ascii="Arial" w:hAnsi="Arial" w:cs="Arial"/>
        <w:noProof/>
      </w:rPr>
      <w:t>2</w:t>
    </w:r>
    <w:r w:rsidRPr="00254CF7">
      <w:rPr>
        <w:rFonts w:ascii="Arial" w:hAnsi="Arial" w:cs="Arial"/>
        <w:noProof/>
      </w:rPr>
      <w:fldChar w:fldCharType="end"/>
    </w:r>
  </w:p>
  <w:p w14:paraId="7313624D" w14:textId="77777777" w:rsidR="00362A5A" w:rsidRDefault="00362A5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8" w:type="dxa"/>
      <w:tblBorders>
        <w:bottom w:val="single" w:sz="24" w:space="0" w:color="99CC00"/>
      </w:tblBorders>
      <w:tblLook w:val="01E0" w:firstRow="1" w:lastRow="1" w:firstColumn="1" w:lastColumn="1" w:noHBand="0" w:noVBand="0"/>
    </w:tblPr>
    <w:tblGrid>
      <w:gridCol w:w="4641"/>
      <w:gridCol w:w="5187"/>
    </w:tblGrid>
    <w:tr w:rsidR="00362A5A" w14:paraId="61B7F076" w14:textId="77777777" w:rsidTr="00757A51">
      <w:tc>
        <w:tcPr>
          <w:tcW w:w="4641" w:type="dxa"/>
          <w:shd w:val="clear" w:color="auto" w:fill="auto"/>
        </w:tcPr>
        <w:p w14:paraId="6EF204E2" w14:textId="77777777" w:rsidR="00362A5A" w:rsidRDefault="00362A5A" w:rsidP="0041623A">
          <w:pPr>
            <w:pStyle w:val="Header"/>
            <w:jc w:val="center"/>
          </w:pPr>
          <w:r>
            <w:rPr>
              <w:rFonts w:ascii="Arial" w:hAnsi="Arial"/>
              <w:noProof/>
              <w:color w:val="000000"/>
              <w:lang w:eastAsia="en-AU"/>
            </w:rPr>
            <w:drawing>
              <wp:inline distT="0" distB="0" distL="0" distR="0" wp14:anchorId="710FA397" wp14:editId="0003D969">
                <wp:extent cx="2733675" cy="704850"/>
                <wp:effectExtent l="0" t="0" r="9525" b="0"/>
                <wp:docPr id="1" name="Picture 1" descr="DVA_in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VA_in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336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87" w:type="dxa"/>
          <w:shd w:val="clear" w:color="auto" w:fill="auto"/>
        </w:tcPr>
        <w:p w14:paraId="55B251A1" w14:textId="77777777" w:rsidR="00362A5A" w:rsidRPr="0041623A" w:rsidRDefault="00362A5A" w:rsidP="009E5452">
          <w:pPr>
            <w:pStyle w:val="Header"/>
            <w:rPr>
              <w:sz w:val="32"/>
              <w:szCs w:val="32"/>
            </w:rPr>
          </w:pPr>
        </w:p>
        <w:p w14:paraId="34F26D53" w14:textId="77777777" w:rsidR="00362A5A" w:rsidRPr="00304C26" w:rsidRDefault="00362A5A" w:rsidP="0041623A">
          <w:pPr>
            <w:pStyle w:val="Header"/>
            <w:jc w:val="right"/>
            <w:rPr>
              <w:rFonts w:ascii="Arial" w:hAnsi="Arial" w:cs="Arial"/>
              <w:b/>
              <w:sz w:val="22"/>
              <w:szCs w:val="22"/>
            </w:rPr>
          </w:pPr>
          <w:r w:rsidRPr="00304C26">
            <w:rPr>
              <w:rFonts w:ascii="Arial" w:hAnsi="Arial" w:cs="Arial"/>
              <w:b/>
              <w:sz w:val="22"/>
              <w:szCs w:val="22"/>
            </w:rPr>
            <w:t>Deputy Commissioners Consultative Forum</w:t>
          </w:r>
        </w:p>
        <w:p w14:paraId="5358C8D7" w14:textId="77777777" w:rsidR="00304C26" w:rsidRPr="00304C26" w:rsidRDefault="00B74028" w:rsidP="00304C26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October </w:t>
          </w:r>
          <w:r w:rsidR="00B30491">
            <w:rPr>
              <w:rFonts w:ascii="Arial" w:hAnsi="Arial" w:cs="Arial"/>
              <w:b/>
              <w:sz w:val="22"/>
              <w:szCs w:val="22"/>
            </w:rPr>
            <w:t>Budget Brief</w:t>
          </w:r>
        </w:p>
        <w:p w14:paraId="101DC915" w14:textId="77777777" w:rsidR="00304C26" w:rsidRPr="00FF3A93" w:rsidRDefault="00304C26" w:rsidP="0041623A">
          <w:pPr>
            <w:pStyle w:val="Header"/>
            <w:jc w:val="right"/>
            <w:rPr>
              <w:rFonts w:ascii="Arial" w:hAnsi="Arial" w:cs="Arial"/>
              <w:b/>
              <w:sz w:val="23"/>
              <w:szCs w:val="23"/>
            </w:rPr>
          </w:pPr>
        </w:p>
      </w:tc>
    </w:tr>
  </w:tbl>
  <w:p w14:paraId="6890C3CB" w14:textId="77777777" w:rsidR="00362A5A" w:rsidRDefault="00362A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73ACC"/>
    <w:multiLevelType w:val="multilevel"/>
    <w:tmpl w:val="FFDE7AF0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2F8189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"/>
      <w:lvlJc w:val="left"/>
      <w:pPr>
        <w:ind w:left="567" w:hanging="283"/>
      </w:pPr>
      <w:rPr>
        <w:rFonts w:ascii="Wingdings 3" w:hAnsi="Wingdings 3" w:hint="default"/>
        <w:color w:val="4EBBC2"/>
      </w:rPr>
    </w:lvl>
    <w:lvl w:ilvl="2">
      <w:start w:val="1"/>
      <w:numFmt w:val="bullet"/>
      <w:lvlText w:val=""/>
      <w:lvlJc w:val="left"/>
      <w:pPr>
        <w:ind w:left="1134" w:hanging="283"/>
      </w:pPr>
      <w:rPr>
        <w:rFonts w:ascii="Wingdings" w:hAnsi="Wingdings" w:hint="default"/>
        <w:color w:val="4EBBC2"/>
      </w:rPr>
    </w:lvl>
    <w:lvl w:ilvl="3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25D3CC3"/>
    <w:multiLevelType w:val="hybridMultilevel"/>
    <w:tmpl w:val="6BA4107A"/>
    <w:lvl w:ilvl="0" w:tplc="9B5C9268">
      <w:start w:val="1"/>
      <w:numFmt w:val="decimal"/>
      <w:pStyle w:val="Number1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9C2FB9"/>
    <w:multiLevelType w:val="hybridMultilevel"/>
    <w:tmpl w:val="1CFE9E2A"/>
    <w:lvl w:ilvl="0" w:tplc="214488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D2B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B0E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BEDC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5E5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2401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C05C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820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3E0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664C09"/>
    <w:multiLevelType w:val="multilevel"/>
    <w:tmpl w:val="0C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7941B8A"/>
    <w:multiLevelType w:val="hybridMultilevel"/>
    <w:tmpl w:val="44A274E2"/>
    <w:lvl w:ilvl="0" w:tplc="9FFCF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A038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7E4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965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0CCC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7473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A1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3A5E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06B9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BDC56A7"/>
    <w:multiLevelType w:val="hybridMultilevel"/>
    <w:tmpl w:val="38B03F3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7E03C3"/>
    <w:multiLevelType w:val="multilevel"/>
    <w:tmpl w:val="E5720928"/>
    <w:lvl w:ilvl="0">
      <w:start w:val="1"/>
      <w:numFmt w:val="decimal"/>
      <w:pStyle w:val="ListBulle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D2A1AB8"/>
    <w:multiLevelType w:val="hybridMultilevel"/>
    <w:tmpl w:val="5BBEF388"/>
    <w:lvl w:ilvl="0" w:tplc="4240F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04F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0B3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29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EC72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149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049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68B1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8C8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5FE632B0"/>
    <w:multiLevelType w:val="hybridMultilevel"/>
    <w:tmpl w:val="932ED2D0"/>
    <w:lvl w:ilvl="0" w:tplc="1C043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6C7D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82E5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941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EA6E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247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3A1A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CE5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DCE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5361D09"/>
    <w:multiLevelType w:val="hybridMultilevel"/>
    <w:tmpl w:val="45AAED92"/>
    <w:lvl w:ilvl="0" w:tplc="ACB8A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CE4C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922B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F2AB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145B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6A6A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72E6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0AC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C05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5BA4458"/>
    <w:multiLevelType w:val="hybridMultilevel"/>
    <w:tmpl w:val="ACB64002"/>
    <w:lvl w:ilvl="0" w:tplc="E44E0C0C">
      <w:start w:val="1"/>
      <w:numFmt w:val="bullet"/>
      <w:pStyle w:val="TALKINGPOINTS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2"/>
        <w:szCs w:val="22"/>
      </w:rPr>
    </w:lvl>
    <w:lvl w:ilvl="1" w:tplc="0C090003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1" w15:restartNumberingAfterBreak="0">
    <w:nsid w:val="7AE73138"/>
    <w:multiLevelType w:val="hybridMultilevel"/>
    <w:tmpl w:val="E3C82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11"/>
  </w:num>
  <w:num w:numId="5">
    <w:abstractNumId w:val="8"/>
  </w:num>
  <w:num w:numId="6">
    <w:abstractNumId w:val="4"/>
  </w:num>
  <w:num w:numId="7">
    <w:abstractNumId w:val="2"/>
  </w:num>
  <w:num w:numId="8">
    <w:abstractNumId w:val="9"/>
  </w:num>
  <w:num w:numId="9">
    <w:abstractNumId w:val="7"/>
  </w:num>
  <w:num w:numId="10">
    <w:abstractNumId w:val="0"/>
  </w:num>
  <w:num w:numId="11">
    <w:abstractNumId w:val="6"/>
  </w:num>
  <w:num w:numId="12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ShadeFormData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1C6"/>
    <w:rsid w:val="000013D5"/>
    <w:rsid w:val="00001B42"/>
    <w:rsid w:val="00001E1E"/>
    <w:rsid w:val="00002AFE"/>
    <w:rsid w:val="00002F6B"/>
    <w:rsid w:val="000038ED"/>
    <w:rsid w:val="00004E73"/>
    <w:rsid w:val="00007582"/>
    <w:rsid w:val="00010A50"/>
    <w:rsid w:val="000121B8"/>
    <w:rsid w:val="000126F8"/>
    <w:rsid w:val="00013756"/>
    <w:rsid w:val="00014A5C"/>
    <w:rsid w:val="00014D9B"/>
    <w:rsid w:val="00015667"/>
    <w:rsid w:val="00015C7C"/>
    <w:rsid w:val="00023E74"/>
    <w:rsid w:val="000268D9"/>
    <w:rsid w:val="00027866"/>
    <w:rsid w:val="0003047B"/>
    <w:rsid w:val="000304C7"/>
    <w:rsid w:val="0003138D"/>
    <w:rsid w:val="0003141E"/>
    <w:rsid w:val="00031BD8"/>
    <w:rsid w:val="00031D03"/>
    <w:rsid w:val="00034232"/>
    <w:rsid w:val="00037CEE"/>
    <w:rsid w:val="000410CA"/>
    <w:rsid w:val="00041C3C"/>
    <w:rsid w:val="00044542"/>
    <w:rsid w:val="000445BE"/>
    <w:rsid w:val="00045AA0"/>
    <w:rsid w:val="00045FA0"/>
    <w:rsid w:val="00046336"/>
    <w:rsid w:val="000514FC"/>
    <w:rsid w:val="000518CB"/>
    <w:rsid w:val="0005192A"/>
    <w:rsid w:val="00052CD5"/>
    <w:rsid w:val="00053729"/>
    <w:rsid w:val="000545AE"/>
    <w:rsid w:val="000573E2"/>
    <w:rsid w:val="0006004B"/>
    <w:rsid w:val="0006095A"/>
    <w:rsid w:val="000632DB"/>
    <w:rsid w:val="00063361"/>
    <w:rsid w:val="00063DB0"/>
    <w:rsid w:val="00066AFC"/>
    <w:rsid w:val="00066D8B"/>
    <w:rsid w:val="0007006F"/>
    <w:rsid w:val="00070EB8"/>
    <w:rsid w:val="0007118E"/>
    <w:rsid w:val="00072A26"/>
    <w:rsid w:val="00073724"/>
    <w:rsid w:val="000738BD"/>
    <w:rsid w:val="0007477F"/>
    <w:rsid w:val="00074F54"/>
    <w:rsid w:val="00076B5A"/>
    <w:rsid w:val="000809D7"/>
    <w:rsid w:val="000818EC"/>
    <w:rsid w:val="0008621E"/>
    <w:rsid w:val="00086F89"/>
    <w:rsid w:val="0008746A"/>
    <w:rsid w:val="00087958"/>
    <w:rsid w:val="00090E56"/>
    <w:rsid w:val="0009297A"/>
    <w:rsid w:val="00094DEF"/>
    <w:rsid w:val="0009510A"/>
    <w:rsid w:val="0009732F"/>
    <w:rsid w:val="000977E9"/>
    <w:rsid w:val="000A0928"/>
    <w:rsid w:val="000A2621"/>
    <w:rsid w:val="000A3D5C"/>
    <w:rsid w:val="000A5EF7"/>
    <w:rsid w:val="000A648D"/>
    <w:rsid w:val="000B04B5"/>
    <w:rsid w:val="000B5497"/>
    <w:rsid w:val="000C03E4"/>
    <w:rsid w:val="000C07F7"/>
    <w:rsid w:val="000C0E3E"/>
    <w:rsid w:val="000C1DEC"/>
    <w:rsid w:val="000C2EBC"/>
    <w:rsid w:val="000C4BB8"/>
    <w:rsid w:val="000C4F91"/>
    <w:rsid w:val="000C5543"/>
    <w:rsid w:val="000C691A"/>
    <w:rsid w:val="000C789E"/>
    <w:rsid w:val="000D08E9"/>
    <w:rsid w:val="000D171C"/>
    <w:rsid w:val="000D27BC"/>
    <w:rsid w:val="000D41E1"/>
    <w:rsid w:val="000D547B"/>
    <w:rsid w:val="000D60EE"/>
    <w:rsid w:val="000E0206"/>
    <w:rsid w:val="000E02DF"/>
    <w:rsid w:val="000E172E"/>
    <w:rsid w:val="000E2220"/>
    <w:rsid w:val="000E225F"/>
    <w:rsid w:val="000E2790"/>
    <w:rsid w:val="000E31DC"/>
    <w:rsid w:val="000E351D"/>
    <w:rsid w:val="000E6FBA"/>
    <w:rsid w:val="000F0454"/>
    <w:rsid w:val="000F1D83"/>
    <w:rsid w:val="000F1ECD"/>
    <w:rsid w:val="000F3A6F"/>
    <w:rsid w:val="000F458E"/>
    <w:rsid w:val="000F7441"/>
    <w:rsid w:val="000F7C20"/>
    <w:rsid w:val="000F7E27"/>
    <w:rsid w:val="000F7E8E"/>
    <w:rsid w:val="001000E4"/>
    <w:rsid w:val="00101855"/>
    <w:rsid w:val="0010335B"/>
    <w:rsid w:val="00103EC8"/>
    <w:rsid w:val="001047C7"/>
    <w:rsid w:val="001048B5"/>
    <w:rsid w:val="00105304"/>
    <w:rsid w:val="00110507"/>
    <w:rsid w:val="001124A1"/>
    <w:rsid w:val="0011269E"/>
    <w:rsid w:val="001127B7"/>
    <w:rsid w:val="001146F2"/>
    <w:rsid w:val="0011526F"/>
    <w:rsid w:val="001163C4"/>
    <w:rsid w:val="0011657B"/>
    <w:rsid w:val="00116EA5"/>
    <w:rsid w:val="00122727"/>
    <w:rsid w:val="001227F7"/>
    <w:rsid w:val="001235B2"/>
    <w:rsid w:val="00123FC5"/>
    <w:rsid w:val="001245B4"/>
    <w:rsid w:val="00126024"/>
    <w:rsid w:val="00126215"/>
    <w:rsid w:val="00126E14"/>
    <w:rsid w:val="001270B9"/>
    <w:rsid w:val="00127561"/>
    <w:rsid w:val="00127A12"/>
    <w:rsid w:val="0013289D"/>
    <w:rsid w:val="00132B1F"/>
    <w:rsid w:val="001331D1"/>
    <w:rsid w:val="0013331C"/>
    <w:rsid w:val="00136056"/>
    <w:rsid w:val="00140368"/>
    <w:rsid w:val="00141197"/>
    <w:rsid w:val="00143F85"/>
    <w:rsid w:val="00147A84"/>
    <w:rsid w:val="00150070"/>
    <w:rsid w:val="0015093C"/>
    <w:rsid w:val="00151EE9"/>
    <w:rsid w:val="001523C3"/>
    <w:rsid w:val="001571E2"/>
    <w:rsid w:val="00157986"/>
    <w:rsid w:val="00164325"/>
    <w:rsid w:val="00167267"/>
    <w:rsid w:val="00167AB4"/>
    <w:rsid w:val="0017046E"/>
    <w:rsid w:val="00170B0D"/>
    <w:rsid w:val="00170C76"/>
    <w:rsid w:val="00170D9F"/>
    <w:rsid w:val="001714A2"/>
    <w:rsid w:val="0017234B"/>
    <w:rsid w:val="00174197"/>
    <w:rsid w:val="001771F9"/>
    <w:rsid w:val="00177AEE"/>
    <w:rsid w:val="00180417"/>
    <w:rsid w:val="001814F7"/>
    <w:rsid w:val="00181B8C"/>
    <w:rsid w:val="00181C38"/>
    <w:rsid w:val="00182DF6"/>
    <w:rsid w:val="00183DE4"/>
    <w:rsid w:val="00184314"/>
    <w:rsid w:val="00186068"/>
    <w:rsid w:val="0018634C"/>
    <w:rsid w:val="00187FEE"/>
    <w:rsid w:val="001903D9"/>
    <w:rsid w:val="00190D76"/>
    <w:rsid w:val="001917EE"/>
    <w:rsid w:val="00194F14"/>
    <w:rsid w:val="00197270"/>
    <w:rsid w:val="00197536"/>
    <w:rsid w:val="001A1394"/>
    <w:rsid w:val="001A2713"/>
    <w:rsid w:val="001A3EAF"/>
    <w:rsid w:val="001A4015"/>
    <w:rsid w:val="001A4505"/>
    <w:rsid w:val="001A486F"/>
    <w:rsid w:val="001A5429"/>
    <w:rsid w:val="001A5CFF"/>
    <w:rsid w:val="001A6093"/>
    <w:rsid w:val="001A6716"/>
    <w:rsid w:val="001A70A0"/>
    <w:rsid w:val="001A75CC"/>
    <w:rsid w:val="001A76E9"/>
    <w:rsid w:val="001B10EE"/>
    <w:rsid w:val="001B2535"/>
    <w:rsid w:val="001B25E7"/>
    <w:rsid w:val="001B368E"/>
    <w:rsid w:val="001B3F3F"/>
    <w:rsid w:val="001B72B0"/>
    <w:rsid w:val="001C2002"/>
    <w:rsid w:val="001C26E5"/>
    <w:rsid w:val="001C2F95"/>
    <w:rsid w:val="001C39CA"/>
    <w:rsid w:val="001C3B36"/>
    <w:rsid w:val="001C4519"/>
    <w:rsid w:val="001C4B57"/>
    <w:rsid w:val="001C4D0D"/>
    <w:rsid w:val="001C5FF4"/>
    <w:rsid w:val="001C7A9C"/>
    <w:rsid w:val="001C7B63"/>
    <w:rsid w:val="001D2352"/>
    <w:rsid w:val="001D3404"/>
    <w:rsid w:val="001D5370"/>
    <w:rsid w:val="001D5461"/>
    <w:rsid w:val="001D6371"/>
    <w:rsid w:val="001E0223"/>
    <w:rsid w:val="001E165D"/>
    <w:rsid w:val="001E4978"/>
    <w:rsid w:val="001E4C44"/>
    <w:rsid w:val="001E7DC9"/>
    <w:rsid w:val="001F3A32"/>
    <w:rsid w:val="001F3E5F"/>
    <w:rsid w:val="001F53C8"/>
    <w:rsid w:val="001F56EE"/>
    <w:rsid w:val="001F715A"/>
    <w:rsid w:val="00200F04"/>
    <w:rsid w:val="0020256B"/>
    <w:rsid w:val="00204F05"/>
    <w:rsid w:val="00205DDD"/>
    <w:rsid w:val="00205F76"/>
    <w:rsid w:val="00207747"/>
    <w:rsid w:val="00207A58"/>
    <w:rsid w:val="00210544"/>
    <w:rsid w:val="00210A51"/>
    <w:rsid w:val="00211BE6"/>
    <w:rsid w:val="00211CAC"/>
    <w:rsid w:val="00213740"/>
    <w:rsid w:val="0021404C"/>
    <w:rsid w:val="0021477E"/>
    <w:rsid w:val="00214958"/>
    <w:rsid w:val="00214A83"/>
    <w:rsid w:val="00216E03"/>
    <w:rsid w:val="0021771B"/>
    <w:rsid w:val="002210EE"/>
    <w:rsid w:val="00221AD9"/>
    <w:rsid w:val="00221C6C"/>
    <w:rsid w:val="00222008"/>
    <w:rsid w:val="00222209"/>
    <w:rsid w:val="0022267E"/>
    <w:rsid w:val="00222CD8"/>
    <w:rsid w:val="00223AE8"/>
    <w:rsid w:val="00224047"/>
    <w:rsid w:val="00225260"/>
    <w:rsid w:val="00225294"/>
    <w:rsid w:val="00225941"/>
    <w:rsid w:val="002278EC"/>
    <w:rsid w:val="0023167E"/>
    <w:rsid w:val="0023240B"/>
    <w:rsid w:val="00235A4C"/>
    <w:rsid w:val="00240349"/>
    <w:rsid w:val="002417C7"/>
    <w:rsid w:val="002427B5"/>
    <w:rsid w:val="00242CB9"/>
    <w:rsid w:val="00243093"/>
    <w:rsid w:val="00244142"/>
    <w:rsid w:val="00244153"/>
    <w:rsid w:val="00246AFC"/>
    <w:rsid w:val="00247BD6"/>
    <w:rsid w:val="0025104D"/>
    <w:rsid w:val="002521B6"/>
    <w:rsid w:val="00252F88"/>
    <w:rsid w:val="00252FF3"/>
    <w:rsid w:val="00253534"/>
    <w:rsid w:val="00253678"/>
    <w:rsid w:val="00254CF7"/>
    <w:rsid w:val="00255883"/>
    <w:rsid w:val="00255C2B"/>
    <w:rsid w:val="00260255"/>
    <w:rsid w:val="0026121C"/>
    <w:rsid w:val="0026292C"/>
    <w:rsid w:val="002649CA"/>
    <w:rsid w:val="00267125"/>
    <w:rsid w:val="0027158D"/>
    <w:rsid w:val="00271D8A"/>
    <w:rsid w:val="00276A1D"/>
    <w:rsid w:val="00276A73"/>
    <w:rsid w:val="002807D9"/>
    <w:rsid w:val="00281281"/>
    <w:rsid w:val="00281C73"/>
    <w:rsid w:val="00283F69"/>
    <w:rsid w:val="002869D2"/>
    <w:rsid w:val="002873CC"/>
    <w:rsid w:val="00287806"/>
    <w:rsid w:val="00287AC7"/>
    <w:rsid w:val="00290389"/>
    <w:rsid w:val="00290DA0"/>
    <w:rsid w:val="00293341"/>
    <w:rsid w:val="002942E7"/>
    <w:rsid w:val="00294352"/>
    <w:rsid w:val="00295D40"/>
    <w:rsid w:val="002962A7"/>
    <w:rsid w:val="002962EF"/>
    <w:rsid w:val="00296CBB"/>
    <w:rsid w:val="002A3F30"/>
    <w:rsid w:val="002A4AA8"/>
    <w:rsid w:val="002A58BB"/>
    <w:rsid w:val="002B049E"/>
    <w:rsid w:val="002B4251"/>
    <w:rsid w:val="002B5B44"/>
    <w:rsid w:val="002B5D46"/>
    <w:rsid w:val="002B7ED0"/>
    <w:rsid w:val="002C0B37"/>
    <w:rsid w:val="002C1168"/>
    <w:rsid w:val="002C338A"/>
    <w:rsid w:val="002C34EE"/>
    <w:rsid w:val="002C4EA4"/>
    <w:rsid w:val="002C597B"/>
    <w:rsid w:val="002C6138"/>
    <w:rsid w:val="002C61E9"/>
    <w:rsid w:val="002C6E58"/>
    <w:rsid w:val="002C7EF9"/>
    <w:rsid w:val="002D0949"/>
    <w:rsid w:val="002D19B1"/>
    <w:rsid w:val="002D29D1"/>
    <w:rsid w:val="002D2A16"/>
    <w:rsid w:val="002D3FAE"/>
    <w:rsid w:val="002D47BF"/>
    <w:rsid w:val="002D4AE6"/>
    <w:rsid w:val="002D5485"/>
    <w:rsid w:val="002D5588"/>
    <w:rsid w:val="002D6EED"/>
    <w:rsid w:val="002D7D50"/>
    <w:rsid w:val="002D7FEF"/>
    <w:rsid w:val="002E0596"/>
    <w:rsid w:val="002E1161"/>
    <w:rsid w:val="002E3F5A"/>
    <w:rsid w:val="002E4230"/>
    <w:rsid w:val="002E4BC4"/>
    <w:rsid w:val="002F17E5"/>
    <w:rsid w:val="002F3310"/>
    <w:rsid w:val="002F34F2"/>
    <w:rsid w:val="002F437D"/>
    <w:rsid w:val="002F4FC5"/>
    <w:rsid w:val="002F5553"/>
    <w:rsid w:val="002F5904"/>
    <w:rsid w:val="002F62C8"/>
    <w:rsid w:val="002F796C"/>
    <w:rsid w:val="0030354A"/>
    <w:rsid w:val="003036F1"/>
    <w:rsid w:val="00304C26"/>
    <w:rsid w:val="003055B4"/>
    <w:rsid w:val="00305A2B"/>
    <w:rsid w:val="00305B65"/>
    <w:rsid w:val="00306752"/>
    <w:rsid w:val="00306C53"/>
    <w:rsid w:val="0030705A"/>
    <w:rsid w:val="003121C9"/>
    <w:rsid w:val="00312454"/>
    <w:rsid w:val="003125FF"/>
    <w:rsid w:val="00314421"/>
    <w:rsid w:val="00314B03"/>
    <w:rsid w:val="00314D73"/>
    <w:rsid w:val="003205FC"/>
    <w:rsid w:val="00320D15"/>
    <w:rsid w:val="00320F36"/>
    <w:rsid w:val="00321081"/>
    <w:rsid w:val="003227E9"/>
    <w:rsid w:val="00322D8E"/>
    <w:rsid w:val="003244BF"/>
    <w:rsid w:val="00325591"/>
    <w:rsid w:val="00326656"/>
    <w:rsid w:val="00327DAA"/>
    <w:rsid w:val="00331421"/>
    <w:rsid w:val="00333C73"/>
    <w:rsid w:val="00336A1B"/>
    <w:rsid w:val="00340334"/>
    <w:rsid w:val="003404E8"/>
    <w:rsid w:val="0034060A"/>
    <w:rsid w:val="00340675"/>
    <w:rsid w:val="0034195D"/>
    <w:rsid w:val="003422CA"/>
    <w:rsid w:val="003449F8"/>
    <w:rsid w:val="00344A97"/>
    <w:rsid w:val="003463F7"/>
    <w:rsid w:val="00346D89"/>
    <w:rsid w:val="003471AB"/>
    <w:rsid w:val="003476BD"/>
    <w:rsid w:val="00351C66"/>
    <w:rsid w:val="003526D0"/>
    <w:rsid w:val="00353772"/>
    <w:rsid w:val="00353799"/>
    <w:rsid w:val="00354346"/>
    <w:rsid w:val="003544D5"/>
    <w:rsid w:val="0035577F"/>
    <w:rsid w:val="00356754"/>
    <w:rsid w:val="00357617"/>
    <w:rsid w:val="00360167"/>
    <w:rsid w:val="003605CD"/>
    <w:rsid w:val="0036095C"/>
    <w:rsid w:val="00362A5A"/>
    <w:rsid w:val="0036340E"/>
    <w:rsid w:val="00363475"/>
    <w:rsid w:val="003653B4"/>
    <w:rsid w:val="0036596B"/>
    <w:rsid w:val="00367F13"/>
    <w:rsid w:val="00372860"/>
    <w:rsid w:val="00372D33"/>
    <w:rsid w:val="003742DB"/>
    <w:rsid w:val="00375EFE"/>
    <w:rsid w:val="00377572"/>
    <w:rsid w:val="0038637E"/>
    <w:rsid w:val="00390441"/>
    <w:rsid w:val="003904D0"/>
    <w:rsid w:val="003908CF"/>
    <w:rsid w:val="00391813"/>
    <w:rsid w:val="00391F24"/>
    <w:rsid w:val="003921D8"/>
    <w:rsid w:val="00392C1A"/>
    <w:rsid w:val="0039469A"/>
    <w:rsid w:val="003946BD"/>
    <w:rsid w:val="00394DC0"/>
    <w:rsid w:val="00394E19"/>
    <w:rsid w:val="00394FA9"/>
    <w:rsid w:val="00396B74"/>
    <w:rsid w:val="00397C75"/>
    <w:rsid w:val="003A031D"/>
    <w:rsid w:val="003A04BA"/>
    <w:rsid w:val="003A295C"/>
    <w:rsid w:val="003A44FC"/>
    <w:rsid w:val="003B0917"/>
    <w:rsid w:val="003B4811"/>
    <w:rsid w:val="003B4D95"/>
    <w:rsid w:val="003B51EE"/>
    <w:rsid w:val="003B6077"/>
    <w:rsid w:val="003B7146"/>
    <w:rsid w:val="003C042B"/>
    <w:rsid w:val="003C07E0"/>
    <w:rsid w:val="003C22AE"/>
    <w:rsid w:val="003C3F01"/>
    <w:rsid w:val="003C463A"/>
    <w:rsid w:val="003D086C"/>
    <w:rsid w:val="003D26BE"/>
    <w:rsid w:val="003D4C59"/>
    <w:rsid w:val="003D5AF9"/>
    <w:rsid w:val="003D5C6A"/>
    <w:rsid w:val="003E0D1E"/>
    <w:rsid w:val="003E14C2"/>
    <w:rsid w:val="003E20B9"/>
    <w:rsid w:val="003E2CB7"/>
    <w:rsid w:val="003E3C29"/>
    <w:rsid w:val="003E546D"/>
    <w:rsid w:val="003E6980"/>
    <w:rsid w:val="003E7BED"/>
    <w:rsid w:val="003F0B73"/>
    <w:rsid w:val="003F2642"/>
    <w:rsid w:val="003F30C1"/>
    <w:rsid w:val="003F3835"/>
    <w:rsid w:val="003F55D7"/>
    <w:rsid w:val="003F6A54"/>
    <w:rsid w:val="004006E4"/>
    <w:rsid w:val="00400E12"/>
    <w:rsid w:val="00401009"/>
    <w:rsid w:val="00402546"/>
    <w:rsid w:val="00402A1D"/>
    <w:rsid w:val="004042D9"/>
    <w:rsid w:val="004045A6"/>
    <w:rsid w:val="00406344"/>
    <w:rsid w:val="00410E39"/>
    <w:rsid w:val="00411B9D"/>
    <w:rsid w:val="00412FEC"/>
    <w:rsid w:val="00413736"/>
    <w:rsid w:val="0041623A"/>
    <w:rsid w:val="0042048C"/>
    <w:rsid w:val="00421C0E"/>
    <w:rsid w:val="004225CD"/>
    <w:rsid w:val="00424771"/>
    <w:rsid w:val="00424992"/>
    <w:rsid w:val="00427984"/>
    <w:rsid w:val="00427A4C"/>
    <w:rsid w:val="00430F4F"/>
    <w:rsid w:val="00431A6A"/>
    <w:rsid w:val="00432633"/>
    <w:rsid w:val="00432C80"/>
    <w:rsid w:val="00433427"/>
    <w:rsid w:val="004335EF"/>
    <w:rsid w:val="00433D5E"/>
    <w:rsid w:val="004368F8"/>
    <w:rsid w:val="00436FE7"/>
    <w:rsid w:val="004375A9"/>
    <w:rsid w:val="004379D9"/>
    <w:rsid w:val="00441807"/>
    <w:rsid w:val="00442598"/>
    <w:rsid w:val="004458DB"/>
    <w:rsid w:val="004508A8"/>
    <w:rsid w:val="00451AC6"/>
    <w:rsid w:val="00454040"/>
    <w:rsid w:val="0045408F"/>
    <w:rsid w:val="004540CE"/>
    <w:rsid w:val="004541D4"/>
    <w:rsid w:val="004567FF"/>
    <w:rsid w:val="00460AC2"/>
    <w:rsid w:val="00460C8D"/>
    <w:rsid w:val="00461E47"/>
    <w:rsid w:val="004627B5"/>
    <w:rsid w:val="00462993"/>
    <w:rsid w:val="0046370F"/>
    <w:rsid w:val="00463B12"/>
    <w:rsid w:val="004645A9"/>
    <w:rsid w:val="0046627A"/>
    <w:rsid w:val="00470809"/>
    <w:rsid w:val="00470E80"/>
    <w:rsid w:val="00470F0B"/>
    <w:rsid w:val="0047348E"/>
    <w:rsid w:val="00473DCC"/>
    <w:rsid w:val="00474401"/>
    <w:rsid w:val="00474F9D"/>
    <w:rsid w:val="004802C4"/>
    <w:rsid w:val="00480B1B"/>
    <w:rsid w:val="00483D10"/>
    <w:rsid w:val="00483E5C"/>
    <w:rsid w:val="00487123"/>
    <w:rsid w:val="004921A6"/>
    <w:rsid w:val="00492C7B"/>
    <w:rsid w:val="004930B2"/>
    <w:rsid w:val="004932E5"/>
    <w:rsid w:val="00493517"/>
    <w:rsid w:val="00493EE9"/>
    <w:rsid w:val="004952AD"/>
    <w:rsid w:val="00495A97"/>
    <w:rsid w:val="004964E6"/>
    <w:rsid w:val="00496AD4"/>
    <w:rsid w:val="00497963"/>
    <w:rsid w:val="004A1E4A"/>
    <w:rsid w:val="004A2305"/>
    <w:rsid w:val="004A6F66"/>
    <w:rsid w:val="004B01C0"/>
    <w:rsid w:val="004B0D3D"/>
    <w:rsid w:val="004B10A2"/>
    <w:rsid w:val="004B1F4D"/>
    <w:rsid w:val="004B42F0"/>
    <w:rsid w:val="004B5809"/>
    <w:rsid w:val="004B5B4A"/>
    <w:rsid w:val="004B6835"/>
    <w:rsid w:val="004B69CD"/>
    <w:rsid w:val="004B7A80"/>
    <w:rsid w:val="004C0F07"/>
    <w:rsid w:val="004C20CE"/>
    <w:rsid w:val="004C2F32"/>
    <w:rsid w:val="004C3E3A"/>
    <w:rsid w:val="004C59C0"/>
    <w:rsid w:val="004D095C"/>
    <w:rsid w:val="004D0DB2"/>
    <w:rsid w:val="004D0F4E"/>
    <w:rsid w:val="004D0FA5"/>
    <w:rsid w:val="004D1108"/>
    <w:rsid w:val="004D1508"/>
    <w:rsid w:val="004D1691"/>
    <w:rsid w:val="004D23AC"/>
    <w:rsid w:val="004D2802"/>
    <w:rsid w:val="004E1326"/>
    <w:rsid w:val="004E173E"/>
    <w:rsid w:val="004E2536"/>
    <w:rsid w:val="004E5BDD"/>
    <w:rsid w:val="004E6593"/>
    <w:rsid w:val="004E676F"/>
    <w:rsid w:val="004E7C14"/>
    <w:rsid w:val="004F335B"/>
    <w:rsid w:val="004F3F76"/>
    <w:rsid w:val="004F3FF9"/>
    <w:rsid w:val="004F572F"/>
    <w:rsid w:val="004F6495"/>
    <w:rsid w:val="005001FE"/>
    <w:rsid w:val="00500681"/>
    <w:rsid w:val="00501D5E"/>
    <w:rsid w:val="005022EF"/>
    <w:rsid w:val="0050337C"/>
    <w:rsid w:val="0050337F"/>
    <w:rsid w:val="00505EC6"/>
    <w:rsid w:val="005063C9"/>
    <w:rsid w:val="00506DC9"/>
    <w:rsid w:val="00512A92"/>
    <w:rsid w:val="0051339F"/>
    <w:rsid w:val="005165BC"/>
    <w:rsid w:val="00517181"/>
    <w:rsid w:val="00517273"/>
    <w:rsid w:val="0051787F"/>
    <w:rsid w:val="00517A05"/>
    <w:rsid w:val="00521EB6"/>
    <w:rsid w:val="00521F60"/>
    <w:rsid w:val="0052355F"/>
    <w:rsid w:val="005235D1"/>
    <w:rsid w:val="005241E2"/>
    <w:rsid w:val="0052641B"/>
    <w:rsid w:val="00527556"/>
    <w:rsid w:val="005306B0"/>
    <w:rsid w:val="00530940"/>
    <w:rsid w:val="00530E86"/>
    <w:rsid w:val="00531967"/>
    <w:rsid w:val="0053505E"/>
    <w:rsid w:val="00540BCF"/>
    <w:rsid w:val="00540C4B"/>
    <w:rsid w:val="00540F94"/>
    <w:rsid w:val="00542D53"/>
    <w:rsid w:val="00544E8C"/>
    <w:rsid w:val="0054555D"/>
    <w:rsid w:val="00545EA3"/>
    <w:rsid w:val="00546515"/>
    <w:rsid w:val="00546A23"/>
    <w:rsid w:val="00547295"/>
    <w:rsid w:val="00547991"/>
    <w:rsid w:val="0055040E"/>
    <w:rsid w:val="0055068E"/>
    <w:rsid w:val="00551865"/>
    <w:rsid w:val="005530C5"/>
    <w:rsid w:val="00553730"/>
    <w:rsid w:val="00555FF3"/>
    <w:rsid w:val="00555FFA"/>
    <w:rsid w:val="00557B85"/>
    <w:rsid w:val="005615D3"/>
    <w:rsid w:val="00561AE4"/>
    <w:rsid w:val="005623F5"/>
    <w:rsid w:val="00565A4E"/>
    <w:rsid w:val="0056694A"/>
    <w:rsid w:val="0057071E"/>
    <w:rsid w:val="00572E69"/>
    <w:rsid w:val="00573509"/>
    <w:rsid w:val="00573B7D"/>
    <w:rsid w:val="005743B8"/>
    <w:rsid w:val="005744D2"/>
    <w:rsid w:val="00574FEF"/>
    <w:rsid w:val="00576E85"/>
    <w:rsid w:val="0057754B"/>
    <w:rsid w:val="00581698"/>
    <w:rsid w:val="005821EB"/>
    <w:rsid w:val="00582F22"/>
    <w:rsid w:val="00584719"/>
    <w:rsid w:val="0058653A"/>
    <w:rsid w:val="00586ED0"/>
    <w:rsid w:val="0058703D"/>
    <w:rsid w:val="005870DE"/>
    <w:rsid w:val="0059235E"/>
    <w:rsid w:val="005924F5"/>
    <w:rsid w:val="00593B23"/>
    <w:rsid w:val="00593CFF"/>
    <w:rsid w:val="0059449F"/>
    <w:rsid w:val="005945E1"/>
    <w:rsid w:val="005946FF"/>
    <w:rsid w:val="005967E4"/>
    <w:rsid w:val="00596DBB"/>
    <w:rsid w:val="0059722E"/>
    <w:rsid w:val="00597948"/>
    <w:rsid w:val="005A1274"/>
    <w:rsid w:val="005A2F52"/>
    <w:rsid w:val="005A584F"/>
    <w:rsid w:val="005A73EF"/>
    <w:rsid w:val="005B474E"/>
    <w:rsid w:val="005B4BC5"/>
    <w:rsid w:val="005B5028"/>
    <w:rsid w:val="005B5145"/>
    <w:rsid w:val="005B6AB0"/>
    <w:rsid w:val="005B6E54"/>
    <w:rsid w:val="005C0709"/>
    <w:rsid w:val="005C0F05"/>
    <w:rsid w:val="005C3B4A"/>
    <w:rsid w:val="005C60BB"/>
    <w:rsid w:val="005C6E1C"/>
    <w:rsid w:val="005D2888"/>
    <w:rsid w:val="005D32EF"/>
    <w:rsid w:val="005D63BD"/>
    <w:rsid w:val="005D6846"/>
    <w:rsid w:val="005D7492"/>
    <w:rsid w:val="005E1EC1"/>
    <w:rsid w:val="005E1F34"/>
    <w:rsid w:val="005E23CC"/>
    <w:rsid w:val="005E2F20"/>
    <w:rsid w:val="005E4BDB"/>
    <w:rsid w:val="005E6754"/>
    <w:rsid w:val="005E6EDE"/>
    <w:rsid w:val="005F12B0"/>
    <w:rsid w:val="005F3351"/>
    <w:rsid w:val="005F3C0F"/>
    <w:rsid w:val="005F4C82"/>
    <w:rsid w:val="005F55A6"/>
    <w:rsid w:val="006006EE"/>
    <w:rsid w:val="00601645"/>
    <w:rsid w:val="006020D8"/>
    <w:rsid w:val="00604450"/>
    <w:rsid w:val="00604CC3"/>
    <w:rsid w:val="00605136"/>
    <w:rsid w:val="00607B86"/>
    <w:rsid w:val="0061148C"/>
    <w:rsid w:val="00611A2B"/>
    <w:rsid w:val="00612FDD"/>
    <w:rsid w:val="0061384A"/>
    <w:rsid w:val="00613EB1"/>
    <w:rsid w:val="00614384"/>
    <w:rsid w:val="006172AE"/>
    <w:rsid w:val="006206B3"/>
    <w:rsid w:val="00621B9B"/>
    <w:rsid w:val="00622274"/>
    <w:rsid w:val="00624D03"/>
    <w:rsid w:val="006255D9"/>
    <w:rsid w:val="00625DD9"/>
    <w:rsid w:val="00626096"/>
    <w:rsid w:val="006272DA"/>
    <w:rsid w:val="006273D2"/>
    <w:rsid w:val="0062779D"/>
    <w:rsid w:val="0063057F"/>
    <w:rsid w:val="00630A73"/>
    <w:rsid w:val="00633664"/>
    <w:rsid w:val="0063386C"/>
    <w:rsid w:val="00634C3F"/>
    <w:rsid w:val="006354A9"/>
    <w:rsid w:val="00636974"/>
    <w:rsid w:val="00636978"/>
    <w:rsid w:val="00640547"/>
    <w:rsid w:val="00642D2C"/>
    <w:rsid w:val="00645600"/>
    <w:rsid w:val="00645ADC"/>
    <w:rsid w:val="00646115"/>
    <w:rsid w:val="006465AF"/>
    <w:rsid w:val="00646E7D"/>
    <w:rsid w:val="006527FE"/>
    <w:rsid w:val="006545F0"/>
    <w:rsid w:val="0065464A"/>
    <w:rsid w:val="00655397"/>
    <w:rsid w:val="0065659B"/>
    <w:rsid w:val="00656C26"/>
    <w:rsid w:val="00657FDD"/>
    <w:rsid w:val="0066170D"/>
    <w:rsid w:val="00661E53"/>
    <w:rsid w:val="006625AA"/>
    <w:rsid w:val="00663CD3"/>
    <w:rsid w:val="00664DBB"/>
    <w:rsid w:val="006654B9"/>
    <w:rsid w:val="00665DE6"/>
    <w:rsid w:val="0066619B"/>
    <w:rsid w:val="00666CCF"/>
    <w:rsid w:val="00667358"/>
    <w:rsid w:val="00667DEB"/>
    <w:rsid w:val="00670A1C"/>
    <w:rsid w:val="006710A8"/>
    <w:rsid w:val="00671DE7"/>
    <w:rsid w:val="00672B71"/>
    <w:rsid w:val="00672F05"/>
    <w:rsid w:val="00673FCE"/>
    <w:rsid w:val="006760B5"/>
    <w:rsid w:val="0067644B"/>
    <w:rsid w:val="006769BC"/>
    <w:rsid w:val="00677FB9"/>
    <w:rsid w:val="006802F1"/>
    <w:rsid w:val="006822E6"/>
    <w:rsid w:val="00682D4C"/>
    <w:rsid w:val="00684D5C"/>
    <w:rsid w:val="006860D1"/>
    <w:rsid w:val="00686530"/>
    <w:rsid w:val="00686CFB"/>
    <w:rsid w:val="006915B1"/>
    <w:rsid w:val="00692B6D"/>
    <w:rsid w:val="006952A2"/>
    <w:rsid w:val="00696191"/>
    <w:rsid w:val="0069668E"/>
    <w:rsid w:val="0069678D"/>
    <w:rsid w:val="006971E1"/>
    <w:rsid w:val="00697E4B"/>
    <w:rsid w:val="006A11A0"/>
    <w:rsid w:val="006A1BD2"/>
    <w:rsid w:val="006A4F1A"/>
    <w:rsid w:val="006A4FCF"/>
    <w:rsid w:val="006A7AFC"/>
    <w:rsid w:val="006B1EAC"/>
    <w:rsid w:val="006B1F30"/>
    <w:rsid w:val="006B6BED"/>
    <w:rsid w:val="006B6D97"/>
    <w:rsid w:val="006B7380"/>
    <w:rsid w:val="006C3349"/>
    <w:rsid w:val="006C3738"/>
    <w:rsid w:val="006C3B97"/>
    <w:rsid w:val="006C48AA"/>
    <w:rsid w:val="006C4EB1"/>
    <w:rsid w:val="006C50D6"/>
    <w:rsid w:val="006C5EDA"/>
    <w:rsid w:val="006C7406"/>
    <w:rsid w:val="006D08E3"/>
    <w:rsid w:val="006D0AF1"/>
    <w:rsid w:val="006D14E3"/>
    <w:rsid w:val="006D1513"/>
    <w:rsid w:val="006D48AC"/>
    <w:rsid w:val="006D533E"/>
    <w:rsid w:val="006D70A3"/>
    <w:rsid w:val="006E063A"/>
    <w:rsid w:val="006E198F"/>
    <w:rsid w:val="006E24D6"/>
    <w:rsid w:val="006E2542"/>
    <w:rsid w:val="006E28BA"/>
    <w:rsid w:val="006E4347"/>
    <w:rsid w:val="006E5757"/>
    <w:rsid w:val="006E663B"/>
    <w:rsid w:val="006E7E92"/>
    <w:rsid w:val="006F030D"/>
    <w:rsid w:val="006F10DE"/>
    <w:rsid w:val="006F1AAE"/>
    <w:rsid w:val="006F288C"/>
    <w:rsid w:val="006F312D"/>
    <w:rsid w:val="006F4533"/>
    <w:rsid w:val="006F65E7"/>
    <w:rsid w:val="006F6AE3"/>
    <w:rsid w:val="0070093D"/>
    <w:rsid w:val="00702082"/>
    <w:rsid w:val="00703378"/>
    <w:rsid w:val="00703438"/>
    <w:rsid w:val="00703538"/>
    <w:rsid w:val="00703854"/>
    <w:rsid w:val="00703BCB"/>
    <w:rsid w:val="00703D7D"/>
    <w:rsid w:val="007059DE"/>
    <w:rsid w:val="007067E8"/>
    <w:rsid w:val="00706D2F"/>
    <w:rsid w:val="00706F3E"/>
    <w:rsid w:val="007075BC"/>
    <w:rsid w:val="007136F4"/>
    <w:rsid w:val="00714627"/>
    <w:rsid w:val="007151F1"/>
    <w:rsid w:val="0071565A"/>
    <w:rsid w:val="00717252"/>
    <w:rsid w:val="00720D1D"/>
    <w:rsid w:val="00720D31"/>
    <w:rsid w:val="007240C0"/>
    <w:rsid w:val="00724F54"/>
    <w:rsid w:val="00726273"/>
    <w:rsid w:val="0073025F"/>
    <w:rsid w:val="00731BC2"/>
    <w:rsid w:val="00731BE6"/>
    <w:rsid w:val="00733755"/>
    <w:rsid w:val="00734EC0"/>
    <w:rsid w:val="007379A4"/>
    <w:rsid w:val="00740547"/>
    <w:rsid w:val="00740DEB"/>
    <w:rsid w:val="00740EC8"/>
    <w:rsid w:val="007414BE"/>
    <w:rsid w:val="00743021"/>
    <w:rsid w:val="00744386"/>
    <w:rsid w:val="007452E7"/>
    <w:rsid w:val="00746AC4"/>
    <w:rsid w:val="00750097"/>
    <w:rsid w:val="007521AF"/>
    <w:rsid w:val="0075228A"/>
    <w:rsid w:val="00754E3F"/>
    <w:rsid w:val="007556EE"/>
    <w:rsid w:val="00757A51"/>
    <w:rsid w:val="00761239"/>
    <w:rsid w:val="007623CA"/>
    <w:rsid w:val="007630B2"/>
    <w:rsid w:val="00763762"/>
    <w:rsid w:val="00763E12"/>
    <w:rsid w:val="007648CA"/>
    <w:rsid w:val="0076555F"/>
    <w:rsid w:val="0076563C"/>
    <w:rsid w:val="00766A0B"/>
    <w:rsid w:val="00766E6E"/>
    <w:rsid w:val="00767707"/>
    <w:rsid w:val="00770A84"/>
    <w:rsid w:val="0077512A"/>
    <w:rsid w:val="0077552C"/>
    <w:rsid w:val="00776C79"/>
    <w:rsid w:val="00777441"/>
    <w:rsid w:val="00777EE3"/>
    <w:rsid w:val="00780EB3"/>
    <w:rsid w:val="00781A80"/>
    <w:rsid w:val="00782050"/>
    <w:rsid w:val="007833EC"/>
    <w:rsid w:val="00783A10"/>
    <w:rsid w:val="00784548"/>
    <w:rsid w:val="00784935"/>
    <w:rsid w:val="00785CCA"/>
    <w:rsid w:val="00786A43"/>
    <w:rsid w:val="00793012"/>
    <w:rsid w:val="007947A9"/>
    <w:rsid w:val="007951FB"/>
    <w:rsid w:val="007A223A"/>
    <w:rsid w:val="007A3EEE"/>
    <w:rsid w:val="007A4EBA"/>
    <w:rsid w:val="007A5355"/>
    <w:rsid w:val="007B0EEE"/>
    <w:rsid w:val="007B2D14"/>
    <w:rsid w:val="007B3C1E"/>
    <w:rsid w:val="007B5510"/>
    <w:rsid w:val="007B6C02"/>
    <w:rsid w:val="007C1074"/>
    <w:rsid w:val="007C12F1"/>
    <w:rsid w:val="007C345D"/>
    <w:rsid w:val="007C5E9A"/>
    <w:rsid w:val="007C62C1"/>
    <w:rsid w:val="007C71A9"/>
    <w:rsid w:val="007D1146"/>
    <w:rsid w:val="007D258B"/>
    <w:rsid w:val="007D4381"/>
    <w:rsid w:val="007D4AE3"/>
    <w:rsid w:val="007D5333"/>
    <w:rsid w:val="007D54FB"/>
    <w:rsid w:val="007D569D"/>
    <w:rsid w:val="007D5A37"/>
    <w:rsid w:val="007D6B1E"/>
    <w:rsid w:val="007D7240"/>
    <w:rsid w:val="007E0802"/>
    <w:rsid w:val="007E206B"/>
    <w:rsid w:val="007E3B25"/>
    <w:rsid w:val="007E3DD9"/>
    <w:rsid w:val="007E7DB3"/>
    <w:rsid w:val="007F14E6"/>
    <w:rsid w:val="007F1DD8"/>
    <w:rsid w:val="007F2798"/>
    <w:rsid w:val="007F2AF0"/>
    <w:rsid w:val="007F3474"/>
    <w:rsid w:val="007F478C"/>
    <w:rsid w:val="007F4927"/>
    <w:rsid w:val="007F499F"/>
    <w:rsid w:val="007F4F29"/>
    <w:rsid w:val="007F7A97"/>
    <w:rsid w:val="00800980"/>
    <w:rsid w:val="00801D69"/>
    <w:rsid w:val="00803ED9"/>
    <w:rsid w:val="00804195"/>
    <w:rsid w:val="0080496C"/>
    <w:rsid w:val="008049B0"/>
    <w:rsid w:val="00804E98"/>
    <w:rsid w:val="00804EA8"/>
    <w:rsid w:val="0081148B"/>
    <w:rsid w:val="00811C00"/>
    <w:rsid w:val="00812A5B"/>
    <w:rsid w:val="00813B0F"/>
    <w:rsid w:val="00816607"/>
    <w:rsid w:val="00817D1C"/>
    <w:rsid w:val="008209F7"/>
    <w:rsid w:val="008220C6"/>
    <w:rsid w:val="00822694"/>
    <w:rsid w:val="008234D0"/>
    <w:rsid w:val="00825C0E"/>
    <w:rsid w:val="00826713"/>
    <w:rsid w:val="0082673E"/>
    <w:rsid w:val="0083151F"/>
    <w:rsid w:val="00832141"/>
    <w:rsid w:val="0083219E"/>
    <w:rsid w:val="00834301"/>
    <w:rsid w:val="00834B18"/>
    <w:rsid w:val="008356D8"/>
    <w:rsid w:val="00835CA1"/>
    <w:rsid w:val="008366BD"/>
    <w:rsid w:val="00842E98"/>
    <w:rsid w:val="00845E52"/>
    <w:rsid w:val="00846C1A"/>
    <w:rsid w:val="00847FAD"/>
    <w:rsid w:val="00852607"/>
    <w:rsid w:val="00852720"/>
    <w:rsid w:val="00852C52"/>
    <w:rsid w:val="008541AC"/>
    <w:rsid w:val="0085468F"/>
    <w:rsid w:val="008546D0"/>
    <w:rsid w:val="0085476A"/>
    <w:rsid w:val="00855E10"/>
    <w:rsid w:val="00856F24"/>
    <w:rsid w:val="00857A17"/>
    <w:rsid w:val="00857C25"/>
    <w:rsid w:val="00862AD5"/>
    <w:rsid w:val="00864302"/>
    <w:rsid w:val="0086575A"/>
    <w:rsid w:val="00866713"/>
    <w:rsid w:val="008677A4"/>
    <w:rsid w:val="00867899"/>
    <w:rsid w:val="00872036"/>
    <w:rsid w:val="00873D25"/>
    <w:rsid w:val="00874B79"/>
    <w:rsid w:val="00875556"/>
    <w:rsid w:val="00880EE7"/>
    <w:rsid w:val="00881790"/>
    <w:rsid w:val="00881BE8"/>
    <w:rsid w:val="0088201B"/>
    <w:rsid w:val="00882227"/>
    <w:rsid w:val="00883DA5"/>
    <w:rsid w:val="00883F6F"/>
    <w:rsid w:val="008847BD"/>
    <w:rsid w:val="00885425"/>
    <w:rsid w:val="00885F4B"/>
    <w:rsid w:val="008866CE"/>
    <w:rsid w:val="00887FAA"/>
    <w:rsid w:val="008906DB"/>
    <w:rsid w:val="0089187E"/>
    <w:rsid w:val="00893026"/>
    <w:rsid w:val="008936D0"/>
    <w:rsid w:val="00893AA4"/>
    <w:rsid w:val="0089598F"/>
    <w:rsid w:val="008968DD"/>
    <w:rsid w:val="00896DB2"/>
    <w:rsid w:val="00897C81"/>
    <w:rsid w:val="008A0235"/>
    <w:rsid w:val="008A2535"/>
    <w:rsid w:val="008A3940"/>
    <w:rsid w:val="008A5694"/>
    <w:rsid w:val="008A6DAB"/>
    <w:rsid w:val="008B0D8C"/>
    <w:rsid w:val="008B12DB"/>
    <w:rsid w:val="008B1797"/>
    <w:rsid w:val="008B2552"/>
    <w:rsid w:val="008B2A30"/>
    <w:rsid w:val="008B2ED4"/>
    <w:rsid w:val="008B38D8"/>
    <w:rsid w:val="008B45D1"/>
    <w:rsid w:val="008B4D84"/>
    <w:rsid w:val="008B4ED9"/>
    <w:rsid w:val="008B5FE3"/>
    <w:rsid w:val="008B621C"/>
    <w:rsid w:val="008C0955"/>
    <w:rsid w:val="008C0ACA"/>
    <w:rsid w:val="008C0B51"/>
    <w:rsid w:val="008C18AC"/>
    <w:rsid w:val="008D0505"/>
    <w:rsid w:val="008D051A"/>
    <w:rsid w:val="008D1F11"/>
    <w:rsid w:val="008D3245"/>
    <w:rsid w:val="008D4471"/>
    <w:rsid w:val="008D48CE"/>
    <w:rsid w:val="008D4AC5"/>
    <w:rsid w:val="008D6224"/>
    <w:rsid w:val="008D6BBF"/>
    <w:rsid w:val="008D7510"/>
    <w:rsid w:val="008D7D63"/>
    <w:rsid w:val="008E0832"/>
    <w:rsid w:val="008E2961"/>
    <w:rsid w:val="008E6325"/>
    <w:rsid w:val="008E64C8"/>
    <w:rsid w:val="008E6F07"/>
    <w:rsid w:val="008E766F"/>
    <w:rsid w:val="008E7752"/>
    <w:rsid w:val="008F0265"/>
    <w:rsid w:val="008F0757"/>
    <w:rsid w:val="008F0F8E"/>
    <w:rsid w:val="008F1219"/>
    <w:rsid w:val="008F17C2"/>
    <w:rsid w:val="008F3A82"/>
    <w:rsid w:val="008F3B9B"/>
    <w:rsid w:val="008F3D54"/>
    <w:rsid w:val="008F4E20"/>
    <w:rsid w:val="008F5640"/>
    <w:rsid w:val="00900E81"/>
    <w:rsid w:val="009011F1"/>
    <w:rsid w:val="0090120E"/>
    <w:rsid w:val="00901363"/>
    <w:rsid w:val="00902438"/>
    <w:rsid w:val="009038EA"/>
    <w:rsid w:val="009041CD"/>
    <w:rsid w:val="009052AF"/>
    <w:rsid w:val="00905417"/>
    <w:rsid w:val="00906859"/>
    <w:rsid w:val="009109CB"/>
    <w:rsid w:val="00910A35"/>
    <w:rsid w:val="009110A0"/>
    <w:rsid w:val="009111EB"/>
    <w:rsid w:val="00911C73"/>
    <w:rsid w:val="0091214C"/>
    <w:rsid w:val="00912945"/>
    <w:rsid w:val="009131A6"/>
    <w:rsid w:val="009136A3"/>
    <w:rsid w:val="0091394F"/>
    <w:rsid w:val="00913D75"/>
    <w:rsid w:val="009148FC"/>
    <w:rsid w:val="00914DC4"/>
    <w:rsid w:val="009161B1"/>
    <w:rsid w:val="00917104"/>
    <w:rsid w:val="009210D9"/>
    <w:rsid w:val="0092362B"/>
    <w:rsid w:val="00931D73"/>
    <w:rsid w:val="00931ED4"/>
    <w:rsid w:val="00932397"/>
    <w:rsid w:val="00932A89"/>
    <w:rsid w:val="00935070"/>
    <w:rsid w:val="00935285"/>
    <w:rsid w:val="009358B1"/>
    <w:rsid w:val="00935A02"/>
    <w:rsid w:val="00937AE2"/>
    <w:rsid w:val="00940C81"/>
    <w:rsid w:val="00944F0D"/>
    <w:rsid w:val="00945EBE"/>
    <w:rsid w:val="009475D4"/>
    <w:rsid w:val="00951E00"/>
    <w:rsid w:val="00952063"/>
    <w:rsid w:val="00954420"/>
    <w:rsid w:val="00955BC0"/>
    <w:rsid w:val="00957BDF"/>
    <w:rsid w:val="00960FAB"/>
    <w:rsid w:val="009616D1"/>
    <w:rsid w:val="00962352"/>
    <w:rsid w:val="00962F84"/>
    <w:rsid w:val="009648B4"/>
    <w:rsid w:val="00964C58"/>
    <w:rsid w:val="0096558C"/>
    <w:rsid w:val="009657D8"/>
    <w:rsid w:val="00965EF5"/>
    <w:rsid w:val="00966476"/>
    <w:rsid w:val="00967021"/>
    <w:rsid w:val="009673E4"/>
    <w:rsid w:val="009717A8"/>
    <w:rsid w:val="00972AC6"/>
    <w:rsid w:val="00975376"/>
    <w:rsid w:val="00977BDC"/>
    <w:rsid w:val="00980CE0"/>
    <w:rsid w:val="009818BC"/>
    <w:rsid w:val="00982554"/>
    <w:rsid w:val="00984E08"/>
    <w:rsid w:val="0098583B"/>
    <w:rsid w:val="00985B0D"/>
    <w:rsid w:val="0098733F"/>
    <w:rsid w:val="0098796F"/>
    <w:rsid w:val="0099109B"/>
    <w:rsid w:val="00992EFD"/>
    <w:rsid w:val="00993FDE"/>
    <w:rsid w:val="00994154"/>
    <w:rsid w:val="00994321"/>
    <w:rsid w:val="00994F6A"/>
    <w:rsid w:val="009957D6"/>
    <w:rsid w:val="00996375"/>
    <w:rsid w:val="00997143"/>
    <w:rsid w:val="009A2224"/>
    <w:rsid w:val="009A415E"/>
    <w:rsid w:val="009A7A38"/>
    <w:rsid w:val="009B16D2"/>
    <w:rsid w:val="009B1CB8"/>
    <w:rsid w:val="009B26BF"/>
    <w:rsid w:val="009B4EA2"/>
    <w:rsid w:val="009B55AF"/>
    <w:rsid w:val="009B63C9"/>
    <w:rsid w:val="009C082F"/>
    <w:rsid w:val="009C0E1E"/>
    <w:rsid w:val="009C2E00"/>
    <w:rsid w:val="009C370C"/>
    <w:rsid w:val="009C4AA6"/>
    <w:rsid w:val="009C4CA5"/>
    <w:rsid w:val="009C5920"/>
    <w:rsid w:val="009C79F7"/>
    <w:rsid w:val="009D0B7B"/>
    <w:rsid w:val="009D1B50"/>
    <w:rsid w:val="009D2FCF"/>
    <w:rsid w:val="009D3D33"/>
    <w:rsid w:val="009D6888"/>
    <w:rsid w:val="009D740B"/>
    <w:rsid w:val="009D78A7"/>
    <w:rsid w:val="009E18F1"/>
    <w:rsid w:val="009E1CD1"/>
    <w:rsid w:val="009E203A"/>
    <w:rsid w:val="009E206C"/>
    <w:rsid w:val="009E5452"/>
    <w:rsid w:val="009E5C67"/>
    <w:rsid w:val="009E6C74"/>
    <w:rsid w:val="009E6CF1"/>
    <w:rsid w:val="009E7860"/>
    <w:rsid w:val="009E79FC"/>
    <w:rsid w:val="009F00DD"/>
    <w:rsid w:val="009F024B"/>
    <w:rsid w:val="009F0404"/>
    <w:rsid w:val="009F2842"/>
    <w:rsid w:val="009F391C"/>
    <w:rsid w:val="009F4F84"/>
    <w:rsid w:val="009F71B8"/>
    <w:rsid w:val="009F7403"/>
    <w:rsid w:val="009F75CA"/>
    <w:rsid w:val="009F7A9F"/>
    <w:rsid w:val="00A03398"/>
    <w:rsid w:val="00A03870"/>
    <w:rsid w:val="00A0596A"/>
    <w:rsid w:val="00A061B3"/>
    <w:rsid w:val="00A06DD0"/>
    <w:rsid w:val="00A101A2"/>
    <w:rsid w:val="00A10749"/>
    <w:rsid w:val="00A10EB1"/>
    <w:rsid w:val="00A11890"/>
    <w:rsid w:val="00A128AD"/>
    <w:rsid w:val="00A129B1"/>
    <w:rsid w:val="00A14757"/>
    <w:rsid w:val="00A149F3"/>
    <w:rsid w:val="00A14F85"/>
    <w:rsid w:val="00A16957"/>
    <w:rsid w:val="00A1698D"/>
    <w:rsid w:val="00A173F8"/>
    <w:rsid w:val="00A178C1"/>
    <w:rsid w:val="00A17D54"/>
    <w:rsid w:val="00A21700"/>
    <w:rsid w:val="00A2221A"/>
    <w:rsid w:val="00A233D7"/>
    <w:rsid w:val="00A26869"/>
    <w:rsid w:val="00A27C30"/>
    <w:rsid w:val="00A27E1E"/>
    <w:rsid w:val="00A3072B"/>
    <w:rsid w:val="00A31F0F"/>
    <w:rsid w:val="00A32DFA"/>
    <w:rsid w:val="00A33103"/>
    <w:rsid w:val="00A34090"/>
    <w:rsid w:val="00A34B91"/>
    <w:rsid w:val="00A3543F"/>
    <w:rsid w:val="00A361C9"/>
    <w:rsid w:val="00A36C3E"/>
    <w:rsid w:val="00A372E2"/>
    <w:rsid w:val="00A42236"/>
    <w:rsid w:val="00A433ED"/>
    <w:rsid w:val="00A44F72"/>
    <w:rsid w:val="00A45B81"/>
    <w:rsid w:val="00A4689D"/>
    <w:rsid w:val="00A500B6"/>
    <w:rsid w:val="00A507E7"/>
    <w:rsid w:val="00A51650"/>
    <w:rsid w:val="00A51BA5"/>
    <w:rsid w:val="00A51C7D"/>
    <w:rsid w:val="00A52BEE"/>
    <w:rsid w:val="00A52D65"/>
    <w:rsid w:val="00A5580B"/>
    <w:rsid w:val="00A55F12"/>
    <w:rsid w:val="00A574C3"/>
    <w:rsid w:val="00A57CAE"/>
    <w:rsid w:val="00A6236A"/>
    <w:rsid w:val="00A6324F"/>
    <w:rsid w:val="00A638C3"/>
    <w:rsid w:val="00A64FDD"/>
    <w:rsid w:val="00A65B5C"/>
    <w:rsid w:val="00A662FD"/>
    <w:rsid w:val="00A66FCC"/>
    <w:rsid w:val="00A674E5"/>
    <w:rsid w:val="00A7011D"/>
    <w:rsid w:val="00A71FDF"/>
    <w:rsid w:val="00A72ED2"/>
    <w:rsid w:val="00A73186"/>
    <w:rsid w:val="00A74C16"/>
    <w:rsid w:val="00A75B7D"/>
    <w:rsid w:val="00A75C80"/>
    <w:rsid w:val="00A77A84"/>
    <w:rsid w:val="00A8008C"/>
    <w:rsid w:val="00A803D6"/>
    <w:rsid w:val="00A80E73"/>
    <w:rsid w:val="00A81948"/>
    <w:rsid w:val="00A8279D"/>
    <w:rsid w:val="00A82FEA"/>
    <w:rsid w:val="00A84EF8"/>
    <w:rsid w:val="00A85CC9"/>
    <w:rsid w:val="00A8736F"/>
    <w:rsid w:val="00A87AD9"/>
    <w:rsid w:val="00A87D70"/>
    <w:rsid w:val="00A92E9E"/>
    <w:rsid w:val="00A955F2"/>
    <w:rsid w:val="00A956B6"/>
    <w:rsid w:val="00A96EDA"/>
    <w:rsid w:val="00AA03BE"/>
    <w:rsid w:val="00AA068D"/>
    <w:rsid w:val="00AA07B0"/>
    <w:rsid w:val="00AA0AA0"/>
    <w:rsid w:val="00AA0AED"/>
    <w:rsid w:val="00AA0EA3"/>
    <w:rsid w:val="00AA2258"/>
    <w:rsid w:val="00AA58E9"/>
    <w:rsid w:val="00AA629D"/>
    <w:rsid w:val="00AA77AF"/>
    <w:rsid w:val="00AB00E1"/>
    <w:rsid w:val="00AB1EAE"/>
    <w:rsid w:val="00AB1FC2"/>
    <w:rsid w:val="00AB2224"/>
    <w:rsid w:val="00AB2CA4"/>
    <w:rsid w:val="00AB2D15"/>
    <w:rsid w:val="00AB323D"/>
    <w:rsid w:val="00AB3B55"/>
    <w:rsid w:val="00AB43FC"/>
    <w:rsid w:val="00AB4B99"/>
    <w:rsid w:val="00AC15EE"/>
    <w:rsid w:val="00AC3BA1"/>
    <w:rsid w:val="00AC44B6"/>
    <w:rsid w:val="00AC508D"/>
    <w:rsid w:val="00AC535C"/>
    <w:rsid w:val="00AC5701"/>
    <w:rsid w:val="00AC57BA"/>
    <w:rsid w:val="00AC6711"/>
    <w:rsid w:val="00AC6A9C"/>
    <w:rsid w:val="00AD020C"/>
    <w:rsid w:val="00AD1C1B"/>
    <w:rsid w:val="00AD32CA"/>
    <w:rsid w:val="00AD5035"/>
    <w:rsid w:val="00AD5D14"/>
    <w:rsid w:val="00AD5F55"/>
    <w:rsid w:val="00AD710F"/>
    <w:rsid w:val="00AD767B"/>
    <w:rsid w:val="00AD785C"/>
    <w:rsid w:val="00AD7C59"/>
    <w:rsid w:val="00AE1911"/>
    <w:rsid w:val="00AE50D4"/>
    <w:rsid w:val="00AE6D0B"/>
    <w:rsid w:val="00AF0D57"/>
    <w:rsid w:val="00AF1D4D"/>
    <w:rsid w:val="00AF2338"/>
    <w:rsid w:val="00AF24D6"/>
    <w:rsid w:val="00AF3342"/>
    <w:rsid w:val="00AF3B1B"/>
    <w:rsid w:val="00AF44FA"/>
    <w:rsid w:val="00AF55E0"/>
    <w:rsid w:val="00AF5653"/>
    <w:rsid w:val="00B0191C"/>
    <w:rsid w:val="00B01E5D"/>
    <w:rsid w:val="00B02D1D"/>
    <w:rsid w:val="00B035A0"/>
    <w:rsid w:val="00B03842"/>
    <w:rsid w:val="00B03A49"/>
    <w:rsid w:val="00B03E09"/>
    <w:rsid w:val="00B03F59"/>
    <w:rsid w:val="00B043F0"/>
    <w:rsid w:val="00B046C8"/>
    <w:rsid w:val="00B04F2E"/>
    <w:rsid w:val="00B05AAA"/>
    <w:rsid w:val="00B05AC0"/>
    <w:rsid w:val="00B05F0E"/>
    <w:rsid w:val="00B06CDD"/>
    <w:rsid w:val="00B070E3"/>
    <w:rsid w:val="00B10C6E"/>
    <w:rsid w:val="00B12E1F"/>
    <w:rsid w:val="00B14B6D"/>
    <w:rsid w:val="00B15D30"/>
    <w:rsid w:val="00B176ED"/>
    <w:rsid w:val="00B1773B"/>
    <w:rsid w:val="00B20143"/>
    <w:rsid w:val="00B2029E"/>
    <w:rsid w:val="00B21A44"/>
    <w:rsid w:val="00B22F0F"/>
    <w:rsid w:val="00B2505E"/>
    <w:rsid w:val="00B261AB"/>
    <w:rsid w:val="00B30491"/>
    <w:rsid w:val="00B307F8"/>
    <w:rsid w:val="00B30A9F"/>
    <w:rsid w:val="00B30CA9"/>
    <w:rsid w:val="00B31663"/>
    <w:rsid w:val="00B339E8"/>
    <w:rsid w:val="00B33F05"/>
    <w:rsid w:val="00B34991"/>
    <w:rsid w:val="00B371D5"/>
    <w:rsid w:val="00B378FC"/>
    <w:rsid w:val="00B4137E"/>
    <w:rsid w:val="00B426DE"/>
    <w:rsid w:val="00B44587"/>
    <w:rsid w:val="00B45202"/>
    <w:rsid w:val="00B46D33"/>
    <w:rsid w:val="00B4790C"/>
    <w:rsid w:val="00B50D01"/>
    <w:rsid w:val="00B52062"/>
    <w:rsid w:val="00B52C4B"/>
    <w:rsid w:val="00B535AE"/>
    <w:rsid w:val="00B53C3E"/>
    <w:rsid w:val="00B54E21"/>
    <w:rsid w:val="00B56043"/>
    <w:rsid w:val="00B566F1"/>
    <w:rsid w:val="00B60BEC"/>
    <w:rsid w:val="00B61B5A"/>
    <w:rsid w:val="00B63956"/>
    <w:rsid w:val="00B66270"/>
    <w:rsid w:val="00B66EFB"/>
    <w:rsid w:val="00B74028"/>
    <w:rsid w:val="00B747F4"/>
    <w:rsid w:val="00B758EC"/>
    <w:rsid w:val="00B760B1"/>
    <w:rsid w:val="00B761ED"/>
    <w:rsid w:val="00B77E47"/>
    <w:rsid w:val="00B83C89"/>
    <w:rsid w:val="00B84ED0"/>
    <w:rsid w:val="00B8589D"/>
    <w:rsid w:val="00B87D5D"/>
    <w:rsid w:val="00B928BC"/>
    <w:rsid w:val="00B9482E"/>
    <w:rsid w:val="00B94A85"/>
    <w:rsid w:val="00B95145"/>
    <w:rsid w:val="00B979BE"/>
    <w:rsid w:val="00BA0167"/>
    <w:rsid w:val="00BA1E4A"/>
    <w:rsid w:val="00BA22F3"/>
    <w:rsid w:val="00BA28D5"/>
    <w:rsid w:val="00BA4766"/>
    <w:rsid w:val="00BA48BB"/>
    <w:rsid w:val="00BA6C29"/>
    <w:rsid w:val="00BA7819"/>
    <w:rsid w:val="00BB5AA2"/>
    <w:rsid w:val="00BB5BCA"/>
    <w:rsid w:val="00BC06EE"/>
    <w:rsid w:val="00BC0BE4"/>
    <w:rsid w:val="00BC0CE9"/>
    <w:rsid w:val="00BC101F"/>
    <w:rsid w:val="00BC2977"/>
    <w:rsid w:val="00BC371D"/>
    <w:rsid w:val="00BC473D"/>
    <w:rsid w:val="00BC6B09"/>
    <w:rsid w:val="00BC7409"/>
    <w:rsid w:val="00BD443F"/>
    <w:rsid w:val="00BD5F9F"/>
    <w:rsid w:val="00BD6BAB"/>
    <w:rsid w:val="00BD6C07"/>
    <w:rsid w:val="00BE2736"/>
    <w:rsid w:val="00BE4F3D"/>
    <w:rsid w:val="00BE5153"/>
    <w:rsid w:val="00BE5B0F"/>
    <w:rsid w:val="00BE7C2A"/>
    <w:rsid w:val="00BF09E4"/>
    <w:rsid w:val="00BF3170"/>
    <w:rsid w:val="00BF4ECD"/>
    <w:rsid w:val="00BF5347"/>
    <w:rsid w:val="00BF5640"/>
    <w:rsid w:val="00BF6629"/>
    <w:rsid w:val="00BF6EBF"/>
    <w:rsid w:val="00C03534"/>
    <w:rsid w:val="00C04201"/>
    <w:rsid w:val="00C04952"/>
    <w:rsid w:val="00C06C02"/>
    <w:rsid w:val="00C071B0"/>
    <w:rsid w:val="00C11781"/>
    <w:rsid w:val="00C1551A"/>
    <w:rsid w:val="00C207C3"/>
    <w:rsid w:val="00C21320"/>
    <w:rsid w:val="00C219D9"/>
    <w:rsid w:val="00C22F9F"/>
    <w:rsid w:val="00C2315B"/>
    <w:rsid w:val="00C23825"/>
    <w:rsid w:val="00C26147"/>
    <w:rsid w:val="00C26205"/>
    <w:rsid w:val="00C2681A"/>
    <w:rsid w:val="00C279AA"/>
    <w:rsid w:val="00C27D33"/>
    <w:rsid w:val="00C31FFB"/>
    <w:rsid w:val="00C32C3F"/>
    <w:rsid w:val="00C32C40"/>
    <w:rsid w:val="00C33282"/>
    <w:rsid w:val="00C34586"/>
    <w:rsid w:val="00C37E34"/>
    <w:rsid w:val="00C4255C"/>
    <w:rsid w:val="00C43BDC"/>
    <w:rsid w:val="00C4450F"/>
    <w:rsid w:val="00C4535C"/>
    <w:rsid w:val="00C47284"/>
    <w:rsid w:val="00C50125"/>
    <w:rsid w:val="00C506E2"/>
    <w:rsid w:val="00C518CD"/>
    <w:rsid w:val="00C5567F"/>
    <w:rsid w:val="00C55B14"/>
    <w:rsid w:val="00C55DEF"/>
    <w:rsid w:val="00C56861"/>
    <w:rsid w:val="00C56E2D"/>
    <w:rsid w:val="00C605C3"/>
    <w:rsid w:val="00C61B37"/>
    <w:rsid w:val="00C62015"/>
    <w:rsid w:val="00C640DC"/>
    <w:rsid w:val="00C64C92"/>
    <w:rsid w:val="00C651FE"/>
    <w:rsid w:val="00C658BF"/>
    <w:rsid w:val="00C65F1D"/>
    <w:rsid w:val="00C6651E"/>
    <w:rsid w:val="00C70039"/>
    <w:rsid w:val="00C70B49"/>
    <w:rsid w:val="00C71BEA"/>
    <w:rsid w:val="00C731DD"/>
    <w:rsid w:val="00C745D8"/>
    <w:rsid w:val="00C74717"/>
    <w:rsid w:val="00C768FC"/>
    <w:rsid w:val="00C81474"/>
    <w:rsid w:val="00C8428E"/>
    <w:rsid w:val="00C851C6"/>
    <w:rsid w:val="00C85245"/>
    <w:rsid w:val="00C903FF"/>
    <w:rsid w:val="00C90BEF"/>
    <w:rsid w:val="00C92405"/>
    <w:rsid w:val="00C949F0"/>
    <w:rsid w:val="00C96832"/>
    <w:rsid w:val="00CA2A54"/>
    <w:rsid w:val="00CA2F68"/>
    <w:rsid w:val="00CA444C"/>
    <w:rsid w:val="00CA4C98"/>
    <w:rsid w:val="00CA5D2C"/>
    <w:rsid w:val="00CA6008"/>
    <w:rsid w:val="00CA6270"/>
    <w:rsid w:val="00CA74EC"/>
    <w:rsid w:val="00CB055B"/>
    <w:rsid w:val="00CB137A"/>
    <w:rsid w:val="00CB2A70"/>
    <w:rsid w:val="00CB2B60"/>
    <w:rsid w:val="00CB3463"/>
    <w:rsid w:val="00CB45A7"/>
    <w:rsid w:val="00CB4F72"/>
    <w:rsid w:val="00CB5F41"/>
    <w:rsid w:val="00CB6E95"/>
    <w:rsid w:val="00CC051E"/>
    <w:rsid w:val="00CC2CBA"/>
    <w:rsid w:val="00CC3F54"/>
    <w:rsid w:val="00CC4861"/>
    <w:rsid w:val="00CC568E"/>
    <w:rsid w:val="00CC64CC"/>
    <w:rsid w:val="00CC76BF"/>
    <w:rsid w:val="00CC7A03"/>
    <w:rsid w:val="00CD10BB"/>
    <w:rsid w:val="00CD2D28"/>
    <w:rsid w:val="00CD3BE7"/>
    <w:rsid w:val="00CD55F1"/>
    <w:rsid w:val="00CD6441"/>
    <w:rsid w:val="00CD66A0"/>
    <w:rsid w:val="00CE56FA"/>
    <w:rsid w:val="00CE5CD1"/>
    <w:rsid w:val="00CE5F67"/>
    <w:rsid w:val="00CF12B9"/>
    <w:rsid w:val="00CF1FEB"/>
    <w:rsid w:val="00CF379F"/>
    <w:rsid w:val="00CF40D7"/>
    <w:rsid w:val="00CF4914"/>
    <w:rsid w:val="00CF54C6"/>
    <w:rsid w:val="00CF5CA5"/>
    <w:rsid w:val="00CF65CF"/>
    <w:rsid w:val="00CF68DB"/>
    <w:rsid w:val="00CF7089"/>
    <w:rsid w:val="00CF71D1"/>
    <w:rsid w:val="00CF732D"/>
    <w:rsid w:val="00D02B34"/>
    <w:rsid w:val="00D04D3E"/>
    <w:rsid w:val="00D04E76"/>
    <w:rsid w:val="00D06143"/>
    <w:rsid w:val="00D1142C"/>
    <w:rsid w:val="00D11F5D"/>
    <w:rsid w:val="00D12BEE"/>
    <w:rsid w:val="00D13194"/>
    <w:rsid w:val="00D14D28"/>
    <w:rsid w:val="00D15F3D"/>
    <w:rsid w:val="00D16923"/>
    <w:rsid w:val="00D20E4D"/>
    <w:rsid w:val="00D21129"/>
    <w:rsid w:val="00D2167E"/>
    <w:rsid w:val="00D22F9B"/>
    <w:rsid w:val="00D2373F"/>
    <w:rsid w:val="00D24AC0"/>
    <w:rsid w:val="00D24B83"/>
    <w:rsid w:val="00D24FC3"/>
    <w:rsid w:val="00D268A9"/>
    <w:rsid w:val="00D26993"/>
    <w:rsid w:val="00D27D8C"/>
    <w:rsid w:val="00D3343A"/>
    <w:rsid w:val="00D33CDF"/>
    <w:rsid w:val="00D3666A"/>
    <w:rsid w:val="00D40330"/>
    <w:rsid w:val="00D406A1"/>
    <w:rsid w:val="00D41FDA"/>
    <w:rsid w:val="00D42D2D"/>
    <w:rsid w:val="00D462AA"/>
    <w:rsid w:val="00D466DC"/>
    <w:rsid w:val="00D500C6"/>
    <w:rsid w:val="00D5237E"/>
    <w:rsid w:val="00D537E1"/>
    <w:rsid w:val="00D559D5"/>
    <w:rsid w:val="00D561C6"/>
    <w:rsid w:val="00D60C92"/>
    <w:rsid w:val="00D613CF"/>
    <w:rsid w:val="00D61D72"/>
    <w:rsid w:val="00D61E48"/>
    <w:rsid w:val="00D626CF"/>
    <w:rsid w:val="00D63EAF"/>
    <w:rsid w:val="00D64773"/>
    <w:rsid w:val="00D66E54"/>
    <w:rsid w:val="00D678E1"/>
    <w:rsid w:val="00D70112"/>
    <w:rsid w:val="00D7048B"/>
    <w:rsid w:val="00D709E0"/>
    <w:rsid w:val="00D71EC8"/>
    <w:rsid w:val="00D739D8"/>
    <w:rsid w:val="00D7444B"/>
    <w:rsid w:val="00D75165"/>
    <w:rsid w:val="00D75D04"/>
    <w:rsid w:val="00D7731A"/>
    <w:rsid w:val="00D802C1"/>
    <w:rsid w:val="00D81A6D"/>
    <w:rsid w:val="00D838DF"/>
    <w:rsid w:val="00D84BA0"/>
    <w:rsid w:val="00D860DA"/>
    <w:rsid w:val="00D865B1"/>
    <w:rsid w:val="00D86B52"/>
    <w:rsid w:val="00D876C3"/>
    <w:rsid w:val="00D92487"/>
    <w:rsid w:val="00D92EF4"/>
    <w:rsid w:val="00D9395D"/>
    <w:rsid w:val="00D93EDE"/>
    <w:rsid w:val="00D94010"/>
    <w:rsid w:val="00D97830"/>
    <w:rsid w:val="00DA0844"/>
    <w:rsid w:val="00DA1B51"/>
    <w:rsid w:val="00DA1E42"/>
    <w:rsid w:val="00DA2E2F"/>
    <w:rsid w:val="00DA33F0"/>
    <w:rsid w:val="00DA44BF"/>
    <w:rsid w:val="00DA5269"/>
    <w:rsid w:val="00DA5D71"/>
    <w:rsid w:val="00DA697D"/>
    <w:rsid w:val="00DA6DD7"/>
    <w:rsid w:val="00DA7035"/>
    <w:rsid w:val="00DA7CBF"/>
    <w:rsid w:val="00DB0B38"/>
    <w:rsid w:val="00DB2333"/>
    <w:rsid w:val="00DB2FBF"/>
    <w:rsid w:val="00DB4105"/>
    <w:rsid w:val="00DB4DFF"/>
    <w:rsid w:val="00DB6436"/>
    <w:rsid w:val="00DB75F1"/>
    <w:rsid w:val="00DC0857"/>
    <w:rsid w:val="00DC08BF"/>
    <w:rsid w:val="00DC0ACA"/>
    <w:rsid w:val="00DC2D04"/>
    <w:rsid w:val="00DC617A"/>
    <w:rsid w:val="00DD0AF9"/>
    <w:rsid w:val="00DD1149"/>
    <w:rsid w:val="00DD13CD"/>
    <w:rsid w:val="00DD1928"/>
    <w:rsid w:val="00DD1A91"/>
    <w:rsid w:val="00DD1CCE"/>
    <w:rsid w:val="00DD691C"/>
    <w:rsid w:val="00DD700B"/>
    <w:rsid w:val="00DE16C3"/>
    <w:rsid w:val="00DE34C0"/>
    <w:rsid w:val="00DE3850"/>
    <w:rsid w:val="00DE42E7"/>
    <w:rsid w:val="00DE4D26"/>
    <w:rsid w:val="00DE67B1"/>
    <w:rsid w:val="00DE71D1"/>
    <w:rsid w:val="00DF07F4"/>
    <w:rsid w:val="00DF1721"/>
    <w:rsid w:val="00DF1BE9"/>
    <w:rsid w:val="00DF38EB"/>
    <w:rsid w:val="00DF4DAC"/>
    <w:rsid w:val="00DF5B98"/>
    <w:rsid w:val="00DF7DBD"/>
    <w:rsid w:val="00E00C77"/>
    <w:rsid w:val="00E01A04"/>
    <w:rsid w:val="00E01DF9"/>
    <w:rsid w:val="00E04A22"/>
    <w:rsid w:val="00E10E9A"/>
    <w:rsid w:val="00E113A0"/>
    <w:rsid w:val="00E12E54"/>
    <w:rsid w:val="00E13028"/>
    <w:rsid w:val="00E13A47"/>
    <w:rsid w:val="00E15C15"/>
    <w:rsid w:val="00E16D92"/>
    <w:rsid w:val="00E17181"/>
    <w:rsid w:val="00E17C39"/>
    <w:rsid w:val="00E21740"/>
    <w:rsid w:val="00E24819"/>
    <w:rsid w:val="00E259EB"/>
    <w:rsid w:val="00E3030B"/>
    <w:rsid w:val="00E30D9B"/>
    <w:rsid w:val="00E3112F"/>
    <w:rsid w:val="00E31AC2"/>
    <w:rsid w:val="00E328F2"/>
    <w:rsid w:val="00E33298"/>
    <w:rsid w:val="00E33338"/>
    <w:rsid w:val="00E34A4C"/>
    <w:rsid w:val="00E35241"/>
    <w:rsid w:val="00E358CF"/>
    <w:rsid w:val="00E360D7"/>
    <w:rsid w:val="00E36288"/>
    <w:rsid w:val="00E36AD6"/>
    <w:rsid w:val="00E374EC"/>
    <w:rsid w:val="00E404DA"/>
    <w:rsid w:val="00E449F1"/>
    <w:rsid w:val="00E460E8"/>
    <w:rsid w:val="00E46893"/>
    <w:rsid w:val="00E47F45"/>
    <w:rsid w:val="00E50139"/>
    <w:rsid w:val="00E50C77"/>
    <w:rsid w:val="00E5458A"/>
    <w:rsid w:val="00E5463B"/>
    <w:rsid w:val="00E54DE8"/>
    <w:rsid w:val="00E5649C"/>
    <w:rsid w:val="00E56C73"/>
    <w:rsid w:val="00E57076"/>
    <w:rsid w:val="00E61661"/>
    <w:rsid w:val="00E61E8F"/>
    <w:rsid w:val="00E62D86"/>
    <w:rsid w:val="00E63BB6"/>
    <w:rsid w:val="00E6406B"/>
    <w:rsid w:val="00E6428D"/>
    <w:rsid w:val="00E64476"/>
    <w:rsid w:val="00E71737"/>
    <w:rsid w:val="00E7182C"/>
    <w:rsid w:val="00E71921"/>
    <w:rsid w:val="00E7253A"/>
    <w:rsid w:val="00E74BA3"/>
    <w:rsid w:val="00E77E8D"/>
    <w:rsid w:val="00E80B45"/>
    <w:rsid w:val="00E80EC7"/>
    <w:rsid w:val="00E8198A"/>
    <w:rsid w:val="00E828B1"/>
    <w:rsid w:val="00E82AEB"/>
    <w:rsid w:val="00E831B5"/>
    <w:rsid w:val="00E83647"/>
    <w:rsid w:val="00E84635"/>
    <w:rsid w:val="00E84666"/>
    <w:rsid w:val="00E86B7E"/>
    <w:rsid w:val="00E86F11"/>
    <w:rsid w:val="00E86FB8"/>
    <w:rsid w:val="00E87493"/>
    <w:rsid w:val="00E87B8A"/>
    <w:rsid w:val="00E906B8"/>
    <w:rsid w:val="00E907EE"/>
    <w:rsid w:val="00E90FC2"/>
    <w:rsid w:val="00E910A1"/>
    <w:rsid w:val="00E92E61"/>
    <w:rsid w:val="00E93306"/>
    <w:rsid w:val="00E94027"/>
    <w:rsid w:val="00E94562"/>
    <w:rsid w:val="00E94B20"/>
    <w:rsid w:val="00E95B1C"/>
    <w:rsid w:val="00E97EAD"/>
    <w:rsid w:val="00EA01B2"/>
    <w:rsid w:val="00EA0B60"/>
    <w:rsid w:val="00EA394E"/>
    <w:rsid w:val="00EA3A9F"/>
    <w:rsid w:val="00EA3B5C"/>
    <w:rsid w:val="00EA5971"/>
    <w:rsid w:val="00EA6159"/>
    <w:rsid w:val="00EA624F"/>
    <w:rsid w:val="00EA64B4"/>
    <w:rsid w:val="00EA6CCA"/>
    <w:rsid w:val="00EA6DD6"/>
    <w:rsid w:val="00EA6FB8"/>
    <w:rsid w:val="00EA7B27"/>
    <w:rsid w:val="00EB0105"/>
    <w:rsid w:val="00EB0B80"/>
    <w:rsid w:val="00EB281D"/>
    <w:rsid w:val="00EB67C7"/>
    <w:rsid w:val="00EC1AFD"/>
    <w:rsid w:val="00EC216C"/>
    <w:rsid w:val="00EC33B3"/>
    <w:rsid w:val="00EC3B1C"/>
    <w:rsid w:val="00EC42EF"/>
    <w:rsid w:val="00EC445F"/>
    <w:rsid w:val="00EC5A3E"/>
    <w:rsid w:val="00EC66F9"/>
    <w:rsid w:val="00EC72FF"/>
    <w:rsid w:val="00EC735D"/>
    <w:rsid w:val="00EC7FC5"/>
    <w:rsid w:val="00ED2E22"/>
    <w:rsid w:val="00ED5D7C"/>
    <w:rsid w:val="00ED6AB6"/>
    <w:rsid w:val="00ED6DE3"/>
    <w:rsid w:val="00EE0980"/>
    <w:rsid w:val="00EE16C5"/>
    <w:rsid w:val="00EE1AD7"/>
    <w:rsid w:val="00EE1D43"/>
    <w:rsid w:val="00EE20FD"/>
    <w:rsid w:val="00EE3B49"/>
    <w:rsid w:val="00EE4786"/>
    <w:rsid w:val="00EE5C3E"/>
    <w:rsid w:val="00EE63DE"/>
    <w:rsid w:val="00EE7CAA"/>
    <w:rsid w:val="00EF213F"/>
    <w:rsid w:val="00EF33D5"/>
    <w:rsid w:val="00EF37B3"/>
    <w:rsid w:val="00EF44E7"/>
    <w:rsid w:val="00EF5144"/>
    <w:rsid w:val="00EF7E68"/>
    <w:rsid w:val="00F12C0B"/>
    <w:rsid w:val="00F16C47"/>
    <w:rsid w:val="00F17BF9"/>
    <w:rsid w:val="00F201E1"/>
    <w:rsid w:val="00F2055B"/>
    <w:rsid w:val="00F20CDE"/>
    <w:rsid w:val="00F215E4"/>
    <w:rsid w:val="00F219C1"/>
    <w:rsid w:val="00F219FE"/>
    <w:rsid w:val="00F22139"/>
    <w:rsid w:val="00F22B34"/>
    <w:rsid w:val="00F22B8F"/>
    <w:rsid w:val="00F23116"/>
    <w:rsid w:val="00F236B5"/>
    <w:rsid w:val="00F24ABD"/>
    <w:rsid w:val="00F25519"/>
    <w:rsid w:val="00F257BB"/>
    <w:rsid w:val="00F26170"/>
    <w:rsid w:val="00F27D19"/>
    <w:rsid w:val="00F30049"/>
    <w:rsid w:val="00F34564"/>
    <w:rsid w:val="00F34A41"/>
    <w:rsid w:val="00F35667"/>
    <w:rsid w:val="00F35785"/>
    <w:rsid w:val="00F36231"/>
    <w:rsid w:val="00F37CFE"/>
    <w:rsid w:val="00F411C4"/>
    <w:rsid w:val="00F415D3"/>
    <w:rsid w:val="00F4173C"/>
    <w:rsid w:val="00F42FF4"/>
    <w:rsid w:val="00F43D15"/>
    <w:rsid w:val="00F443D1"/>
    <w:rsid w:val="00F443F4"/>
    <w:rsid w:val="00F46577"/>
    <w:rsid w:val="00F46B18"/>
    <w:rsid w:val="00F47F9C"/>
    <w:rsid w:val="00F5021A"/>
    <w:rsid w:val="00F50542"/>
    <w:rsid w:val="00F52C9C"/>
    <w:rsid w:val="00F5337E"/>
    <w:rsid w:val="00F53ED0"/>
    <w:rsid w:val="00F54FAB"/>
    <w:rsid w:val="00F57060"/>
    <w:rsid w:val="00F615AF"/>
    <w:rsid w:val="00F62E9D"/>
    <w:rsid w:val="00F62EDA"/>
    <w:rsid w:val="00F635CC"/>
    <w:rsid w:val="00F63BD0"/>
    <w:rsid w:val="00F64D1B"/>
    <w:rsid w:val="00F64E74"/>
    <w:rsid w:val="00F65085"/>
    <w:rsid w:val="00F658FA"/>
    <w:rsid w:val="00F70D49"/>
    <w:rsid w:val="00F72B41"/>
    <w:rsid w:val="00F74DA5"/>
    <w:rsid w:val="00F769A5"/>
    <w:rsid w:val="00F77D03"/>
    <w:rsid w:val="00F80868"/>
    <w:rsid w:val="00F87C85"/>
    <w:rsid w:val="00F90034"/>
    <w:rsid w:val="00F90038"/>
    <w:rsid w:val="00F91C86"/>
    <w:rsid w:val="00F92879"/>
    <w:rsid w:val="00F930D9"/>
    <w:rsid w:val="00F94BA7"/>
    <w:rsid w:val="00F94E0F"/>
    <w:rsid w:val="00F96511"/>
    <w:rsid w:val="00F974AC"/>
    <w:rsid w:val="00FA1619"/>
    <w:rsid w:val="00FA316F"/>
    <w:rsid w:val="00FA6A3C"/>
    <w:rsid w:val="00FB022E"/>
    <w:rsid w:val="00FB068A"/>
    <w:rsid w:val="00FB089E"/>
    <w:rsid w:val="00FB14B0"/>
    <w:rsid w:val="00FB1543"/>
    <w:rsid w:val="00FB1A4B"/>
    <w:rsid w:val="00FB244F"/>
    <w:rsid w:val="00FB3FF1"/>
    <w:rsid w:val="00FB5439"/>
    <w:rsid w:val="00FB5A2B"/>
    <w:rsid w:val="00FB6096"/>
    <w:rsid w:val="00FB7707"/>
    <w:rsid w:val="00FC28FC"/>
    <w:rsid w:val="00FC2F54"/>
    <w:rsid w:val="00FC3336"/>
    <w:rsid w:val="00FC570D"/>
    <w:rsid w:val="00FC6358"/>
    <w:rsid w:val="00FC716A"/>
    <w:rsid w:val="00FC75DD"/>
    <w:rsid w:val="00FC76EB"/>
    <w:rsid w:val="00FC7DD5"/>
    <w:rsid w:val="00FD0BA9"/>
    <w:rsid w:val="00FD0BFB"/>
    <w:rsid w:val="00FD0C1C"/>
    <w:rsid w:val="00FD3321"/>
    <w:rsid w:val="00FD55BA"/>
    <w:rsid w:val="00FD5AC3"/>
    <w:rsid w:val="00FD6DC5"/>
    <w:rsid w:val="00FD7CED"/>
    <w:rsid w:val="00FE533D"/>
    <w:rsid w:val="00FF07AB"/>
    <w:rsid w:val="00FF12C0"/>
    <w:rsid w:val="00FF1B6C"/>
    <w:rsid w:val="00FF3812"/>
    <w:rsid w:val="00FF3A93"/>
    <w:rsid w:val="00FF400D"/>
    <w:rsid w:val="00FF6E18"/>
    <w:rsid w:val="00FF7101"/>
    <w:rsid w:val="00FF7128"/>
    <w:rsid w:val="00FF72F3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5F242E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List Bullet" w:uiPriority="20" w:qFormat="1"/>
    <w:lsdException w:name="List Bullet 4" w:uiPriority="20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093D"/>
    <w:rPr>
      <w:lang w:eastAsia="en-US"/>
    </w:rPr>
  </w:style>
  <w:style w:type="paragraph" w:styleId="Heading1">
    <w:name w:val="heading 1"/>
    <w:basedOn w:val="Normal"/>
    <w:next w:val="Normal"/>
    <w:qFormat/>
    <w:rsid w:val="00C851C6"/>
    <w:pPr>
      <w:keepNext/>
      <w:numPr>
        <w:numId w:val="2"/>
      </w:numPr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2673E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2673E"/>
    <w:pPr>
      <w:keepNext/>
      <w:keepLines/>
      <w:numPr>
        <w:ilvl w:val="2"/>
        <w:numId w:val="2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qFormat/>
    <w:rsid w:val="00C851C6"/>
    <w:pPr>
      <w:keepNext/>
      <w:numPr>
        <w:ilvl w:val="3"/>
        <w:numId w:val="2"/>
      </w:numPr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82673E"/>
    <w:pPr>
      <w:keepNext/>
      <w:keepLines/>
      <w:numPr>
        <w:ilvl w:val="4"/>
        <w:numId w:val="2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2673E"/>
    <w:pPr>
      <w:keepNext/>
      <w:keepLines/>
      <w:numPr>
        <w:ilvl w:val="5"/>
        <w:numId w:val="2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82673E"/>
    <w:pPr>
      <w:keepNext/>
      <w:keepLines/>
      <w:numPr>
        <w:ilvl w:val="6"/>
        <w:numId w:val="2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82673E"/>
    <w:pPr>
      <w:keepNext/>
      <w:keepLines/>
      <w:numPr>
        <w:ilvl w:val="7"/>
        <w:numId w:val="2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82673E"/>
    <w:pPr>
      <w:keepNext/>
      <w:keepLines/>
      <w:numPr>
        <w:ilvl w:val="8"/>
        <w:numId w:val="2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C851C6"/>
    <w:pPr>
      <w:ind w:left="360"/>
    </w:pPr>
    <w:rPr>
      <w:sz w:val="24"/>
    </w:rPr>
  </w:style>
  <w:style w:type="paragraph" w:styleId="BodyText">
    <w:name w:val="Body Text"/>
    <w:basedOn w:val="Normal"/>
    <w:rsid w:val="00C851C6"/>
    <w:rPr>
      <w:sz w:val="24"/>
    </w:rPr>
  </w:style>
  <w:style w:type="paragraph" w:styleId="BodyTextIndent2">
    <w:name w:val="Body Text Indent 2"/>
    <w:basedOn w:val="Normal"/>
    <w:rsid w:val="00C851C6"/>
    <w:pPr>
      <w:ind w:left="426"/>
    </w:pPr>
    <w:rPr>
      <w:sz w:val="24"/>
    </w:rPr>
  </w:style>
  <w:style w:type="paragraph" w:styleId="Header">
    <w:name w:val="header"/>
    <w:basedOn w:val="Normal"/>
    <w:link w:val="HeaderChar"/>
    <w:uiPriority w:val="99"/>
    <w:rsid w:val="002278E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2278EC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39"/>
    <w:rsid w:val="002278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B94A85"/>
  </w:style>
  <w:style w:type="paragraph" w:styleId="BalloonText">
    <w:name w:val="Balloon Text"/>
    <w:basedOn w:val="Normal"/>
    <w:semiHidden/>
    <w:rsid w:val="003F55D7"/>
    <w:rPr>
      <w:rFonts w:ascii="Tahoma" w:hAnsi="Tahoma" w:cs="Tahoma"/>
      <w:sz w:val="16"/>
      <w:szCs w:val="16"/>
    </w:rPr>
  </w:style>
  <w:style w:type="paragraph" w:customStyle="1" w:styleId="Number1">
    <w:name w:val="Number1"/>
    <w:basedOn w:val="Normal"/>
    <w:autoRedefine/>
    <w:rsid w:val="00A4689D"/>
    <w:pPr>
      <w:numPr>
        <w:numId w:val="1"/>
      </w:numPr>
      <w:spacing w:after="240"/>
    </w:pPr>
    <w:rPr>
      <w:rFonts w:ascii="Verdana" w:hAnsi="Verdana"/>
      <w:b/>
      <w:lang w:eastAsia="en-AU"/>
    </w:rPr>
  </w:style>
  <w:style w:type="paragraph" w:styleId="NormalWeb">
    <w:name w:val="Normal (Web)"/>
    <w:basedOn w:val="Normal"/>
    <w:uiPriority w:val="99"/>
    <w:rsid w:val="001D5370"/>
    <w:pPr>
      <w:spacing w:before="100" w:beforeAutospacing="1" w:after="100" w:afterAutospacing="1"/>
    </w:pPr>
    <w:rPr>
      <w:sz w:val="24"/>
      <w:szCs w:val="24"/>
      <w:lang w:eastAsia="en-AU"/>
    </w:rPr>
  </w:style>
  <w:style w:type="character" w:styleId="Strong">
    <w:name w:val="Strong"/>
    <w:uiPriority w:val="22"/>
    <w:qFormat/>
    <w:rsid w:val="001D5370"/>
    <w:rPr>
      <w:b/>
      <w:bCs/>
    </w:rPr>
  </w:style>
  <w:style w:type="paragraph" w:styleId="DocumentMap">
    <w:name w:val="Document Map"/>
    <w:basedOn w:val="Normal"/>
    <w:semiHidden/>
    <w:rsid w:val="001A1394"/>
    <w:pPr>
      <w:shd w:val="clear" w:color="auto" w:fill="000080"/>
    </w:pPr>
    <w:rPr>
      <w:rFonts w:ascii="Tahoma" w:hAnsi="Tahoma" w:cs="Tahoma"/>
    </w:rPr>
  </w:style>
  <w:style w:type="character" w:styleId="CommentReference">
    <w:name w:val="annotation reference"/>
    <w:semiHidden/>
    <w:rsid w:val="00954420"/>
    <w:rPr>
      <w:sz w:val="16"/>
      <w:szCs w:val="16"/>
    </w:rPr>
  </w:style>
  <w:style w:type="paragraph" w:styleId="CommentText">
    <w:name w:val="annotation text"/>
    <w:basedOn w:val="Normal"/>
    <w:semiHidden/>
    <w:rsid w:val="00954420"/>
  </w:style>
  <w:style w:type="paragraph" w:styleId="CommentSubject">
    <w:name w:val="annotation subject"/>
    <w:basedOn w:val="CommentText"/>
    <w:next w:val="CommentText"/>
    <w:semiHidden/>
    <w:rsid w:val="00954420"/>
    <w:rPr>
      <w:b/>
      <w:bCs/>
    </w:rPr>
  </w:style>
  <w:style w:type="paragraph" w:styleId="EndnoteText">
    <w:name w:val="endnote text"/>
    <w:basedOn w:val="Normal"/>
    <w:link w:val="EndnoteTextChar"/>
    <w:rsid w:val="00FC6358"/>
  </w:style>
  <w:style w:type="character" w:customStyle="1" w:styleId="EndnoteTextChar">
    <w:name w:val="Endnote Text Char"/>
    <w:link w:val="EndnoteText"/>
    <w:rsid w:val="00FC6358"/>
    <w:rPr>
      <w:lang w:eastAsia="en-US"/>
    </w:rPr>
  </w:style>
  <w:style w:type="character" w:styleId="EndnoteReference">
    <w:name w:val="endnote reference"/>
    <w:rsid w:val="00FC6358"/>
    <w:rPr>
      <w:vertAlign w:val="superscript"/>
    </w:rPr>
  </w:style>
  <w:style w:type="character" w:customStyle="1" w:styleId="FooterChar">
    <w:name w:val="Footer Char"/>
    <w:link w:val="Footer"/>
    <w:uiPriority w:val="99"/>
    <w:rsid w:val="00703BCB"/>
    <w:rPr>
      <w:lang w:eastAsia="en-US"/>
    </w:rPr>
  </w:style>
  <w:style w:type="character" w:customStyle="1" w:styleId="HeaderChar">
    <w:name w:val="Header Char"/>
    <w:link w:val="Header"/>
    <w:uiPriority w:val="99"/>
    <w:rsid w:val="00E56C73"/>
    <w:rPr>
      <w:lang w:eastAsia="en-US"/>
    </w:rPr>
  </w:style>
  <w:style w:type="character" w:styleId="Hyperlink">
    <w:name w:val="Hyperlink"/>
    <w:rsid w:val="001227F7"/>
    <w:rPr>
      <w:color w:val="0563C1"/>
      <w:u w:val="single"/>
    </w:rPr>
  </w:style>
  <w:style w:type="paragraph" w:styleId="ListParagraph">
    <w:name w:val="List Paragraph"/>
    <w:aliases w:val="List Paragraph1,Recommendation,List Paragraph11,L,Bullet point,Numbered paragraph,AR bullet 1,Number Paragraph,Num Bullet 1,Use Case List Paragraph,lp1,Bullet Number,FooterText,Num List Paragraph,Normal Numbered,Highlight Bold"/>
    <w:basedOn w:val="Normal"/>
    <w:link w:val="ListParagraphChar"/>
    <w:uiPriority w:val="34"/>
    <w:qFormat/>
    <w:rsid w:val="00EF37B3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3E2CB7"/>
    <w:rPr>
      <w:rFonts w:ascii="Bookman Old Style" w:eastAsia="Calibri" w:hAnsi="Bookman Old Style"/>
      <w:sz w:val="26"/>
      <w:szCs w:val="26"/>
    </w:rPr>
  </w:style>
  <w:style w:type="character" w:customStyle="1" w:styleId="PlainTextChar">
    <w:name w:val="Plain Text Char"/>
    <w:link w:val="PlainText"/>
    <w:uiPriority w:val="99"/>
    <w:rsid w:val="003E2CB7"/>
    <w:rPr>
      <w:rFonts w:ascii="Bookman Old Style" w:eastAsia="Calibri" w:hAnsi="Bookman Old Style"/>
      <w:sz w:val="26"/>
      <w:szCs w:val="26"/>
      <w:lang w:eastAsia="en-US"/>
    </w:rPr>
  </w:style>
  <w:style w:type="character" w:styleId="FollowedHyperlink">
    <w:name w:val="FollowedHyperlink"/>
    <w:rsid w:val="00A17D54"/>
    <w:rPr>
      <w:color w:val="954F72"/>
      <w:u w:val="single"/>
    </w:rPr>
  </w:style>
  <w:style w:type="character" w:customStyle="1" w:styleId="ListParagraphChar">
    <w:name w:val="List Paragraph Char"/>
    <w:aliases w:val="List Paragraph1 Char,Recommendation Char,List Paragraph11 Char,L Char,Bullet point Char,Numbered paragraph Char,AR bullet 1 Char,Number Paragraph Char,Num Bullet 1 Char,Use Case List Paragraph Char,lp1 Char,Bullet Number Char"/>
    <w:basedOn w:val="DefaultParagraphFont"/>
    <w:link w:val="ListParagraph"/>
    <w:uiPriority w:val="34"/>
    <w:locked/>
    <w:rsid w:val="00D26993"/>
    <w:rPr>
      <w:lang w:eastAsia="en-US"/>
    </w:rPr>
  </w:style>
  <w:style w:type="character" w:customStyle="1" w:styleId="Heading2Char">
    <w:name w:val="Heading 2 Char"/>
    <w:basedOn w:val="DefaultParagraphFont"/>
    <w:link w:val="Heading2"/>
    <w:semiHidden/>
    <w:rsid w:val="0082673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82673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semiHidden/>
    <w:rsid w:val="0082673E"/>
    <w:rPr>
      <w:rFonts w:asciiTheme="majorHAnsi" w:eastAsiaTheme="majorEastAsia" w:hAnsiTheme="majorHAnsi" w:cstheme="majorBidi"/>
      <w:color w:val="2E74B5" w:themeColor="accent1" w:themeShade="BF"/>
      <w:lang w:eastAsia="en-US"/>
    </w:rPr>
  </w:style>
  <w:style w:type="character" w:customStyle="1" w:styleId="Heading6Char">
    <w:name w:val="Heading 6 Char"/>
    <w:basedOn w:val="DefaultParagraphFont"/>
    <w:link w:val="Heading6"/>
    <w:semiHidden/>
    <w:rsid w:val="0082673E"/>
    <w:rPr>
      <w:rFonts w:asciiTheme="majorHAnsi" w:eastAsiaTheme="majorEastAsia" w:hAnsiTheme="majorHAnsi" w:cstheme="majorBidi"/>
      <w:color w:val="1F4D78" w:themeColor="accent1" w:themeShade="7F"/>
      <w:lang w:eastAsia="en-US"/>
    </w:rPr>
  </w:style>
  <w:style w:type="character" w:customStyle="1" w:styleId="Heading7Char">
    <w:name w:val="Heading 7 Char"/>
    <w:basedOn w:val="DefaultParagraphFont"/>
    <w:link w:val="Heading7"/>
    <w:semiHidden/>
    <w:rsid w:val="0082673E"/>
    <w:rPr>
      <w:rFonts w:asciiTheme="majorHAnsi" w:eastAsiaTheme="majorEastAsia" w:hAnsiTheme="majorHAnsi" w:cstheme="majorBidi"/>
      <w:i/>
      <w:iCs/>
      <w:color w:val="1F4D78" w:themeColor="accent1" w:themeShade="7F"/>
      <w:lang w:eastAsia="en-US"/>
    </w:rPr>
  </w:style>
  <w:style w:type="character" w:customStyle="1" w:styleId="Heading8Char">
    <w:name w:val="Heading 8 Char"/>
    <w:basedOn w:val="DefaultParagraphFont"/>
    <w:link w:val="Heading8"/>
    <w:rsid w:val="0082673E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82673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styleId="BlockText">
    <w:name w:val="Block Text"/>
    <w:aliases w:val="Block Text Char Char Char Char Char Char Char"/>
    <w:basedOn w:val="Normal"/>
    <w:rsid w:val="006A4F1A"/>
    <w:rPr>
      <w:sz w:val="24"/>
    </w:rPr>
  </w:style>
  <w:style w:type="paragraph" w:styleId="NoSpacing">
    <w:name w:val="No Spacing"/>
    <w:uiPriority w:val="1"/>
    <w:qFormat/>
    <w:rsid w:val="000F7E8E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3921D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customStyle="1" w:styleId="TALKINGPOINTS">
    <w:name w:val="TALKING POINTS"/>
    <w:basedOn w:val="Normal"/>
    <w:uiPriority w:val="99"/>
    <w:rsid w:val="003921D8"/>
    <w:pPr>
      <w:numPr>
        <w:numId w:val="3"/>
      </w:numPr>
      <w:spacing w:after="120" w:line="288" w:lineRule="auto"/>
    </w:pPr>
    <w:rPr>
      <w:sz w:val="32"/>
      <w:lang w:eastAsia="en-AU"/>
    </w:rPr>
  </w:style>
  <w:style w:type="character" w:styleId="Emphasis">
    <w:name w:val="Emphasis"/>
    <w:basedOn w:val="DefaultParagraphFont"/>
    <w:uiPriority w:val="20"/>
    <w:qFormat/>
    <w:rsid w:val="00432C80"/>
    <w:rPr>
      <w:i/>
      <w:iCs/>
    </w:rPr>
  </w:style>
  <w:style w:type="paragraph" w:styleId="Revision">
    <w:name w:val="Revision"/>
    <w:hidden/>
    <w:uiPriority w:val="99"/>
    <w:semiHidden/>
    <w:rsid w:val="00671DE7"/>
    <w:rPr>
      <w:lang w:eastAsia="en-US"/>
    </w:rPr>
  </w:style>
  <w:style w:type="paragraph" w:styleId="ListBullet4">
    <w:name w:val="List Bullet 4"/>
    <w:basedOn w:val="ListBullet"/>
    <w:uiPriority w:val="20"/>
    <w:rsid w:val="00852720"/>
    <w:pPr>
      <w:numPr>
        <w:ilvl w:val="3"/>
      </w:numPr>
    </w:pPr>
  </w:style>
  <w:style w:type="paragraph" w:styleId="ListBullet">
    <w:name w:val="List Bullet"/>
    <w:basedOn w:val="Normal"/>
    <w:next w:val="ListBullet2"/>
    <w:uiPriority w:val="20"/>
    <w:qFormat/>
    <w:rsid w:val="00852720"/>
    <w:pPr>
      <w:numPr>
        <w:numId w:val="10"/>
      </w:numPr>
      <w:spacing w:after="60" w:line="264" w:lineRule="auto"/>
    </w:pPr>
    <w:rPr>
      <w:rFonts w:ascii="Calibri" w:eastAsiaTheme="minorHAnsi" w:hAnsi="Calibri" w:cstheme="minorBidi"/>
      <w:sz w:val="22"/>
      <w:szCs w:val="22"/>
    </w:rPr>
  </w:style>
  <w:style w:type="paragraph" w:styleId="ListBullet2">
    <w:name w:val="List Bullet 2"/>
    <w:basedOn w:val="Normal"/>
    <w:rsid w:val="00852720"/>
    <w:pPr>
      <w:numPr>
        <w:numId w:val="11"/>
      </w:numPr>
      <w:contextualSpacing/>
    </w:pPr>
  </w:style>
  <w:style w:type="paragraph" w:customStyle="1" w:styleId="Body">
    <w:name w:val="Body"/>
    <w:qFormat/>
    <w:rsid w:val="00207A58"/>
    <w:pPr>
      <w:spacing w:after="240" w:line="300" w:lineRule="exact"/>
    </w:pPr>
    <w:rPr>
      <w:rFonts w:ascii="Calibri" w:eastAsiaTheme="minorHAnsi" w:hAnsi="Calibri" w:cstheme="minorBidi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4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18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2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89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2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57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3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08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3054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216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071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67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497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45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739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2240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23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hurchilleducation.edu.au/?msclkid=5b5fd4f1144a1fb4dfe0b744ef439e24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va.gov.au/claim-processing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youtube.com/channel/UC7WQ9eFKHzf5lCMUm0RpUyQ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003D-2771-4DBD-8A25-8089555D6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1265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8460</CharactersWithSpaces>
  <SharedDoc>false</SharedDoc>
  <HLinks>
    <vt:vector size="12" baseType="variant">
      <vt:variant>
        <vt:i4>6684795</vt:i4>
      </vt:variant>
      <vt:variant>
        <vt:i4>3</vt:i4>
      </vt:variant>
      <vt:variant>
        <vt:i4>0</vt:i4>
      </vt:variant>
      <vt:variant>
        <vt:i4>5</vt:i4>
      </vt:variant>
      <vt:variant>
        <vt:lpwstr>http://www.dva.gov.au/consultation-and-grants/reviews/frequently-asked-questions-review-veterans-advocacy-training-and</vt:lpwstr>
      </vt:variant>
      <vt:variant>
        <vt:lpwstr/>
      </vt:variant>
      <vt:variant>
        <vt:i4>4784222</vt:i4>
      </vt:variant>
      <vt:variant>
        <vt:i4>0</vt:i4>
      </vt:variant>
      <vt:variant>
        <vt:i4>0</vt:i4>
      </vt:variant>
      <vt:variant>
        <vt:i4>5</vt:i4>
      </vt:variant>
      <vt:variant>
        <vt:lpwstr>http://www.myagedcare.gov.au/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2023-03-08T00:03:00Z</dcterms:created>
  <dcterms:modified xsi:type="dcterms:W3CDTF">2023-03-08T00:03:00Z</dcterms:modified>
</cp:coreProperties>
</file>