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CA9DA" w14:textId="77777777" w:rsidR="009241A6" w:rsidRPr="008C70A7" w:rsidRDefault="009241A6" w:rsidP="009241A6">
      <w:pPr>
        <w:pStyle w:val="Subtitle"/>
        <w:spacing w:after="0"/>
        <w:rPr>
          <w:b/>
          <w:sz w:val="22"/>
          <w:szCs w:val="22"/>
        </w:rPr>
      </w:pPr>
      <w:bookmarkStart w:id="0" w:name="_GoBack"/>
      <w:bookmarkEnd w:id="0"/>
      <w:r w:rsidRPr="008C70A7">
        <w:rPr>
          <w:b/>
          <w:sz w:val="22"/>
          <w:szCs w:val="22"/>
        </w:rPr>
        <w:t>Deputy Commissioner’s Consultative Forum - Tasmania</w:t>
      </w:r>
    </w:p>
    <w:p w14:paraId="163CF534" w14:textId="77777777" w:rsidR="009241A6" w:rsidRPr="008C70A7" w:rsidRDefault="00892FD6" w:rsidP="009241A6">
      <w:pPr>
        <w:pStyle w:val="Subtitle"/>
        <w:spacing w:after="0"/>
        <w:rPr>
          <w:b/>
          <w:sz w:val="22"/>
          <w:szCs w:val="22"/>
        </w:rPr>
      </w:pPr>
      <w:r>
        <w:rPr>
          <w:b/>
          <w:sz w:val="22"/>
          <w:szCs w:val="22"/>
        </w:rPr>
        <w:t>Meeting Number 40</w:t>
      </w:r>
      <w:r w:rsidR="009241A6" w:rsidRPr="008C70A7">
        <w:rPr>
          <w:b/>
          <w:sz w:val="22"/>
          <w:szCs w:val="22"/>
        </w:rPr>
        <w:t xml:space="preserve"> - Summary</w:t>
      </w:r>
    </w:p>
    <w:p w14:paraId="3B9779AC" w14:textId="77777777" w:rsidR="009241A6" w:rsidRPr="008C70A7" w:rsidRDefault="00892FD6" w:rsidP="009241A6">
      <w:pPr>
        <w:pStyle w:val="Subtitle"/>
        <w:spacing w:after="0"/>
        <w:rPr>
          <w:b/>
          <w:sz w:val="22"/>
          <w:szCs w:val="22"/>
        </w:rPr>
      </w:pPr>
      <w:r>
        <w:rPr>
          <w:b/>
          <w:sz w:val="22"/>
          <w:szCs w:val="22"/>
        </w:rPr>
        <w:t>24 November 2021</w:t>
      </w:r>
    </w:p>
    <w:p w14:paraId="3D2394A6" w14:textId="77777777" w:rsidR="009241A6" w:rsidRDefault="009241A6" w:rsidP="009241A6">
      <w:pPr>
        <w:pStyle w:val="Subtitle"/>
        <w:spacing w:after="0"/>
        <w:jc w:val="both"/>
        <w:rPr>
          <w:b/>
          <w:sz w:val="22"/>
          <w:szCs w:val="22"/>
        </w:rPr>
      </w:pPr>
    </w:p>
    <w:p w14:paraId="190A83FE" w14:textId="77777777" w:rsidR="00421C59" w:rsidRPr="008C70A7" w:rsidRDefault="00421C59" w:rsidP="009241A6">
      <w:pPr>
        <w:pStyle w:val="Subtitle"/>
        <w:spacing w:after="0"/>
        <w:jc w:val="both"/>
        <w:rPr>
          <w:b/>
          <w:sz w:val="22"/>
          <w:szCs w:val="22"/>
        </w:rPr>
      </w:pPr>
    </w:p>
    <w:p w14:paraId="43765907" w14:textId="77777777" w:rsidR="009241A6" w:rsidRPr="00FF7E33" w:rsidRDefault="009241A6" w:rsidP="00FF7E33">
      <w:pPr>
        <w:tabs>
          <w:tab w:val="left" w:pos="3686"/>
        </w:tabs>
        <w:spacing w:before="200"/>
        <w:ind w:left="2977" w:right="-255" w:hanging="2977"/>
        <w:jc w:val="both"/>
        <w:rPr>
          <w:rFonts w:ascii="Arial" w:hAnsi="Arial" w:cs="Arial"/>
          <w:b/>
          <w:u w:val="single"/>
        </w:rPr>
      </w:pPr>
      <w:r w:rsidRPr="00FF7E33">
        <w:rPr>
          <w:rFonts w:ascii="Arial" w:hAnsi="Arial" w:cs="Arial"/>
          <w:b/>
          <w:u w:val="single"/>
        </w:rPr>
        <w:t>Present</w:t>
      </w:r>
    </w:p>
    <w:p w14:paraId="2E422C66" w14:textId="77777777" w:rsidR="009241A6" w:rsidRPr="00FF7E33" w:rsidRDefault="009241A6" w:rsidP="00FF7E33">
      <w:pPr>
        <w:tabs>
          <w:tab w:val="left" w:pos="2977"/>
        </w:tabs>
        <w:spacing w:before="200"/>
        <w:ind w:left="2977" w:hanging="2977"/>
        <w:contextualSpacing/>
        <w:rPr>
          <w:rFonts w:ascii="Arial" w:hAnsi="Arial" w:cs="Arial"/>
        </w:rPr>
      </w:pPr>
      <w:r w:rsidRPr="00FF7E33">
        <w:rPr>
          <w:rFonts w:ascii="Arial" w:hAnsi="Arial" w:cs="Arial"/>
        </w:rPr>
        <w:t>Luke Brown</w:t>
      </w:r>
      <w:r w:rsidRPr="00FF7E33">
        <w:rPr>
          <w:rFonts w:ascii="Arial" w:hAnsi="Arial" w:cs="Arial"/>
        </w:rPr>
        <w:tab/>
        <w:t>Deputy Commissioner TAS – Department of Veterans’ Affairs (DVA) (Chair)</w:t>
      </w:r>
    </w:p>
    <w:p w14:paraId="3BAE0A24" w14:textId="77777777" w:rsidR="007E67B2" w:rsidRPr="00FF7E33" w:rsidRDefault="007E67B2" w:rsidP="00FF7E33">
      <w:pPr>
        <w:tabs>
          <w:tab w:val="left" w:pos="2977"/>
        </w:tabs>
        <w:spacing w:before="200"/>
        <w:ind w:left="2977" w:hanging="2977"/>
        <w:contextualSpacing/>
        <w:rPr>
          <w:rFonts w:ascii="Arial" w:hAnsi="Arial" w:cs="Arial"/>
        </w:rPr>
      </w:pPr>
      <w:r w:rsidRPr="00FF7E33">
        <w:rPr>
          <w:rFonts w:ascii="Arial" w:hAnsi="Arial" w:cs="Arial"/>
        </w:rPr>
        <w:t>Nick Atkins (proxy)</w:t>
      </w:r>
      <w:r w:rsidRPr="00FF7E33">
        <w:rPr>
          <w:rFonts w:ascii="Arial" w:hAnsi="Arial" w:cs="Arial"/>
        </w:rPr>
        <w:tab/>
        <w:t>Tasmania</w:t>
      </w:r>
      <w:r w:rsidR="00C124CF">
        <w:rPr>
          <w:rFonts w:ascii="Arial" w:hAnsi="Arial" w:cs="Arial"/>
        </w:rPr>
        <w:t>n</w:t>
      </w:r>
      <w:r w:rsidRPr="00FF7E33">
        <w:rPr>
          <w:rFonts w:ascii="Arial" w:hAnsi="Arial" w:cs="Arial"/>
        </w:rPr>
        <w:t xml:space="preserve"> State Government </w:t>
      </w:r>
    </w:p>
    <w:p w14:paraId="1EC7CCB0" w14:textId="77777777" w:rsidR="007E67B2" w:rsidRPr="00FF7E33" w:rsidRDefault="007E67B2" w:rsidP="00FF7E33">
      <w:pPr>
        <w:tabs>
          <w:tab w:val="left" w:pos="2977"/>
        </w:tabs>
        <w:spacing w:before="200"/>
        <w:ind w:left="2977" w:hanging="2977"/>
        <w:contextualSpacing/>
        <w:rPr>
          <w:rFonts w:ascii="Arial" w:hAnsi="Arial" w:cs="Arial"/>
        </w:rPr>
      </w:pPr>
      <w:r w:rsidRPr="00FF7E33">
        <w:rPr>
          <w:rFonts w:ascii="Arial" w:hAnsi="Arial" w:cs="Arial"/>
        </w:rPr>
        <w:t>Deb Coulson (proxy)</w:t>
      </w:r>
      <w:r w:rsidRPr="00FF7E33">
        <w:rPr>
          <w:rFonts w:ascii="Arial" w:hAnsi="Arial" w:cs="Arial"/>
        </w:rPr>
        <w:tab/>
        <w:t>Royal Australian Air Force Association – Tasmania</w:t>
      </w:r>
    </w:p>
    <w:p w14:paraId="72044BF5" w14:textId="77777777" w:rsidR="007E67B2" w:rsidRPr="00FF7E33" w:rsidRDefault="007E67B2" w:rsidP="00FF7E33">
      <w:pPr>
        <w:tabs>
          <w:tab w:val="left" w:pos="2977"/>
        </w:tabs>
        <w:spacing w:before="200"/>
        <w:ind w:left="2977" w:right="-483" w:hanging="2977"/>
        <w:contextualSpacing/>
        <w:rPr>
          <w:rFonts w:ascii="Arial" w:hAnsi="Arial" w:cs="Arial"/>
        </w:rPr>
      </w:pPr>
      <w:r w:rsidRPr="00FF7E33">
        <w:rPr>
          <w:rFonts w:ascii="Arial" w:hAnsi="Arial" w:cs="Arial"/>
        </w:rPr>
        <w:t>Elaine Devlin</w:t>
      </w:r>
      <w:r w:rsidRPr="00FF7E33">
        <w:rPr>
          <w:rFonts w:ascii="Arial" w:hAnsi="Arial" w:cs="Arial"/>
        </w:rPr>
        <w:tab/>
        <w:t xml:space="preserve">Open Arms </w:t>
      </w:r>
    </w:p>
    <w:p w14:paraId="29E2F5E8" w14:textId="77777777" w:rsidR="007E67B2" w:rsidRPr="00FF7E33" w:rsidRDefault="007E67B2" w:rsidP="00FF7E33">
      <w:pPr>
        <w:tabs>
          <w:tab w:val="left" w:pos="2977"/>
        </w:tabs>
        <w:spacing w:before="200"/>
        <w:ind w:left="2977" w:hanging="2977"/>
        <w:contextualSpacing/>
        <w:rPr>
          <w:rFonts w:ascii="Arial" w:hAnsi="Arial" w:cs="Arial"/>
        </w:rPr>
      </w:pPr>
      <w:r w:rsidRPr="00FF7E33">
        <w:rPr>
          <w:rFonts w:ascii="Arial" w:hAnsi="Arial" w:cs="Arial"/>
        </w:rPr>
        <w:t>Brian Ellis</w:t>
      </w:r>
      <w:r w:rsidRPr="00FF7E33">
        <w:rPr>
          <w:rFonts w:ascii="Arial" w:hAnsi="Arial" w:cs="Arial"/>
        </w:rPr>
        <w:tab/>
        <w:t>Naval Association of Australia – Tasmania</w:t>
      </w:r>
    </w:p>
    <w:p w14:paraId="0300A186" w14:textId="77777777" w:rsidR="007E67B2" w:rsidRPr="00FF7E33" w:rsidRDefault="007E67B2" w:rsidP="00FF7E33">
      <w:pPr>
        <w:tabs>
          <w:tab w:val="left" w:pos="2977"/>
        </w:tabs>
        <w:spacing w:before="200"/>
        <w:contextualSpacing/>
        <w:rPr>
          <w:rFonts w:ascii="Arial" w:hAnsi="Arial" w:cs="Arial"/>
        </w:rPr>
      </w:pPr>
      <w:r w:rsidRPr="00FF7E33">
        <w:rPr>
          <w:rFonts w:ascii="Arial" w:hAnsi="Arial" w:cs="Arial"/>
        </w:rPr>
        <w:t>Kevin Evorall</w:t>
      </w:r>
      <w:r w:rsidRPr="00FF7E33">
        <w:rPr>
          <w:rFonts w:ascii="Arial" w:hAnsi="Arial" w:cs="Arial"/>
        </w:rPr>
        <w:tab/>
        <w:t xml:space="preserve">Launceston Legacy Inc </w:t>
      </w:r>
    </w:p>
    <w:p w14:paraId="4A4135CB" w14:textId="77777777" w:rsidR="007E67B2" w:rsidRPr="00FF7E33" w:rsidRDefault="007E67B2" w:rsidP="00FF7E33">
      <w:pPr>
        <w:tabs>
          <w:tab w:val="left" w:pos="2977"/>
        </w:tabs>
        <w:spacing w:before="200"/>
        <w:ind w:left="2977" w:hanging="2977"/>
        <w:contextualSpacing/>
        <w:rPr>
          <w:rFonts w:ascii="Arial" w:hAnsi="Arial" w:cs="Arial"/>
        </w:rPr>
      </w:pPr>
      <w:r w:rsidRPr="00FF7E33">
        <w:rPr>
          <w:rFonts w:ascii="Arial" w:hAnsi="Arial" w:cs="Arial"/>
        </w:rPr>
        <w:t xml:space="preserve">Rob Grey </w:t>
      </w:r>
      <w:r w:rsidRPr="00FF7E33">
        <w:rPr>
          <w:rFonts w:ascii="Arial" w:hAnsi="Arial" w:cs="Arial"/>
        </w:rPr>
        <w:tab/>
        <w:t>Hobart Legacy Inc</w:t>
      </w:r>
    </w:p>
    <w:p w14:paraId="42B99BB8" w14:textId="77777777" w:rsidR="007E67B2" w:rsidRPr="00FF7E33" w:rsidRDefault="007E67B2" w:rsidP="00FF7E33">
      <w:pPr>
        <w:tabs>
          <w:tab w:val="left" w:pos="2977"/>
        </w:tabs>
        <w:spacing w:before="200"/>
        <w:contextualSpacing/>
        <w:rPr>
          <w:rFonts w:ascii="Arial" w:hAnsi="Arial" w:cs="Arial"/>
        </w:rPr>
      </w:pPr>
      <w:r w:rsidRPr="00FF7E33">
        <w:rPr>
          <w:rFonts w:ascii="Arial" w:hAnsi="Arial" w:cs="Arial"/>
        </w:rPr>
        <w:t>LTCOL Paul O’Donnell CSM</w:t>
      </w:r>
      <w:r w:rsidRPr="00FF7E33">
        <w:rPr>
          <w:rFonts w:ascii="Arial" w:hAnsi="Arial" w:cs="Arial"/>
        </w:rPr>
        <w:tab/>
        <w:t xml:space="preserve">Senior ADF Officer (SADFO) – Tasmania  </w:t>
      </w:r>
    </w:p>
    <w:p w14:paraId="6597ACB2" w14:textId="77777777" w:rsidR="007E67B2" w:rsidRPr="00FF7E33" w:rsidRDefault="007E67B2" w:rsidP="00FF7E33">
      <w:pPr>
        <w:spacing w:before="200"/>
        <w:rPr>
          <w:rFonts w:ascii="Arial" w:hAnsi="Arial" w:cs="Arial"/>
        </w:rPr>
      </w:pPr>
      <w:r w:rsidRPr="00FF7E33">
        <w:rPr>
          <w:rFonts w:ascii="Arial" w:hAnsi="Arial" w:cs="Arial"/>
          <w:iCs/>
          <w:color w:val="333333"/>
          <w:lang w:eastAsia="en-AU"/>
        </w:rPr>
        <w:t>Barry Quinn</w:t>
      </w:r>
      <w:r w:rsidRPr="00FF7E33">
        <w:rPr>
          <w:rFonts w:ascii="Arial" w:hAnsi="Arial" w:cs="Arial"/>
          <w:iCs/>
          <w:color w:val="333333"/>
          <w:lang w:eastAsia="en-AU"/>
        </w:rPr>
        <w:tab/>
      </w:r>
      <w:r w:rsidRPr="00FF7E33">
        <w:rPr>
          <w:rFonts w:ascii="Arial" w:hAnsi="Arial" w:cs="Arial"/>
          <w:iCs/>
          <w:color w:val="333333"/>
          <w:lang w:eastAsia="en-AU"/>
        </w:rPr>
        <w:tab/>
      </w:r>
      <w:r w:rsidRPr="00FF7E33">
        <w:rPr>
          <w:rFonts w:ascii="Arial" w:hAnsi="Arial" w:cs="Arial"/>
          <w:iCs/>
          <w:color w:val="333333"/>
          <w:lang w:eastAsia="en-AU"/>
        </w:rPr>
        <w:tab/>
        <w:t xml:space="preserve">  </w:t>
      </w:r>
      <w:r w:rsidRPr="00FF7E33">
        <w:rPr>
          <w:rFonts w:ascii="Arial" w:hAnsi="Arial" w:cs="Arial"/>
        </w:rPr>
        <w:t>Returned and Services League – Tasmania</w:t>
      </w:r>
    </w:p>
    <w:p w14:paraId="06C9141D" w14:textId="77777777" w:rsidR="007E67B2" w:rsidRPr="00FF7E33" w:rsidRDefault="007E67B2" w:rsidP="00FF7E33">
      <w:pPr>
        <w:tabs>
          <w:tab w:val="left" w:pos="2977"/>
        </w:tabs>
        <w:spacing w:before="200"/>
        <w:ind w:left="2977" w:hanging="2977"/>
        <w:contextualSpacing/>
        <w:rPr>
          <w:rFonts w:ascii="Arial" w:hAnsi="Arial" w:cs="Arial"/>
        </w:rPr>
      </w:pPr>
      <w:r w:rsidRPr="00FF7E33">
        <w:rPr>
          <w:rFonts w:ascii="Arial" w:hAnsi="Arial" w:cs="Arial"/>
        </w:rPr>
        <w:t>Terry Roe</w:t>
      </w:r>
      <w:r w:rsidRPr="00FF7E33">
        <w:rPr>
          <w:rFonts w:ascii="Arial" w:hAnsi="Arial" w:cs="Arial"/>
        </w:rPr>
        <w:tab/>
        <w:t>Vietnam Veterans Association of Australia</w:t>
      </w:r>
    </w:p>
    <w:p w14:paraId="6B156224" w14:textId="77777777" w:rsidR="007E67B2" w:rsidRPr="00FF7E33" w:rsidRDefault="007E67B2" w:rsidP="00FF7E33">
      <w:pPr>
        <w:tabs>
          <w:tab w:val="left" w:pos="2977"/>
        </w:tabs>
        <w:spacing w:before="200"/>
        <w:ind w:right="-483"/>
        <w:contextualSpacing/>
        <w:rPr>
          <w:rFonts w:ascii="Arial" w:hAnsi="Arial" w:cs="Arial"/>
        </w:rPr>
      </w:pPr>
      <w:r w:rsidRPr="00FF7E33">
        <w:rPr>
          <w:rFonts w:ascii="Arial" w:hAnsi="Arial" w:cs="Arial"/>
        </w:rPr>
        <w:t>Cathy Starling</w:t>
      </w:r>
      <w:r w:rsidRPr="00FF7E33">
        <w:rPr>
          <w:rFonts w:ascii="Arial" w:hAnsi="Arial" w:cs="Arial"/>
        </w:rPr>
        <w:tab/>
        <w:t xml:space="preserve">Mates4Mates – Tasmania </w:t>
      </w:r>
    </w:p>
    <w:p w14:paraId="2E62F577" w14:textId="77777777" w:rsidR="007E67B2" w:rsidRPr="00FF7E33" w:rsidRDefault="007E67B2" w:rsidP="00FF7E33">
      <w:pPr>
        <w:tabs>
          <w:tab w:val="left" w:pos="2977"/>
        </w:tabs>
        <w:spacing w:before="200"/>
        <w:ind w:left="2977" w:right="-483" w:hanging="2977"/>
        <w:contextualSpacing/>
        <w:rPr>
          <w:rFonts w:ascii="Arial" w:hAnsi="Arial" w:cs="Arial"/>
        </w:rPr>
      </w:pPr>
      <w:r w:rsidRPr="00FF7E33">
        <w:rPr>
          <w:rFonts w:ascii="Arial" w:hAnsi="Arial" w:cs="Arial"/>
        </w:rPr>
        <w:t>David Waddle OAM</w:t>
      </w:r>
      <w:r w:rsidRPr="00FF7E33">
        <w:rPr>
          <w:rFonts w:ascii="Arial" w:hAnsi="Arial" w:cs="Arial"/>
        </w:rPr>
        <w:tab/>
        <w:t>Advocacy, Training and Development Program</w:t>
      </w:r>
    </w:p>
    <w:p w14:paraId="256FAFC6" w14:textId="77777777" w:rsidR="007E67B2" w:rsidRPr="00FF7E33" w:rsidRDefault="007E67B2" w:rsidP="00FF7E33">
      <w:pPr>
        <w:tabs>
          <w:tab w:val="left" w:pos="2977"/>
        </w:tabs>
        <w:spacing w:before="200"/>
        <w:ind w:left="2977" w:right="-483" w:hanging="2977"/>
        <w:contextualSpacing/>
        <w:rPr>
          <w:rFonts w:ascii="Arial" w:hAnsi="Arial" w:cs="Arial"/>
        </w:rPr>
      </w:pPr>
      <w:r w:rsidRPr="00FF7E33">
        <w:rPr>
          <w:rFonts w:ascii="Arial" w:hAnsi="Arial" w:cs="Arial"/>
        </w:rPr>
        <w:t xml:space="preserve">Ray Williams OAM </w:t>
      </w:r>
      <w:r w:rsidRPr="00FF7E33">
        <w:rPr>
          <w:rFonts w:ascii="Arial" w:hAnsi="Arial" w:cs="Arial"/>
        </w:rPr>
        <w:tab/>
        <w:t>Australian Federation of Totally and Permanently</w:t>
      </w:r>
    </w:p>
    <w:p w14:paraId="48B6F4BA" w14:textId="77777777" w:rsidR="007E67B2" w:rsidRPr="00FF7E33" w:rsidRDefault="007E67B2" w:rsidP="00FF7E33">
      <w:pPr>
        <w:tabs>
          <w:tab w:val="left" w:pos="2977"/>
        </w:tabs>
        <w:spacing w:before="200"/>
        <w:contextualSpacing/>
        <w:rPr>
          <w:rFonts w:ascii="Arial" w:hAnsi="Arial" w:cs="Arial"/>
        </w:rPr>
      </w:pPr>
      <w:r w:rsidRPr="00FF7E33">
        <w:rPr>
          <w:rFonts w:ascii="Arial" w:hAnsi="Arial" w:cs="Arial"/>
        </w:rPr>
        <w:t>BRIG John Withers</w:t>
      </w:r>
      <w:r w:rsidRPr="00FF7E33">
        <w:rPr>
          <w:rFonts w:ascii="Arial" w:hAnsi="Arial" w:cs="Arial"/>
        </w:rPr>
        <w:tab/>
        <w:t>Veterans Reference Group – Tasmania</w:t>
      </w:r>
    </w:p>
    <w:p w14:paraId="2DD76D72" w14:textId="77777777" w:rsidR="007E67B2" w:rsidRPr="00FF7E33" w:rsidRDefault="007E67B2" w:rsidP="00FF7E33">
      <w:pPr>
        <w:tabs>
          <w:tab w:val="left" w:pos="2977"/>
        </w:tabs>
        <w:spacing w:before="200"/>
        <w:ind w:left="2977" w:hanging="2977"/>
        <w:contextualSpacing/>
        <w:rPr>
          <w:rFonts w:ascii="Arial" w:hAnsi="Arial" w:cs="Arial"/>
        </w:rPr>
      </w:pPr>
      <w:r w:rsidRPr="00FF7E33">
        <w:rPr>
          <w:rFonts w:ascii="Arial" w:hAnsi="Arial" w:cs="Arial"/>
        </w:rPr>
        <w:t>Anne James</w:t>
      </w:r>
      <w:r w:rsidRPr="00FF7E33">
        <w:rPr>
          <w:rFonts w:ascii="Arial" w:hAnsi="Arial" w:cs="Arial"/>
        </w:rPr>
        <w:tab/>
        <w:t xml:space="preserve">Executive Officer – Department of Veterans’ Affairs </w:t>
      </w:r>
    </w:p>
    <w:p w14:paraId="3C8E7B24" w14:textId="77777777" w:rsidR="007E67B2" w:rsidRPr="00FF7E33" w:rsidRDefault="007E67B2" w:rsidP="00FF7E33">
      <w:pPr>
        <w:tabs>
          <w:tab w:val="left" w:pos="2977"/>
        </w:tabs>
        <w:spacing w:before="200"/>
        <w:ind w:left="2977" w:hanging="2977"/>
        <w:contextualSpacing/>
        <w:rPr>
          <w:rFonts w:ascii="Arial" w:hAnsi="Arial" w:cs="Arial"/>
        </w:rPr>
      </w:pPr>
      <w:r w:rsidRPr="00FF7E33">
        <w:rPr>
          <w:rFonts w:ascii="Arial" w:hAnsi="Arial" w:cs="Arial"/>
        </w:rPr>
        <w:t xml:space="preserve">Rochelle Devlin </w:t>
      </w:r>
      <w:r w:rsidRPr="00FF7E33">
        <w:rPr>
          <w:rFonts w:ascii="Arial" w:hAnsi="Arial" w:cs="Arial"/>
        </w:rPr>
        <w:tab/>
        <w:t xml:space="preserve">Executive Assistant, scribe – Department of Veterans’ Affairs </w:t>
      </w:r>
    </w:p>
    <w:p w14:paraId="4116EDEB" w14:textId="77777777" w:rsidR="007E67B2" w:rsidRPr="00FF7E33" w:rsidRDefault="007E67B2" w:rsidP="00FF7E33">
      <w:pPr>
        <w:tabs>
          <w:tab w:val="left" w:pos="2977"/>
        </w:tabs>
        <w:spacing w:before="200"/>
        <w:ind w:left="2977" w:hanging="2977"/>
        <w:rPr>
          <w:rFonts w:ascii="Arial" w:hAnsi="Arial" w:cs="Arial"/>
          <w:b/>
        </w:rPr>
      </w:pPr>
    </w:p>
    <w:p w14:paraId="27B2220B" w14:textId="77777777" w:rsidR="007E67B2" w:rsidRPr="00FF7E33" w:rsidRDefault="007E67B2" w:rsidP="00FF7E33">
      <w:pPr>
        <w:tabs>
          <w:tab w:val="left" w:pos="2977"/>
        </w:tabs>
        <w:spacing w:before="200"/>
        <w:ind w:left="2977" w:hanging="2977"/>
        <w:rPr>
          <w:rFonts w:ascii="Arial" w:hAnsi="Arial" w:cs="Arial"/>
          <w:b/>
          <w:u w:val="single"/>
        </w:rPr>
      </w:pPr>
      <w:r w:rsidRPr="00FF7E33">
        <w:rPr>
          <w:rFonts w:ascii="Arial" w:hAnsi="Arial" w:cs="Arial"/>
          <w:b/>
          <w:u w:val="single"/>
        </w:rPr>
        <w:t>Apologies</w:t>
      </w:r>
    </w:p>
    <w:p w14:paraId="77D0D962" w14:textId="77777777" w:rsidR="007E67B2" w:rsidRPr="00FF7E33" w:rsidRDefault="007E67B2" w:rsidP="00FF7E33">
      <w:pPr>
        <w:tabs>
          <w:tab w:val="left" w:pos="2977"/>
        </w:tabs>
        <w:spacing w:before="200"/>
        <w:ind w:left="2970" w:hanging="2970"/>
        <w:contextualSpacing/>
        <w:rPr>
          <w:rFonts w:ascii="Arial" w:hAnsi="Arial" w:cs="Arial"/>
        </w:rPr>
      </w:pPr>
      <w:r w:rsidRPr="00FF7E33">
        <w:rPr>
          <w:rFonts w:ascii="Arial" w:hAnsi="Arial" w:cs="Arial"/>
        </w:rPr>
        <w:t>Graeme Barnett RFD</w:t>
      </w:r>
      <w:r w:rsidRPr="00FF7E33">
        <w:rPr>
          <w:rFonts w:ascii="Arial" w:hAnsi="Arial" w:cs="Arial"/>
        </w:rPr>
        <w:tab/>
      </w:r>
      <w:r w:rsidRPr="00FF7E33">
        <w:rPr>
          <w:rFonts w:ascii="Arial" w:hAnsi="Arial" w:cs="Arial"/>
        </w:rPr>
        <w:tab/>
        <w:t>Australian Peacekeeper and Peacemaker Veterans’ Association – Tasmania</w:t>
      </w:r>
    </w:p>
    <w:p w14:paraId="22307931" w14:textId="77777777" w:rsidR="007E67B2" w:rsidRPr="00FF7E33" w:rsidRDefault="007E67B2" w:rsidP="00FF7E33">
      <w:pPr>
        <w:tabs>
          <w:tab w:val="left" w:pos="2977"/>
        </w:tabs>
        <w:spacing w:before="200"/>
        <w:ind w:left="2977" w:hanging="2977"/>
        <w:contextualSpacing/>
        <w:rPr>
          <w:rFonts w:ascii="Arial" w:hAnsi="Arial" w:cs="Arial"/>
        </w:rPr>
      </w:pPr>
      <w:r w:rsidRPr="00FF7E33">
        <w:rPr>
          <w:rFonts w:ascii="Arial" w:hAnsi="Arial" w:cs="Arial"/>
        </w:rPr>
        <w:t>Jenell Latham</w:t>
      </w:r>
      <w:r w:rsidRPr="00FF7E33">
        <w:rPr>
          <w:rFonts w:ascii="Arial" w:hAnsi="Arial" w:cs="Arial"/>
        </w:rPr>
        <w:tab/>
        <w:t>Soldier On</w:t>
      </w:r>
    </w:p>
    <w:p w14:paraId="38A6188E" w14:textId="77777777" w:rsidR="007E67B2" w:rsidRDefault="007E67B2" w:rsidP="00FF7E33">
      <w:pPr>
        <w:tabs>
          <w:tab w:val="left" w:pos="2977"/>
        </w:tabs>
        <w:spacing w:before="200"/>
        <w:ind w:left="2977" w:hanging="2977"/>
        <w:contextualSpacing/>
        <w:rPr>
          <w:rFonts w:ascii="Arial" w:hAnsi="Arial" w:cs="Arial"/>
        </w:rPr>
      </w:pPr>
      <w:r w:rsidRPr="00FF7E33">
        <w:rPr>
          <w:rFonts w:ascii="Arial" w:hAnsi="Arial" w:cs="Arial"/>
        </w:rPr>
        <w:t>Jacinta Leahy</w:t>
      </w:r>
      <w:r w:rsidRPr="00FF7E33">
        <w:rPr>
          <w:rFonts w:ascii="Arial" w:hAnsi="Arial" w:cs="Arial"/>
        </w:rPr>
        <w:tab/>
        <w:t>Partners of Veterans Association – Tasmania</w:t>
      </w:r>
    </w:p>
    <w:p w14:paraId="5708CB90" w14:textId="77777777" w:rsidR="00352836" w:rsidRDefault="00352836" w:rsidP="00FF7E33">
      <w:pPr>
        <w:tabs>
          <w:tab w:val="left" w:pos="2977"/>
        </w:tabs>
        <w:spacing w:before="200"/>
        <w:ind w:left="2977" w:hanging="2977"/>
        <w:contextualSpacing/>
        <w:rPr>
          <w:rFonts w:ascii="Arial" w:hAnsi="Arial" w:cs="Arial"/>
        </w:rPr>
      </w:pPr>
      <w:r>
        <w:rPr>
          <w:rFonts w:ascii="Arial" w:hAnsi="Arial" w:cs="Arial"/>
        </w:rPr>
        <w:t xml:space="preserve">Rob Hill </w:t>
      </w:r>
      <w:r>
        <w:rPr>
          <w:rFonts w:ascii="Arial" w:hAnsi="Arial" w:cs="Arial"/>
        </w:rPr>
        <w:tab/>
      </w:r>
      <w:r w:rsidRPr="00FF7E33">
        <w:rPr>
          <w:rFonts w:ascii="Arial" w:hAnsi="Arial" w:cs="Arial"/>
        </w:rPr>
        <w:t>Tasmania</w:t>
      </w:r>
      <w:r>
        <w:rPr>
          <w:rFonts w:ascii="Arial" w:hAnsi="Arial" w:cs="Arial"/>
        </w:rPr>
        <w:t>n</w:t>
      </w:r>
      <w:r w:rsidRPr="00FF7E33">
        <w:rPr>
          <w:rFonts w:ascii="Arial" w:hAnsi="Arial" w:cs="Arial"/>
        </w:rPr>
        <w:t xml:space="preserve"> State Government </w:t>
      </w:r>
    </w:p>
    <w:p w14:paraId="07763433" w14:textId="77777777" w:rsidR="009241A6" w:rsidRPr="00FF7E33" w:rsidRDefault="00025F47" w:rsidP="00FF7E33">
      <w:pPr>
        <w:tabs>
          <w:tab w:val="left" w:pos="3686"/>
        </w:tabs>
        <w:spacing w:before="200"/>
        <w:contextualSpacing/>
        <w:jc w:val="both"/>
        <w:rPr>
          <w:rFonts w:ascii="Arial" w:hAnsi="Arial" w:cs="Arial"/>
          <w:b/>
        </w:rPr>
      </w:pPr>
      <w:r>
        <w:rPr>
          <w:rFonts w:ascii="Arial" w:hAnsi="Arial" w:cs="Arial"/>
        </w:rPr>
        <w:t>Alan Robertson</w:t>
      </w:r>
      <w:r w:rsidR="00F11753">
        <w:rPr>
          <w:rFonts w:ascii="Arial" w:hAnsi="Arial" w:cs="Arial"/>
        </w:rPr>
        <w:t xml:space="preserve"> </w:t>
      </w:r>
      <w:r w:rsidR="00F11753" w:rsidRPr="00F11753">
        <w:rPr>
          <w:rFonts w:ascii="Arial" w:hAnsi="Arial" w:cs="Arial"/>
          <w:sz w:val="20"/>
        </w:rPr>
        <w:t>OAM, CSM, RFD</w:t>
      </w:r>
      <w:r w:rsidR="00F11753">
        <w:rPr>
          <w:rFonts w:ascii="Arial" w:hAnsi="Arial" w:cs="Arial"/>
          <w:sz w:val="20"/>
        </w:rPr>
        <w:t xml:space="preserve"> </w:t>
      </w:r>
      <w:r w:rsidR="00352836" w:rsidRPr="00FF7E33">
        <w:rPr>
          <w:rFonts w:ascii="Arial" w:hAnsi="Arial" w:cs="Arial"/>
        </w:rPr>
        <w:t>Royal Australian Air Force Association – Tasmania</w:t>
      </w:r>
      <w:r w:rsidR="00352836" w:rsidDel="00352836">
        <w:rPr>
          <w:rFonts w:ascii="Arial" w:hAnsi="Arial" w:cs="Arial"/>
        </w:rPr>
        <w:t xml:space="preserve"> </w:t>
      </w:r>
    </w:p>
    <w:p w14:paraId="5CBD36AF" w14:textId="77777777" w:rsidR="00307E39" w:rsidRDefault="00307E39" w:rsidP="00FF7E33">
      <w:pPr>
        <w:tabs>
          <w:tab w:val="left" w:pos="3686"/>
        </w:tabs>
        <w:spacing w:before="200"/>
        <w:jc w:val="both"/>
        <w:rPr>
          <w:rFonts w:ascii="Arial" w:hAnsi="Arial" w:cs="Arial"/>
          <w:b/>
          <w:u w:val="single"/>
        </w:rPr>
      </w:pPr>
    </w:p>
    <w:p w14:paraId="61E7AD37" w14:textId="77777777" w:rsidR="009241A6" w:rsidRPr="00FF7E33" w:rsidRDefault="009241A6" w:rsidP="00FF7E33">
      <w:pPr>
        <w:tabs>
          <w:tab w:val="left" w:pos="3686"/>
        </w:tabs>
        <w:spacing w:before="200"/>
        <w:jc w:val="both"/>
        <w:rPr>
          <w:rFonts w:ascii="Arial" w:hAnsi="Arial" w:cs="Arial"/>
          <w:b/>
          <w:u w:val="single"/>
        </w:rPr>
      </w:pPr>
      <w:r w:rsidRPr="00FF7E33">
        <w:rPr>
          <w:rFonts w:ascii="Arial" w:hAnsi="Arial" w:cs="Arial"/>
          <w:b/>
          <w:u w:val="single"/>
        </w:rPr>
        <w:t>Business Arising</w:t>
      </w:r>
    </w:p>
    <w:p w14:paraId="0FED086D" w14:textId="77777777" w:rsidR="00FF7E33" w:rsidRDefault="00F50AC6" w:rsidP="00FF7E33">
      <w:pPr>
        <w:spacing w:before="200"/>
        <w:rPr>
          <w:rFonts w:ascii="Arial" w:hAnsi="Arial" w:cs="Arial"/>
        </w:rPr>
      </w:pPr>
      <w:r w:rsidRPr="00FF7E33">
        <w:rPr>
          <w:rFonts w:ascii="Arial" w:hAnsi="Arial" w:cs="Arial"/>
        </w:rPr>
        <w:t xml:space="preserve">Apologies noted. </w:t>
      </w:r>
      <w:r w:rsidR="009766F2" w:rsidRPr="00FF7E33">
        <w:rPr>
          <w:rFonts w:ascii="Arial" w:hAnsi="Arial" w:cs="Arial"/>
        </w:rPr>
        <w:t xml:space="preserve">New members to the forum welcomed. </w:t>
      </w:r>
    </w:p>
    <w:p w14:paraId="1368F13A" w14:textId="77777777" w:rsidR="009766F2" w:rsidRPr="00FF7E33" w:rsidRDefault="009241A6" w:rsidP="00FF7E33">
      <w:pPr>
        <w:spacing w:before="200"/>
        <w:rPr>
          <w:rFonts w:ascii="Arial" w:hAnsi="Arial" w:cs="Arial"/>
        </w:rPr>
      </w:pPr>
      <w:r w:rsidRPr="00FF7E33">
        <w:rPr>
          <w:rFonts w:ascii="Arial" w:hAnsi="Arial" w:cs="Arial"/>
        </w:rPr>
        <w:t>Members endorsed minutes from Meeting</w:t>
      </w:r>
      <w:r w:rsidR="00535ABA" w:rsidRPr="00FF7E33">
        <w:rPr>
          <w:rFonts w:ascii="Arial" w:hAnsi="Arial" w:cs="Arial"/>
        </w:rPr>
        <w:t xml:space="preserve"> 39</w:t>
      </w:r>
      <w:r w:rsidR="002E3554" w:rsidRPr="00FF7E33">
        <w:rPr>
          <w:rFonts w:ascii="Arial" w:hAnsi="Arial" w:cs="Arial"/>
        </w:rPr>
        <w:t xml:space="preserve"> held</w:t>
      </w:r>
      <w:r w:rsidRPr="00FF7E33">
        <w:rPr>
          <w:rFonts w:ascii="Arial" w:hAnsi="Arial" w:cs="Arial"/>
        </w:rPr>
        <w:t xml:space="preserve"> </w:t>
      </w:r>
      <w:r w:rsidR="00535ABA" w:rsidRPr="00FF7E33">
        <w:rPr>
          <w:rFonts w:ascii="Arial" w:hAnsi="Arial" w:cs="Arial"/>
        </w:rPr>
        <w:t>25 August 2021</w:t>
      </w:r>
      <w:r w:rsidRPr="00FF7E33">
        <w:rPr>
          <w:rFonts w:ascii="Arial" w:hAnsi="Arial" w:cs="Arial"/>
        </w:rPr>
        <w:t xml:space="preserve">.  </w:t>
      </w:r>
    </w:p>
    <w:p w14:paraId="3BFAF751" w14:textId="77777777" w:rsidR="00B2170C" w:rsidRPr="00FF7E33" w:rsidRDefault="00535ABA" w:rsidP="00FF7E33">
      <w:pPr>
        <w:spacing w:before="200"/>
        <w:rPr>
          <w:rFonts w:ascii="Arial" w:hAnsi="Arial" w:cs="Arial"/>
          <w:b/>
          <w:u w:val="single"/>
        </w:rPr>
      </w:pPr>
      <w:r w:rsidRPr="00FF7E33">
        <w:rPr>
          <w:rFonts w:ascii="Arial" w:hAnsi="Arial" w:cs="Arial"/>
          <w:b/>
          <w:u w:val="single"/>
        </w:rPr>
        <w:t>Outstanding</w:t>
      </w:r>
      <w:r w:rsidR="008C70A7" w:rsidRPr="00FF7E33">
        <w:rPr>
          <w:rFonts w:ascii="Arial" w:hAnsi="Arial" w:cs="Arial"/>
          <w:b/>
          <w:u w:val="single"/>
        </w:rPr>
        <w:t xml:space="preserve"> action</w:t>
      </w:r>
      <w:r w:rsidR="009241A6" w:rsidRPr="00FF7E33">
        <w:rPr>
          <w:rFonts w:ascii="Arial" w:hAnsi="Arial" w:cs="Arial"/>
          <w:b/>
          <w:u w:val="single"/>
        </w:rPr>
        <w:t xml:space="preserve"> items</w:t>
      </w:r>
    </w:p>
    <w:p w14:paraId="25EEAF93" w14:textId="77777777" w:rsidR="002E3554" w:rsidRPr="00FF7E33" w:rsidRDefault="009766F2" w:rsidP="00FF7E33">
      <w:pPr>
        <w:pStyle w:val="ListParagraph"/>
        <w:numPr>
          <w:ilvl w:val="0"/>
          <w:numId w:val="9"/>
        </w:numPr>
        <w:spacing w:before="200" w:after="200"/>
        <w:rPr>
          <w:rFonts w:ascii="Arial" w:hAnsi="Arial" w:cs="Arial"/>
          <w:sz w:val="22"/>
          <w:szCs w:val="22"/>
        </w:rPr>
      </w:pPr>
      <w:r w:rsidRPr="00FF7E33">
        <w:rPr>
          <w:rFonts w:ascii="Arial" w:hAnsi="Arial" w:cs="Arial"/>
          <w:sz w:val="22"/>
          <w:szCs w:val="22"/>
        </w:rPr>
        <w:t>FOI issue as raised with Gwen Cherne;</w:t>
      </w:r>
      <w:r w:rsidR="002E3554" w:rsidRPr="00FF7E33">
        <w:rPr>
          <w:rFonts w:ascii="Arial" w:hAnsi="Arial" w:cs="Arial"/>
          <w:sz w:val="22"/>
          <w:szCs w:val="22"/>
        </w:rPr>
        <w:t xml:space="preserve"> Luke confirmed</w:t>
      </w:r>
      <w:r w:rsidRPr="00FF7E33">
        <w:rPr>
          <w:rFonts w:ascii="Arial" w:hAnsi="Arial" w:cs="Arial"/>
          <w:sz w:val="22"/>
          <w:szCs w:val="22"/>
        </w:rPr>
        <w:t xml:space="preserve"> </w:t>
      </w:r>
      <w:r w:rsidR="000E14D4">
        <w:rPr>
          <w:rFonts w:ascii="Arial" w:hAnsi="Arial" w:cs="Arial"/>
          <w:sz w:val="22"/>
          <w:szCs w:val="22"/>
        </w:rPr>
        <w:t xml:space="preserve">the </w:t>
      </w:r>
      <w:r w:rsidRPr="00FF7E33">
        <w:rPr>
          <w:rFonts w:ascii="Arial" w:hAnsi="Arial" w:cs="Arial"/>
          <w:sz w:val="22"/>
          <w:szCs w:val="22"/>
        </w:rPr>
        <w:t>issue has been raised with General Cou</w:t>
      </w:r>
      <w:r w:rsidR="00F875C1" w:rsidRPr="00FF7E33">
        <w:rPr>
          <w:rFonts w:ascii="Arial" w:hAnsi="Arial" w:cs="Arial"/>
          <w:sz w:val="22"/>
          <w:szCs w:val="22"/>
        </w:rPr>
        <w:t>nsel</w:t>
      </w:r>
      <w:r w:rsidR="002E3554" w:rsidRPr="00FF7E33">
        <w:rPr>
          <w:rFonts w:ascii="Arial" w:hAnsi="Arial" w:cs="Arial"/>
          <w:sz w:val="22"/>
          <w:szCs w:val="22"/>
        </w:rPr>
        <w:t xml:space="preserve">, </w:t>
      </w:r>
      <w:r w:rsidR="000E14D4">
        <w:rPr>
          <w:rFonts w:ascii="Arial" w:hAnsi="Arial" w:cs="Arial"/>
          <w:sz w:val="22"/>
          <w:szCs w:val="22"/>
        </w:rPr>
        <w:t>and</w:t>
      </w:r>
      <w:r w:rsidR="002E3554" w:rsidRPr="00FF7E33">
        <w:rPr>
          <w:rFonts w:ascii="Arial" w:hAnsi="Arial" w:cs="Arial"/>
          <w:sz w:val="22"/>
          <w:szCs w:val="22"/>
        </w:rPr>
        <w:t xml:space="preserve"> i</w:t>
      </w:r>
      <w:r w:rsidR="00F875C1" w:rsidRPr="00FF7E33">
        <w:rPr>
          <w:rFonts w:ascii="Arial" w:hAnsi="Arial" w:cs="Arial"/>
          <w:sz w:val="22"/>
          <w:szCs w:val="22"/>
        </w:rPr>
        <w:t xml:space="preserve">n collaboration with Legacy National, a </w:t>
      </w:r>
      <w:r w:rsidR="00F875C1" w:rsidRPr="00FF7E33">
        <w:rPr>
          <w:rFonts w:ascii="Arial" w:hAnsi="Arial" w:cs="Arial"/>
          <w:i/>
          <w:sz w:val="22"/>
          <w:szCs w:val="22"/>
        </w:rPr>
        <w:t>Requesting Deceased Information</w:t>
      </w:r>
      <w:r w:rsidR="00F875C1" w:rsidRPr="00FF7E33">
        <w:rPr>
          <w:rFonts w:ascii="Arial" w:hAnsi="Arial" w:cs="Arial"/>
          <w:sz w:val="22"/>
          <w:szCs w:val="22"/>
        </w:rPr>
        <w:t xml:space="preserve"> form has been implemented. </w:t>
      </w:r>
      <w:r w:rsidR="002E3554" w:rsidRPr="00FF7E33">
        <w:rPr>
          <w:rFonts w:ascii="Arial" w:hAnsi="Arial" w:cs="Arial"/>
          <w:sz w:val="22"/>
          <w:szCs w:val="22"/>
        </w:rPr>
        <w:t xml:space="preserve">The forum recognised on-going difficulties </w:t>
      </w:r>
      <w:r w:rsidR="000E14D4">
        <w:rPr>
          <w:rFonts w:ascii="Arial" w:hAnsi="Arial" w:cs="Arial"/>
          <w:sz w:val="22"/>
          <w:szCs w:val="22"/>
        </w:rPr>
        <w:t>linked to</w:t>
      </w:r>
      <w:r w:rsidR="000E14D4" w:rsidRPr="00FF7E33">
        <w:rPr>
          <w:rFonts w:ascii="Arial" w:hAnsi="Arial" w:cs="Arial"/>
          <w:sz w:val="22"/>
          <w:szCs w:val="22"/>
        </w:rPr>
        <w:t xml:space="preserve"> </w:t>
      </w:r>
      <w:r w:rsidR="002E3554" w:rsidRPr="00FF7E33">
        <w:rPr>
          <w:rFonts w:ascii="Arial" w:hAnsi="Arial" w:cs="Arial"/>
          <w:sz w:val="22"/>
          <w:szCs w:val="22"/>
        </w:rPr>
        <w:t xml:space="preserve">privacy laws and Luke </w:t>
      </w:r>
      <w:r w:rsidR="000E14D4">
        <w:rPr>
          <w:rFonts w:ascii="Arial" w:hAnsi="Arial" w:cs="Arial"/>
          <w:sz w:val="22"/>
          <w:szCs w:val="22"/>
        </w:rPr>
        <w:t>reiterated</w:t>
      </w:r>
      <w:r w:rsidR="000E14D4" w:rsidRPr="00FF7E33">
        <w:rPr>
          <w:rFonts w:ascii="Arial" w:hAnsi="Arial" w:cs="Arial"/>
          <w:sz w:val="22"/>
          <w:szCs w:val="22"/>
        </w:rPr>
        <w:t xml:space="preserve"> </w:t>
      </w:r>
      <w:r w:rsidR="002E3554" w:rsidRPr="00FF7E33">
        <w:rPr>
          <w:rFonts w:ascii="Arial" w:hAnsi="Arial" w:cs="Arial"/>
          <w:sz w:val="22"/>
          <w:szCs w:val="22"/>
        </w:rPr>
        <w:t xml:space="preserve">his intention to keep following </w:t>
      </w:r>
      <w:r w:rsidR="000E14D4" w:rsidRPr="00FF7E33">
        <w:rPr>
          <w:rFonts w:ascii="Arial" w:hAnsi="Arial" w:cs="Arial"/>
          <w:sz w:val="22"/>
          <w:szCs w:val="22"/>
        </w:rPr>
        <w:t>an</w:t>
      </w:r>
      <w:r w:rsidR="000E14D4">
        <w:rPr>
          <w:rFonts w:ascii="Arial" w:hAnsi="Arial" w:cs="Arial"/>
          <w:sz w:val="22"/>
          <w:szCs w:val="22"/>
        </w:rPr>
        <w:t>d</w:t>
      </w:r>
      <w:r w:rsidR="000E14D4" w:rsidRPr="00FF7E33">
        <w:rPr>
          <w:rFonts w:ascii="Arial" w:hAnsi="Arial" w:cs="Arial"/>
          <w:sz w:val="22"/>
          <w:szCs w:val="22"/>
        </w:rPr>
        <w:t xml:space="preserve"> </w:t>
      </w:r>
      <w:r w:rsidR="002E3554" w:rsidRPr="00FF7E33">
        <w:rPr>
          <w:rFonts w:ascii="Arial" w:hAnsi="Arial" w:cs="Arial"/>
          <w:sz w:val="22"/>
          <w:szCs w:val="22"/>
        </w:rPr>
        <w:t>progress</w:t>
      </w:r>
      <w:r w:rsidR="000E14D4">
        <w:rPr>
          <w:rFonts w:ascii="Arial" w:hAnsi="Arial" w:cs="Arial"/>
          <w:sz w:val="22"/>
          <w:szCs w:val="22"/>
        </w:rPr>
        <w:t xml:space="preserve">ing the issue. </w:t>
      </w:r>
      <w:r w:rsidR="002E3554" w:rsidRPr="00FF7E33">
        <w:rPr>
          <w:rFonts w:ascii="Arial" w:hAnsi="Arial" w:cs="Arial"/>
          <w:sz w:val="22"/>
          <w:szCs w:val="22"/>
        </w:rPr>
        <w:t xml:space="preserve">Gwen Cherne and Don Spinks had been copied into correspondence relating to </w:t>
      </w:r>
      <w:r w:rsidR="000E14D4">
        <w:rPr>
          <w:rFonts w:ascii="Arial" w:hAnsi="Arial" w:cs="Arial"/>
          <w:sz w:val="22"/>
          <w:szCs w:val="22"/>
        </w:rPr>
        <w:t>this issue.</w:t>
      </w:r>
      <w:r w:rsidR="002E3554" w:rsidRPr="00FF7E33">
        <w:rPr>
          <w:rFonts w:ascii="Arial" w:hAnsi="Arial" w:cs="Arial"/>
          <w:sz w:val="22"/>
          <w:szCs w:val="22"/>
        </w:rPr>
        <w:t xml:space="preserve">  </w:t>
      </w:r>
    </w:p>
    <w:p w14:paraId="50D26960" w14:textId="77777777" w:rsidR="00161C44" w:rsidRPr="00FF7E33" w:rsidRDefault="00F50AC6" w:rsidP="00307E39">
      <w:pPr>
        <w:spacing w:before="200"/>
        <w:rPr>
          <w:rFonts w:ascii="Arial" w:hAnsi="Arial" w:cs="Arial"/>
          <w:b/>
          <w:u w:val="single"/>
        </w:rPr>
      </w:pPr>
      <w:r w:rsidRPr="00FF7E33">
        <w:rPr>
          <w:rFonts w:ascii="Arial" w:hAnsi="Arial" w:cs="Arial"/>
          <w:b/>
          <w:u w:val="single"/>
        </w:rPr>
        <w:lastRenderedPageBreak/>
        <w:t>Deputy Commissioner Update</w:t>
      </w:r>
    </w:p>
    <w:p w14:paraId="332172F3" w14:textId="77777777" w:rsidR="00D109DE" w:rsidRPr="000601EA" w:rsidRDefault="004A586C" w:rsidP="00307E39">
      <w:pPr>
        <w:spacing w:before="200"/>
        <w:rPr>
          <w:rFonts w:ascii="Arial" w:hAnsi="Arial" w:cs="Arial"/>
          <w:sz w:val="21"/>
          <w:szCs w:val="21"/>
        </w:rPr>
      </w:pPr>
      <w:r w:rsidRPr="000601EA">
        <w:rPr>
          <w:rFonts w:ascii="Arial" w:hAnsi="Arial" w:cs="Arial"/>
          <w:sz w:val="21"/>
          <w:szCs w:val="21"/>
        </w:rPr>
        <w:t xml:space="preserve">Chair </w:t>
      </w:r>
      <w:r w:rsidR="00D109DE" w:rsidRPr="000601EA">
        <w:rPr>
          <w:rFonts w:ascii="Arial" w:hAnsi="Arial" w:cs="Arial"/>
          <w:sz w:val="21"/>
          <w:szCs w:val="21"/>
        </w:rPr>
        <w:t xml:space="preserve">Luke Brown </w:t>
      </w:r>
      <w:r w:rsidR="00535ABA" w:rsidRPr="000601EA">
        <w:rPr>
          <w:rFonts w:ascii="Arial" w:hAnsi="Arial" w:cs="Arial"/>
          <w:sz w:val="21"/>
          <w:szCs w:val="21"/>
        </w:rPr>
        <w:t xml:space="preserve">updated </w:t>
      </w:r>
      <w:r w:rsidR="000E14D4" w:rsidRPr="000601EA">
        <w:rPr>
          <w:rFonts w:ascii="Arial" w:hAnsi="Arial" w:cs="Arial"/>
          <w:sz w:val="21"/>
          <w:szCs w:val="21"/>
        </w:rPr>
        <w:t xml:space="preserve">the </w:t>
      </w:r>
      <w:r w:rsidR="00535ABA" w:rsidRPr="000601EA">
        <w:rPr>
          <w:rFonts w:ascii="Arial" w:hAnsi="Arial" w:cs="Arial"/>
          <w:sz w:val="21"/>
          <w:szCs w:val="21"/>
        </w:rPr>
        <w:t xml:space="preserve">forum on the </w:t>
      </w:r>
      <w:r w:rsidRPr="000601EA">
        <w:rPr>
          <w:rFonts w:ascii="Arial" w:hAnsi="Arial" w:cs="Arial"/>
          <w:sz w:val="21"/>
          <w:szCs w:val="21"/>
        </w:rPr>
        <w:t>advancement</w:t>
      </w:r>
      <w:r w:rsidR="00535ABA" w:rsidRPr="000601EA">
        <w:rPr>
          <w:rFonts w:ascii="Arial" w:hAnsi="Arial" w:cs="Arial"/>
          <w:sz w:val="21"/>
          <w:szCs w:val="21"/>
        </w:rPr>
        <w:t xml:space="preserve"> of the </w:t>
      </w:r>
      <w:r w:rsidR="00535ABA" w:rsidRPr="000601EA">
        <w:rPr>
          <w:rFonts w:ascii="Arial" w:hAnsi="Arial" w:cs="Arial"/>
          <w:i/>
          <w:sz w:val="21"/>
          <w:szCs w:val="21"/>
        </w:rPr>
        <w:t xml:space="preserve">Royal Commission into </w:t>
      </w:r>
      <w:r w:rsidR="00CD0B6C" w:rsidRPr="000601EA">
        <w:rPr>
          <w:rFonts w:ascii="Arial" w:hAnsi="Arial" w:cs="Arial"/>
          <w:i/>
          <w:sz w:val="21"/>
          <w:szCs w:val="21"/>
        </w:rPr>
        <w:t>Defence and Veter</w:t>
      </w:r>
      <w:r w:rsidRPr="000601EA">
        <w:rPr>
          <w:rFonts w:ascii="Arial" w:hAnsi="Arial" w:cs="Arial"/>
          <w:i/>
          <w:sz w:val="21"/>
          <w:szCs w:val="21"/>
        </w:rPr>
        <w:t>an Suicide</w:t>
      </w:r>
      <w:r w:rsidR="000F43BE" w:rsidRPr="000601EA">
        <w:rPr>
          <w:rFonts w:ascii="Arial" w:hAnsi="Arial" w:cs="Arial"/>
          <w:sz w:val="21"/>
          <w:szCs w:val="21"/>
        </w:rPr>
        <w:t xml:space="preserve"> (RC)</w:t>
      </w:r>
      <w:r w:rsidR="00412F98" w:rsidRPr="000601EA">
        <w:rPr>
          <w:rFonts w:ascii="Arial" w:hAnsi="Arial" w:cs="Arial"/>
          <w:sz w:val="21"/>
          <w:szCs w:val="21"/>
        </w:rPr>
        <w:t xml:space="preserve"> </w:t>
      </w:r>
      <w:r w:rsidRPr="000601EA">
        <w:rPr>
          <w:rFonts w:ascii="Arial" w:hAnsi="Arial" w:cs="Arial"/>
          <w:sz w:val="21"/>
          <w:szCs w:val="21"/>
        </w:rPr>
        <w:t>with notices to produce</w:t>
      </w:r>
      <w:r w:rsidR="00AA0FE9">
        <w:rPr>
          <w:rFonts w:ascii="Arial" w:hAnsi="Arial" w:cs="Arial"/>
          <w:sz w:val="21"/>
          <w:szCs w:val="21"/>
        </w:rPr>
        <w:t xml:space="preserve"> and notices to give</w:t>
      </w:r>
      <w:r w:rsidRPr="000601EA">
        <w:rPr>
          <w:rFonts w:ascii="Arial" w:hAnsi="Arial" w:cs="Arial"/>
          <w:sz w:val="21"/>
          <w:szCs w:val="21"/>
        </w:rPr>
        <w:t xml:space="preserve"> incoming to DVA and Defence. </w:t>
      </w:r>
      <w:r w:rsidR="00661B3A" w:rsidRPr="000601EA">
        <w:rPr>
          <w:rFonts w:ascii="Arial" w:hAnsi="Arial" w:cs="Arial"/>
          <w:sz w:val="21"/>
          <w:szCs w:val="21"/>
        </w:rPr>
        <w:t>With a</w:t>
      </w:r>
      <w:r w:rsidRPr="000601EA">
        <w:rPr>
          <w:rFonts w:ascii="Arial" w:hAnsi="Arial" w:cs="Arial"/>
          <w:sz w:val="21"/>
          <w:szCs w:val="21"/>
        </w:rPr>
        <w:t xml:space="preserve"> ceremonial hearing and official opening </w:t>
      </w:r>
      <w:r w:rsidR="00661B3A" w:rsidRPr="000601EA">
        <w:rPr>
          <w:rFonts w:ascii="Arial" w:hAnsi="Arial" w:cs="Arial"/>
          <w:sz w:val="21"/>
          <w:szCs w:val="21"/>
        </w:rPr>
        <w:t xml:space="preserve">held Friday 26 November, hearings proper will commence Monday 29 November and run for two weeks prior to a Christmas shut down, recommencing most likely February. </w:t>
      </w:r>
      <w:r w:rsidR="000F43BE" w:rsidRPr="000601EA">
        <w:rPr>
          <w:rFonts w:ascii="Arial" w:hAnsi="Arial" w:cs="Arial"/>
          <w:sz w:val="21"/>
          <w:szCs w:val="21"/>
        </w:rPr>
        <w:t>Luke advised</w:t>
      </w:r>
      <w:r w:rsidR="00007510" w:rsidRPr="000601EA">
        <w:rPr>
          <w:rFonts w:ascii="Arial" w:hAnsi="Arial" w:cs="Arial"/>
          <w:sz w:val="21"/>
          <w:szCs w:val="21"/>
        </w:rPr>
        <w:t xml:space="preserve"> that </w:t>
      </w:r>
      <w:r w:rsidR="00C23E09" w:rsidRPr="000601EA">
        <w:rPr>
          <w:rFonts w:ascii="Arial" w:hAnsi="Arial" w:cs="Arial"/>
          <w:sz w:val="21"/>
          <w:szCs w:val="21"/>
          <w:shd w:val="clear" w:color="auto" w:fill="FFFFFF"/>
        </w:rPr>
        <w:t xml:space="preserve">on 15 September 2021, the interim National Commissioner for Defence and Veteran Suicide Prevention, Dr Bernadette Boss CSC, handed a report to Government detailing the findings of her Independent Review of Past Defence and Veteran Suicides. The report </w:t>
      </w:r>
      <w:r w:rsidR="00C23E09" w:rsidRPr="000601EA">
        <w:rPr>
          <w:rFonts w:ascii="Arial" w:hAnsi="Arial" w:cs="Arial"/>
          <w:sz w:val="21"/>
          <w:szCs w:val="21"/>
        </w:rPr>
        <w:t>outlines 41 recommendations, will be considered as part of the RC</w:t>
      </w:r>
      <w:r w:rsidR="00C23E09" w:rsidRPr="000601EA">
        <w:rPr>
          <w:rFonts w:ascii="Arial" w:hAnsi="Arial" w:cs="Arial"/>
          <w:sz w:val="21"/>
          <w:szCs w:val="21"/>
          <w:shd w:val="clear" w:color="auto" w:fill="FFFFFF"/>
        </w:rPr>
        <w:t xml:space="preserve"> and is accessible</w:t>
      </w:r>
      <w:r w:rsidR="00C23E09" w:rsidRPr="000601EA">
        <w:rPr>
          <w:rFonts w:ascii="Arial" w:hAnsi="Arial" w:cs="Arial"/>
          <w:color w:val="313131"/>
          <w:sz w:val="21"/>
          <w:szCs w:val="21"/>
          <w:shd w:val="clear" w:color="auto" w:fill="FFFFFF"/>
        </w:rPr>
        <w:t> </w:t>
      </w:r>
      <w:hyperlink r:id="rId8" w:history="1">
        <w:r w:rsidR="00C23E09" w:rsidRPr="000601EA">
          <w:rPr>
            <w:rStyle w:val="Hyperlink"/>
            <w:rFonts w:ascii="Arial" w:hAnsi="Arial" w:cs="Arial"/>
            <w:color w:val="0070C0"/>
            <w:sz w:val="21"/>
            <w:szCs w:val="21"/>
            <w:shd w:val="clear" w:color="auto" w:fill="FFFFFF"/>
          </w:rPr>
          <w:t>here</w:t>
        </w:r>
      </w:hyperlink>
      <w:r w:rsidR="00C23E09" w:rsidRPr="000601EA">
        <w:rPr>
          <w:rFonts w:ascii="Arial" w:hAnsi="Arial" w:cs="Arial"/>
          <w:color w:val="313131"/>
          <w:sz w:val="21"/>
          <w:szCs w:val="21"/>
          <w:shd w:val="clear" w:color="auto" w:fill="FFFFFF"/>
        </w:rPr>
        <w:t>.</w:t>
      </w:r>
    </w:p>
    <w:p w14:paraId="25439D69" w14:textId="77777777" w:rsidR="00C23E09" w:rsidRPr="000601EA" w:rsidRDefault="00C23E09" w:rsidP="00307E39">
      <w:pPr>
        <w:spacing w:before="200"/>
        <w:rPr>
          <w:rFonts w:ascii="Arial" w:hAnsi="Arial" w:cs="Arial"/>
          <w:sz w:val="21"/>
          <w:szCs w:val="21"/>
        </w:rPr>
      </w:pPr>
      <w:r w:rsidRPr="000601EA">
        <w:rPr>
          <w:rFonts w:ascii="Arial" w:hAnsi="Arial" w:cs="Arial"/>
          <w:sz w:val="21"/>
          <w:szCs w:val="21"/>
        </w:rPr>
        <w:t xml:space="preserve">The RC website can be accessed </w:t>
      </w:r>
      <w:hyperlink r:id="rId9" w:history="1">
        <w:r w:rsidRPr="000601EA">
          <w:rPr>
            <w:rStyle w:val="Hyperlink"/>
            <w:rFonts w:ascii="Arial" w:hAnsi="Arial" w:cs="Arial"/>
            <w:color w:val="0070C0"/>
            <w:sz w:val="21"/>
            <w:szCs w:val="21"/>
          </w:rPr>
          <w:t>here</w:t>
        </w:r>
      </w:hyperlink>
      <w:r w:rsidRPr="000601EA">
        <w:rPr>
          <w:rFonts w:ascii="Arial" w:hAnsi="Arial" w:cs="Arial"/>
          <w:sz w:val="21"/>
          <w:szCs w:val="21"/>
        </w:rPr>
        <w:t>.</w:t>
      </w:r>
    </w:p>
    <w:p w14:paraId="2DFA8369" w14:textId="77777777" w:rsidR="0051595B" w:rsidRPr="000601EA" w:rsidRDefault="00A14D3A" w:rsidP="00307E39">
      <w:pPr>
        <w:spacing w:before="200"/>
        <w:rPr>
          <w:rFonts w:ascii="Arial" w:hAnsi="Arial" w:cs="Arial"/>
          <w:sz w:val="21"/>
          <w:szCs w:val="21"/>
        </w:rPr>
      </w:pPr>
      <w:r w:rsidRPr="000601EA">
        <w:rPr>
          <w:rFonts w:ascii="Arial" w:hAnsi="Arial" w:cs="Arial"/>
          <w:sz w:val="21"/>
          <w:szCs w:val="21"/>
        </w:rPr>
        <w:t xml:space="preserve">Luke </w:t>
      </w:r>
      <w:r w:rsidR="00FC069F" w:rsidRPr="000601EA">
        <w:rPr>
          <w:rFonts w:ascii="Arial" w:hAnsi="Arial" w:cs="Arial"/>
          <w:sz w:val="21"/>
          <w:szCs w:val="21"/>
        </w:rPr>
        <w:t xml:space="preserve">noted the </w:t>
      </w:r>
      <w:r w:rsidR="000F43BE" w:rsidRPr="000601EA">
        <w:rPr>
          <w:rFonts w:ascii="Arial" w:hAnsi="Arial" w:cs="Arial"/>
          <w:sz w:val="21"/>
          <w:szCs w:val="21"/>
        </w:rPr>
        <w:t xml:space="preserve">success of Veterans’ Health Week (VHW) held 16-24 October 2021. With </w:t>
      </w:r>
      <w:r w:rsidR="00AA0FE9">
        <w:rPr>
          <w:rFonts w:ascii="Arial" w:hAnsi="Arial" w:cs="Arial"/>
          <w:sz w:val="21"/>
          <w:szCs w:val="21"/>
        </w:rPr>
        <w:t>around</w:t>
      </w:r>
      <w:r w:rsidR="00AA0FE9" w:rsidRPr="000601EA">
        <w:rPr>
          <w:rFonts w:ascii="Arial" w:hAnsi="Arial" w:cs="Arial"/>
          <w:sz w:val="21"/>
          <w:szCs w:val="21"/>
        </w:rPr>
        <w:t xml:space="preserve"> </w:t>
      </w:r>
      <w:r w:rsidR="000F43BE" w:rsidRPr="000601EA">
        <w:rPr>
          <w:rFonts w:ascii="Arial" w:hAnsi="Arial" w:cs="Arial"/>
          <w:sz w:val="21"/>
          <w:szCs w:val="21"/>
        </w:rPr>
        <w:t xml:space="preserve">30 events held across the </w:t>
      </w:r>
      <w:r w:rsidR="00AA0FE9">
        <w:rPr>
          <w:rFonts w:ascii="Arial" w:hAnsi="Arial" w:cs="Arial"/>
          <w:sz w:val="21"/>
          <w:szCs w:val="21"/>
        </w:rPr>
        <w:t>S</w:t>
      </w:r>
      <w:r w:rsidR="000F43BE" w:rsidRPr="000601EA">
        <w:rPr>
          <w:rFonts w:ascii="Arial" w:hAnsi="Arial" w:cs="Arial"/>
          <w:sz w:val="21"/>
          <w:szCs w:val="21"/>
        </w:rPr>
        <w:t>tate, attended by 180-200 veterans and their families</w:t>
      </w:r>
      <w:r w:rsidR="00C42C49" w:rsidRPr="000601EA">
        <w:rPr>
          <w:rFonts w:ascii="Arial" w:hAnsi="Arial" w:cs="Arial"/>
          <w:sz w:val="21"/>
          <w:szCs w:val="21"/>
        </w:rPr>
        <w:t xml:space="preserve">, the forum observed a favourable </w:t>
      </w:r>
      <w:r w:rsidR="0005740C" w:rsidRPr="000601EA">
        <w:rPr>
          <w:rFonts w:ascii="Arial" w:hAnsi="Arial" w:cs="Arial"/>
          <w:sz w:val="21"/>
          <w:szCs w:val="21"/>
        </w:rPr>
        <w:t>collaborative approach to activities</w:t>
      </w:r>
      <w:r w:rsidR="00C42C49" w:rsidRPr="000601EA">
        <w:rPr>
          <w:rFonts w:ascii="Arial" w:hAnsi="Arial" w:cs="Arial"/>
          <w:sz w:val="21"/>
          <w:szCs w:val="21"/>
        </w:rPr>
        <w:t xml:space="preserve"> this year, bringing organisations closer together and offering veterans greater choice. </w:t>
      </w:r>
    </w:p>
    <w:p w14:paraId="7E902ACF" w14:textId="77777777" w:rsidR="00B176FB" w:rsidRPr="000601EA" w:rsidRDefault="00F91363" w:rsidP="00307E39">
      <w:pPr>
        <w:spacing w:before="200"/>
        <w:rPr>
          <w:rFonts w:ascii="Arial" w:hAnsi="Arial" w:cs="Arial"/>
          <w:sz w:val="21"/>
          <w:szCs w:val="21"/>
        </w:rPr>
      </w:pPr>
      <w:r w:rsidRPr="000601EA">
        <w:rPr>
          <w:rFonts w:ascii="Arial" w:hAnsi="Arial" w:cs="Arial"/>
          <w:i/>
          <w:sz w:val="21"/>
          <w:szCs w:val="21"/>
        </w:rPr>
        <w:t>Building Excellence in Support and Training</w:t>
      </w:r>
      <w:r w:rsidRPr="000601EA">
        <w:rPr>
          <w:rFonts w:ascii="Arial" w:hAnsi="Arial" w:cs="Arial"/>
          <w:sz w:val="21"/>
          <w:szCs w:val="21"/>
        </w:rPr>
        <w:t xml:space="preserve"> (</w:t>
      </w:r>
      <w:r w:rsidR="00643802" w:rsidRPr="000601EA">
        <w:rPr>
          <w:rFonts w:ascii="Arial" w:hAnsi="Arial" w:cs="Arial"/>
          <w:sz w:val="21"/>
          <w:szCs w:val="21"/>
        </w:rPr>
        <w:t>BEST</w:t>
      </w:r>
      <w:r w:rsidRPr="000601EA">
        <w:rPr>
          <w:rFonts w:ascii="Arial" w:hAnsi="Arial" w:cs="Arial"/>
          <w:sz w:val="21"/>
          <w:szCs w:val="21"/>
        </w:rPr>
        <w:t>)</w:t>
      </w:r>
      <w:r w:rsidR="00643802" w:rsidRPr="000601EA">
        <w:rPr>
          <w:rFonts w:ascii="Arial" w:hAnsi="Arial" w:cs="Arial"/>
          <w:sz w:val="21"/>
          <w:szCs w:val="21"/>
        </w:rPr>
        <w:t xml:space="preserve"> </w:t>
      </w:r>
      <w:r w:rsidR="00997277" w:rsidRPr="000601EA">
        <w:rPr>
          <w:rFonts w:ascii="Arial" w:hAnsi="Arial" w:cs="Arial"/>
          <w:sz w:val="21"/>
          <w:szCs w:val="21"/>
        </w:rPr>
        <w:t>G</w:t>
      </w:r>
      <w:r w:rsidR="00FC069F" w:rsidRPr="000601EA">
        <w:rPr>
          <w:rFonts w:ascii="Arial" w:hAnsi="Arial" w:cs="Arial"/>
          <w:sz w:val="21"/>
          <w:szCs w:val="21"/>
        </w:rPr>
        <w:t>rant</w:t>
      </w:r>
      <w:r w:rsidRPr="000601EA">
        <w:rPr>
          <w:rFonts w:ascii="Arial" w:hAnsi="Arial" w:cs="Arial"/>
          <w:sz w:val="21"/>
          <w:szCs w:val="21"/>
        </w:rPr>
        <w:t xml:space="preserve"> recipients received notification in early November.</w:t>
      </w:r>
      <w:r w:rsidR="009A15E6" w:rsidRPr="000601EA">
        <w:rPr>
          <w:rFonts w:ascii="Arial" w:hAnsi="Arial" w:cs="Arial"/>
          <w:sz w:val="21"/>
          <w:szCs w:val="21"/>
        </w:rPr>
        <w:t xml:space="preserve"> </w:t>
      </w:r>
      <w:r w:rsidRPr="000601EA">
        <w:rPr>
          <w:rFonts w:ascii="Arial" w:hAnsi="Arial" w:cs="Arial"/>
          <w:sz w:val="21"/>
          <w:szCs w:val="21"/>
        </w:rPr>
        <w:t>Luke advised on the</w:t>
      </w:r>
      <w:r w:rsidR="009971B8" w:rsidRPr="000601EA">
        <w:rPr>
          <w:rFonts w:ascii="Arial" w:hAnsi="Arial" w:cs="Arial"/>
          <w:sz w:val="21"/>
          <w:szCs w:val="21"/>
        </w:rPr>
        <w:t xml:space="preserve"> development</w:t>
      </w:r>
      <w:r w:rsidRPr="000601EA">
        <w:rPr>
          <w:rFonts w:ascii="Arial" w:hAnsi="Arial" w:cs="Arial"/>
          <w:sz w:val="21"/>
          <w:szCs w:val="21"/>
        </w:rPr>
        <w:t xml:space="preserve"> of service standards for BEST grant recipients. </w:t>
      </w:r>
      <w:r w:rsidR="00CD393B" w:rsidRPr="000601EA">
        <w:rPr>
          <w:rFonts w:ascii="Arial" w:hAnsi="Arial" w:cs="Arial"/>
          <w:sz w:val="21"/>
          <w:szCs w:val="21"/>
        </w:rPr>
        <w:t xml:space="preserve">The standards are being </w:t>
      </w:r>
      <w:r w:rsidR="009971B8" w:rsidRPr="000601EA">
        <w:rPr>
          <w:rFonts w:ascii="Arial" w:hAnsi="Arial" w:cs="Arial"/>
          <w:sz w:val="21"/>
          <w:szCs w:val="21"/>
        </w:rPr>
        <w:t>established</w:t>
      </w:r>
      <w:r w:rsidR="00CD393B" w:rsidRPr="000601EA">
        <w:rPr>
          <w:rFonts w:ascii="Arial" w:hAnsi="Arial" w:cs="Arial"/>
          <w:sz w:val="21"/>
          <w:szCs w:val="21"/>
        </w:rPr>
        <w:t xml:space="preserve"> in conjunction with </w:t>
      </w:r>
      <w:r w:rsidR="00D358BC" w:rsidRPr="000601EA">
        <w:rPr>
          <w:rFonts w:ascii="Arial" w:hAnsi="Arial" w:cs="Arial"/>
          <w:sz w:val="21"/>
          <w:szCs w:val="21"/>
        </w:rPr>
        <w:t>Ex-Service Organisation (</w:t>
      </w:r>
      <w:r w:rsidR="00CD393B" w:rsidRPr="000601EA">
        <w:rPr>
          <w:rFonts w:ascii="Arial" w:hAnsi="Arial" w:cs="Arial"/>
          <w:sz w:val="21"/>
          <w:szCs w:val="21"/>
        </w:rPr>
        <w:t>ESO</w:t>
      </w:r>
      <w:r w:rsidR="00D358BC" w:rsidRPr="000601EA">
        <w:rPr>
          <w:rFonts w:ascii="Arial" w:hAnsi="Arial" w:cs="Arial"/>
          <w:sz w:val="21"/>
          <w:szCs w:val="21"/>
        </w:rPr>
        <w:t>)</w:t>
      </w:r>
      <w:r w:rsidR="00CD393B" w:rsidRPr="000601EA">
        <w:rPr>
          <w:rFonts w:ascii="Arial" w:hAnsi="Arial" w:cs="Arial"/>
          <w:sz w:val="21"/>
          <w:szCs w:val="21"/>
        </w:rPr>
        <w:t xml:space="preserve"> representatives and aim to ensure that veterans and their families receive</w:t>
      </w:r>
      <w:r w:rsidR="009A15E6" w:rsidRPr="000601EA">
        <w:rPr>
          <w:rFonts w:ascii="Arial" w:hAnsi="Arial" w:cs="Arial"/>
          <w:sz w:val="21"/>
          <w:szCs w:val="21"/>
        </w:rPr>
        <w:t xml:space="preserve"> high-</w:t>
      </w:r>
      <w:r w:rsidR="00CD393B" w:rsidRPr="000601EA">
        <w:rPr>
          <w:rFonts w:ascii="Arial" w:hAnsi="Arial" w:cs="Arial"/>
          <w:sz w:val="21"/>
          <w:szCs w:val="21"/>
        </w:rPr>
        <w:t xml:space="preserve">quality advocacy services and that funding under the program is going where it needed most.  </w:t>
      </w:r>
    </w:p>
    <w:p w14:paraId="7BC734F7" w14:textId="77777777" w:rsidR="009A15E6" w:rsidRPr="000601EA" w:rsidRDefault="009A15E6" w:rsidP="00307E39">
      <w:pPr>
        <w:spacing w:before="200"/>
        <w:rPr>
          <w:rFonts w:ascii="Arial" w:hAnsi="Arial" w:cs="Arial"/>
          <w:sz w:val="21"/>
          <w:szCs w:val="21"/>
        </w:rPr>
      </w:pPr>
      <w:r w:rsidRPr="000601EA">
        <w:rPr>
          <w:rFonts w:ascii="Arial" w:hAnsi="Arial" w:cs="Arial"/>
          <w:sz w:val="21"/>
          <w:szCs w:val="21"/>
        </w:rPr>
        <w:t xml:space="preserve">The 2022-23 round of BEST funding </w:t>
      </w:r>
      <w:r w:rsidR="00C7722A" w:rsidRPr="000601EA">
        <w:rPr>
          <w:rFonts w:ascii="Arial" w:hAnsi="Arial" w:cs="Arial"/>
          <w:sz w:val="21"/>
          <w:szCs w:val="21"/>
        </w:rPr>
        <w:t>will open early 2022.</w:t>
      </w:r>
    </w:p>
    <w:p w14:paraId="2447EBFB" w14:textId="77777777" w:rsidR="00997277" w:rsidRPr="000601EA" w:rsidRDefault="00420FA9" w:rsidP="00307E39">
      <w:pPr>
        <w:shd w:val="clear" w:color="auto" w:fill="FFFFFF"/>
        <w:spacing w:before="200"/>
        <w:rPr>
          <w:rFonts w:ascii="Arial" w:eastAsia="Times New Roman" w:hAnsi="Arial" w:cs="Arial"/>
          <w:sz w:val="21"/>
          <w:szCs w:val="21"/>
          <w:lang w:eastAsia="en-AU"/>
        </w:rPr>
      </w:pPr>
      <w:r w:rsidRPr="000601EA">
        <w:rPr>
          <w:rFonts w:ascii="Arial" w:hAnsi="Arial" w:cs="Arial"/>
          <w:sz w:val="21"/>
          <w:szCs w:val="21"/>
        </w:rPr>
        <w:t xml:space="preserve">Luke </w:t>
      </w:r>
      <w:r w:rsidR="00223FD1" w:rsidRPr="000601EA">
        <w:rPr>
          <w:rFonts w:ascii="Arial" w:hAnsi="Arial" w:cs="Arial"/>
          <w:sz w:val="21"/>
          <w:szCs w:val="21"/>
        </w:rPr>
        <w:t xml:space="preserve">reiterated the dissolution of the Advocacy, Training and Development Program’s (ATDP) Strategic Governance Board (SGB) and Capability Framework Management Group (CFMG) and stipulated that the ATDP remains a collaboration between ESOs and DVA to provide and manage a nationally consistent training program for advocates. It was noted that </w:t>
      </w:r>
      <w:r w:rsidR="00997277" w:rsidRPr="000601EA">
        <w:rPr>
          <w:rFonts w:ascii="Arial" w:eastAsia="Times New Roman" w:hAnsi="Arial" w:cs="Arial"/>
          <w:sz w:val="21"/>
          <w:szCs w:val="21"/>
          <w:lang w:eastAsia="en-AU"/>
        </w:rPr>
        <w:t>a short-term working group has been formed to finalise the details around keeping ATDP assessment activities running and ensuring appropriate arrangements are in place between the Registered Training Organisation (RTO) and volunteer ATDP facilitators and assessors.</w:t>
      </w:r>
    </w:p>
    <w:p w14:paraId="7634C696" w14:textId="77777777" w:rsidR="0084256B" w:rsidRPr="000601EA" w:rsidRDefault="0084256B" w:rsidP="00307E39">
      <w:pPr>
        <w:tabs>
          <w:tab w:val="left" w:pos="3686"/>
        </w:tabs>
        <w:spacing w:before="200"/>
        <w:rPr>
          <w:rFonts w:ascii="Arial" w:hAnsi="Arial" w:cs="Arial"/>
          <w:sz w:val="21"/>
          <w:szCs w:val="21"/>
        </w:rPr>
      </w:pPr>
      <w:r w:rsidRPr="000601EA">
        <w:rPr>
          <w:rFonts w:ascii="Arial" w:hAnsi="Arial" w:cs="Arial"/>
          <w:sz w:val="21"/>
          <w:szCs w:val="21"/>
        </w:rPr>
        <w:t xml:space="preserve">Visit the ATDP </w:t>
      </w:r>
      <w:hyperlink r:id="rId10" w:history="1">
        <w:r w:rsidRPr="000601EA">
          <w:rPr>
            <w:rStyle w:val="Hyperlink"/>
            <w:rFonts w:ascii="Arial" w:hAnsi="Arial" w:cs="Arial"/>
            <w:color w:val="0070C0"/>
            <w:sz w:val="21"/>
            <w:szCs w:val="21"/>
          </w:rPr>
          <w:t>website</w:t>
        </w:r>
      </w:hyperlink>
      <w:r w:rsidRPr="000601EA">
        <w:rPr>
          <w:rFonts w:ascii="Arial" w:hAnsi="Arial" w:cs="Arial"/>
          <w:sz w:val="21"/>
          <w:szCs w:val="21"/>
        </w:rPr>
        <w:t xml:space="preserve"> for further information.</w:t>
      </w:r>
    </w:p>
    <w:p w14:paraId="61B3507E" w14:textId="77777777" w:rsidR="00B176FB" w:rsidRPr="000601EA" w:rsidRDefault="00997277" w:rsidP="00307E39">
      <w:pPr>
        <w:shd w:val="clear" w:color="auto" w:fill="FFFFFF"/>
        <w:spacing w:before="200"/>
        <w:rPr>
          <w:rFonts w:ascii="Arial" w:hAnsi="Arial" w:cs="Arial"/>
          <w:color w:val="444444"/>
          <w:sz w:val="21"/>
          <w:szCs w:val="21"/>
        </w:rPr>
      </w:pPr>
      <w:r w:rsidRPr="000601EA">
        <w:rPr>
          <w:rFonts w:ascii="Arial" w:hAnsi="Arial" w:cs="Arial"/>
          <w:sz w:val="21"/>
          <w:szCs w:val="21"/>
          <w:shd w:val="clear" w:color="auto" w:fill="FFFFFF"/>
        </w:rPr>
        <w:t>The </w:t>
      </w:r>
      <w:r w:rsidRPr="000601EA">
        <w:rPr>
          <w:rStyle w:val="Emphasis"/>
          <w:rFonts w:ascii="Arial" w:hAnsi="Arial" w:cs="Arial"/>
          <w:sz w:val="21"/>
          <w:szCs w:val="21"/>
          <w:shd w:val="clear" w:color="auto" w:fill="FFFFFF"/>
        </w:rPr>
        <w:t>Saluting Their Service</w:t>
      </w:r>
      <w:r w:rsidRPr="000601EA">
        <w:rPr>
          <w:rFonts w:ascii="Arial" w:hAnsi="Arial" w:cs="Arial"/>
          <w:sz w:val="21"/>
          <w:szCs w:val="21"/>
          <w:shd w:val="clear" w:color="auto" w:fill="FFFFFF"/>
        </w:rPr>
        <w:t xml:space="preserve"> (STS) Commemorative Grants Program offers funding to assist local communities in honouring the service and sacrifice of Australia’s service personnel. </w:t>
      </w:r>
      <w:r w:rsidR="000E14D4" w:rsidRPr="000601EA">
        <w:rPr>
          <w:rFonts w:ascii="Arial" w:eastAsia="Times New Roman" w:hAnsi="Arial" w:cs="Arial"/>
          <w:sz w:val="21"/>
          <w:szCs w:val="21"/>
          <w:lang w:eastAsia="en-AU"/>
        </w:rPr>
        <w:t xml:space="preserve"> </w:t>
      </w:r>
      <w:r w:rsidR="000E14D4" w:rsidRPr="000601EA">
        <w:rPr>
          <w:rFonts w:ascii="Arial" w:hAnsi="Arial" w:cs="Arial"/>
          <w:sz w:val="21"/>
          <w:szCs w:val="21"/>
          <w:shd w:val="clear" w:color="auto" w:fill="FFFFFF"/>
        </w:rPr>
        <w:t>A</w:t>
      </w:r>
      <w:r w:rsidR="00B176FB" w:rsidRPr="000601EA">
        <w:rPr>
          <w:rFonts w:ascii="Arial" w:eastAsia="Times New Roman" w:hAnsi="Arial" w:cs="Arial"/>
          <w:sz w:val="21"/>
          <w:szCs w:val="21"/>
          <w:lang w:eastAsia="en-AU"/>
        </w:rPr>
        <w:t xml:space="preserve">pplications close on 8 February 2022. </w:t>
      </w:r>
      <w:r w:rsidR="00B176FB" w:rsidRPr="000601EA">
        <w:rPr>
          <w:rFonts w:ascii="Arial" w:hAnsi="Arial" w:cs="Arial"/>
          <w:sz w:val="21"/>
          <w:szCs w:val="21"/>
        </w:rPr>
        <w:t>For more information, visit the </w:t>
      </w:r>
      <w:hyperlink r:id="rId11" w:history="1">
        <w:r w:rsidR="00B176FB" w:rsidRPr="000601EA">
          <w:rPr>
            <w:rStyle w:val="Hyperlink"/>
            <w:rFonts w:ascii="Arial" w:hAnsi="Arial" w:cs="Arial"/>
            <w:color w:val="0070C0"/>
            <w:sz w:val="21"/>
            <w:szCs w:val="21"/>
          </w:rPr>
          <w:t>Community Grants Hub</w:t>
        </w:r>
      </w:hyperlink>
      <w:r w:rsidR="00B176FB" w:rsidRPr="000601EA">
        <w:rPr>
          <w:rFonts w:ascii="Arial" w:hAnsi="Arial" w:cs="Arial"/>
          <w:color w:val="444444"/>
          <w:sz w:val="21"/>
          <w:szCs w:val="21"/>
        </w:rPr>
        <w:t> </w:t>
      </w:r>
      <w:r w:rsidR="00B176FB" w:rsidRPr="000601EA">
        <w:rPr>
          <w:rFonts w:ascii="Arial" w:hAnsi="Arial" w:cs="Arial"/>
          <w:sz w:val="21"/>
          <w:szCs w:val="21"/>
        </w:rPr>
        <w:t>or </w:t>
      </w:r>
      <w:hyperlink r:id="rId12" w:history="1">
        <w:r w:rsidR="00B176FB" w:rsidRPr="000601EA">
          <w:rPr>
            <w:rStyle w:val="Hyperlink"/>
            <w:rFonts w:ascii="Arial" w:hAnsi="Arial" w:cs="Arial"/>
            <w:color w:val="0070C0"/>
            <w:sz w:val="21"/>
            <w:szCs w:val="21"/>
          </w:rPr>
          <w:t>GrantConnect</w:t>
        </w:r>
      </w:hyperlink>
      <w:r w:rsidR="00B176FB" w:rsidRPr="000601EA">
        <w:rPr>
          <w:rFonts w:ascii="Arial" w:hAnsi="Arial" w:cs="Arial"/>
          <w:color w:val="444444"/>
          <w:sz w:val="21"/>
          <w:szCs w:val="21"/>
        </w:rPr>
        <w:t>.</w:t>
      </w:r>
    </w:p>
    <w:p w14:paraId="3723D01C" w14:textId="77777777" w:rsidR="00B176FB" w:rsidRPr="000601EA" w:rsidRDefault="00B176FB" w:rsidP="00307E39">
      <w:pPr>
        <w:shd w:val="clear" w:color="auto" w:fill="FFFFFF"/>
        <w:spacing w:before="200"/>
        <w:rPr>
          <w:rFonts w:ascii="Arial" w:eastAsia="Times New Roman" w:hAnsi="Arial" w:cs="Arial"/>
          <w:sz w:val="21"/>
          <w:szCs w:val="21"/>
          <w:lang w:eastAsia="en-AU"/>
        </w:rPr>
      </w:pPr>
      <w:r w:rsidRPr="000601EA">
        <w:rPr>
          <w:rFonts w:ascii="Arial" w:eastAsia="Times New Roman" w:hAnsi="Arial" w:cs="Arial"/>
          <w:sz w:val="21"/>
          <w:szCs w:val="21"/>
          <w:lang w:eastAsia="en-AU"/>
        </w:rPr>
        <w:t xml:space="preserve">On 23 September 2021, DVA commissioned independent consultants, McKinsey &amp; Co to examine the current claims system, identifying how to increase the effectiveness and efficiency of the processing pathways. </w:t>
      </w:r>
      <w:r w:rsidR="00C23E09" w:rsidRPr="000601EA">
        <w:rPr>
          <w:rFonts w:ascii="Arial" w:eastAsia="Times New Roman" w:hAnsi="Arial" w:cs="Arial"/>
          <w:sz w:val="21"/>
          <w:szCs w:val="21"/>
          <w:lang w:eastAsia="en-AU"/>
        </w:rPr>
        <w:t>McKinsey &amp; Co have been undertaking</w:t>
      </w:r>
      <w:r w:rsidRPr="000601EA">
        <w:rPr>
          <w:rFonts w:ascii="Arial" w:eastAsia="Times New Roman" w:hAnsi="Arial" w:cs="Arial"/>
          <w:sz w:val="21"/>
          <w:szCs w:val="21"/>
          <w:lang w:eastAsia="en-AU"/>
        </w:rPr>
        <w:t xml:space="preserve"> a diagnostic of the claims processing function across contemporary claims pathways to simplify process</w:t>
      </w:r>
      <w:r w:rsidR="00C23E09" w:rsidRPr="000601EA">
        <w:rPr>
          <w:rFonts w:ascii="Arial" w:eastAsia="Times New Roman" w:hAnsi="Arial" w:cs="Arial"/>
          <w:sz w:val="21"/>
          <w:szCs w:val="21"/>
          <w:lang w:eastAsia="en-AU"/>
        </w:rPr>
        <w:t>es</w:t>
      </w:r>
      <w:r w:rsidRPr="000601EA">
        <w:rPr>
          <w:rFonts w:ascii="Arial" w:eastAsia="Times New Roman" w:hAnsi="Arial" w:cs="Arial"/>
          <w:sz w:val="21"/>
          <w:szCs w:val="21"/>
          <w:lang w:eastAsia="en-AU"/>
        </w:rPr>
        <w:t xml:space="preserve"> and make claiming faster and more efficient. </w:t>
      </w:r>
      <w:r w:rsidR="00C23E09" w:rsidRPr="000601EA">
        <w:rPr>
          <w:rFonts w:ascii="Arial" w:eastAsia="Times New Roman" w:hAnsi="Arial" w:cs="Arial"/>
          <w:sz w:val="21"/>
          <w:szCs w:val="21"/>
          <w:lang w:eastAsia="en-AU"/>
        </w:rPr>
        <w:t>The consultancy, due in early December 2021, will be a high-level plan for implementation with milestones and deliverables.</w:t>
      </w:r>
    </w:p>
    <w:p w14:paraId="73F38FF2" w14:textId="77777777" w:rsidR="005220C0" w:rsidRDefault="000A2CE8" w:rsidP="000601EA">
      <w:pPr>
        <w:shd w:val="clear" w:color="auto" w:fill="FFFFFF"/>
        <w:spacing w:before="200"/>
        <w:rPr>
          <w:rFonts w:ascii="Arial" w:eastAsia="Times New Roman" w:hAnsi="Arial" w:cs="Arial"/>
          <w:sz w:val="21"/>
          <w:szCs w:val="21"/>
          <w:lang w:eastAsia="en-AU"/>
        </w:rPr>
      </w:pPr>
      <w:r w:rsidRPr="000601EA">
        <w:rPr>
          <w:rFonts w:ascii="Arial" w:eastAsia="Times New Roman" w:hAnsi="Arial" w:cs="Arial"/>
          <w:sz w:val="21"/>
          <w:szCs w:val="21"/>
          <w:lang w:eastAsia="en-AU"/>
        </w:rPr>
        <w:t>F</w:t>
      </w:r>
      <w:r w:rsidR="0084256B" w:rsidRPr="000601EA">
        <w:rPr>
          <w:rFonts w:ascii="Arial" w:eastAsia="Times New Roman" w:hAnsi="Arial" w:cs="Arial"/>
          <w:sz w:val="21"/>
          <w:szCs w:val="21"/>
          <w:lang w:eastAsia="en-AU"/>
        </w:rPr>
        <w:t xml:space="preserve">rustrations </w:t>
      </w:r>
      <w:r w:rsidRPr="000601EA">
        <w:rPr>
          <w:rFonts w:ascii="Arial" w:eastAsia="Times New Roman" w:hAnsi="Arial" w:cs="Arial"/>
          <w:sz w:val="21"/>
          <w:szCs w:val="21"/>
          <w:lang w:eastAsia="en-AU"/>
        </w:rPr>
        <w:t xml:space="preserve">were noted </w:t>
      </w:r>
      <w:r w:rsidR="0084256B" w:rsidRPr="000601EA">
        <w:rPr>
          <w:rFonts w:ascii="Arial" w:eastAsia="Times New Roman" w:hAnsi="Arial" w:cs="Arial"/>
          <w:sz w:val="21"/>
          <w:szCs w:val="21"/>
          <w:lang w:eastAsia="en-AU"/>
        </w:rPr>
        <w:t xml:space="preserve">around </w:t>
      </w:r>
      <w:r w:rsidRPr="000601EA">
        <w:rPr>
          <w:rFonts w:ascii="Arial" w:eastAsia="Times New Roman" w:hAnsi="Arial" w:cs="Arial"/>
          <w:sz w:val="21"/>
          <w:szCs w:val="21"/>
          <w:lang w:eastAsia="en-AU"/>
        </w:rPr>
        <w:t xml:space="preserve">at </w:t>
      </w:r>
      <w:r w:rsidR="0084256B" w:rsidRPr="000601EA">
        <w:rPr>
          <w:rFonts w:ascii="Arial" w:eastAsia="Times New Roman" w:hAnsi="Arial" w:cs="Arial"/>
          <w:sz w:val="21"/>
          <w:szCs w:val="21"/>
          <w:lang w:eastAsia="en-AU"/>
        </w:rPr>
        <w:t xml:space="preserve">the delay in </w:t>
      </w:r>
      <w:r w:rsidR="003A44F2" w:rsidRPr="000601EA">
        <w:rPr>
          <w:rFonts w:ascii="Arial" w:eastAsia="Times New Roman" w:hAnsi="Arial" w:cs="Arial"/>
          <w:sz w:val="21"/>
          <w:szCs w:val="21"/>
          <w:lang w:eastAsia="en-AU"/>
        </w:rPr>
        <w:t xml:space="preserve">the </w:t>
      </w:r>
      <w:r w:rsidR="0084256B" w:rsidRPr="000601EA">
        <w:rPr>
          <w:rFonts w:ascii="Arial" w:eastAsia="Times New Roman" w:hAnsi="Arial" w:cs="Arial"/>
          <w:sz w:val="21"/>
          <w:szCs w:val="21"/>
          <w:lang w:eastAsia="en-AU"/>
        </w:rPr>
        <w:t>release of the feasibility study into a Tasmanian</w:t>
      </w:r>
      <w:r w:rsidR="0084256B" w:rsidRPr="000601EA">
        <w:rPr>
          <w:rFonts w:ascii="Arial" w:hAnsi="Arial" w:cs="Arial"/>
          <w:sz w:val="21"/>
          <w:szCs w:val="21"/>
          <w:shd w:val="clear" w:color="auto" w:fill="FFFFFF"/>
        </w:rPr>
        <w:t> Veteran Wellbeing Centre</w:t>
      </w:r>
      <w:r w:rsidR="00AA0FE9">
        <w:rPr>
          <w:rFonts w:ascii="Arial" w:hAnsi="Arial" w:cs="Arial"/>
          <w:sz w:val="21"/>
          <w:szCs w:val="21"/>
          <w:shd w:val="clear" w:color="auto" w:fill="FFFFFF"/>
        </w:rPr>
        <w:t xml:space="preserve"> and lack of information about the disbursement of the $5m announced in the 2021-22 Budget for veterans’ wellbeing services within the State</w:t>
      </w:r>
      <w:r w:rsidR="003A44F2" w:rsidRPr="000601EA">
        <w:rPr>
          <w:rFonts w:ascii="Arial" w:hAnsi="Arial" w:cs="Arial"/>
          <w:sz w:val="21"/>
          <w:szCs w:val="21"/>
          <w:shd w:val="clear" w:color="auto" w:fill="FFFFFF"/>
        </w:rPr>
        <w:t xml:space="preserve">. </w:t>
      </w:r>
    </w:p>
    <w:p w14:paraId="61E62595" w14:textId="77777777" w:rsidR="008576E1" w:rsidRPr="000601EA" w:rsidRDefault="008576E1" w:rsidP="000601EA">
      <w:pPr>
        <w:shd w:val="clear" w:color="auto" w:fill="FFFFFF"/>
        <w:spacing w:before="200"/>
        <w:rPr>
          <w:rFonts w:ascii="Arial" w:eastAsia="Times New Roman" w:hAnsi="Arial" w:cs="Arial"/>
          <w:sz w:val="21"/>
          <w:szCs w:val="21"/>
          <w:lang w:eastAsia="en-AU"/>
        </w:rPr>
      </w:pPr>
      <w:r w:rsidRPr="00FF7E33">
        <w:rPr>
          <w:rFonts w:ascii="Arial" w:hAnsi="Arial" w:cs="Arial"/>
          <w:b/>
          <w:u w:val="single"/>
        </w:rPr>
        <w:lastRenderedPageBreak/>
        <w:t>Advocacy Training and Development Program (ATDP) Update</w:t>
      </w:r>
    </w:p>
    <w:p w14:paraId="553CA9E8" w14:textId="77777777" w:rsidR="003003FB" w:rsidRPr="00FF7E33" w:rsidRDefault="003A7BED" w:rsidP="00FF7E33">
      <w:pPr>
        <w:tabs>
          <w:tab w:val="left" w:pos="3686"/>
        </w:tabs>
        <w:spacing w:before="200"/>
        <w:rPr>
          <w:rFonts w:ascii="Arial" w:hAnsi="Arial" w:cs="Arial"/>
        </w:rPr>
      </w:pPr>
      <w:r w:rsidRPr="00FF7E33">
        <w:rPr>
          <w:rFonts w:ascii="Arial" w:hAnsi="Arial" w:cs="Arial"/>
        </w:rPr>
        <w:t xml:space="preserve">David Waddle </w:t>
      </w:r>
      <w:r w:rsidR="00BD1A95" w:rsidRPr="00FF7E33">
        <w:rPr>
          <w:rFonts w:ascii="Arial" w:hAnsi="Arial" w:cs="Arial"/>
        </w:rPr>
        <w:t>updated members on current training statistics</w:t>
      </w:r>
      <w:r w:rsidR="0005740C" w:rsidRPr="00FF7E33">
        <w:rPr>
          <w:rFonts w:ascii="Arial" w:hAnsi="Arial" w:cs="Arial"/>
        </w:rPr>
        <w:t xml:space="preserve"> (as attached)</w:t>
      </w:r>
      <w:r w:rsidR="00BD1A95" w:rsidRPr="00FF7E33">
        <w:rPr>
          <w:rFonts w:ascii="Arial" w:hAnsi="Arial" w:cs="Arial"/>
        </w:rPr>
        <w:t>:</w:t>
      </w:r>
    </w:p>
    <w:p w14:paraId="134F0EE3" w14:textId="77777777" w:rsidR="0084256B" w:rsidRPr="00FF7E33" w:rsidRDefault="0084256B" w:rsidP="00FF7E33">
      <w:pPr>
        <w:tabs>
          <w:tab w:val="left" w:pos="3686"/>
        </w:tabs>
        <w:spacing w:before="200"/>
        <w:rPr>
          <w:rFonts w:ascii="Arial" w:hAnsi="Arial" w:cs="Arial"/>
        </w:rPr>
      </w:pPr>
      <w:r w:rsidRPr="00FF7E33">
        <w:rPr>
          <w:rFonts w:ascii="Arial" w:hAnsi="Arial" w:cs="Arial"/>
        </w:rPr>
        <w:t xml:space="preserve">Visit the ATDP </w:t>
      </w:r>
      <w:hyperlink r:id="rId13" w:history="1">
        <w:r w:rsidRPr="00FF7E33">
          <w:rPr>
            <w:rStyle w:val="Hyperlink"/>
            <w:rFonts w:ascii="Arial" w:hAnsi="Arial" w:cs="Arial"/>
            <w:color w:val="0070C0"/>
          </w:rPr>
          <w:t>website</w:t>
        </w:r>
      </w:hyperlink>
      <w:r w:rsidRPr="00FF7E33">
        <w:rPr>
          <w:rFonts w:ascii="Arial" w:hAnsi="Arial" w:cs="Arial"/>
        </w:rPr>
        <w:t xml:space="preserve"> for further information.</w:t>
      </w:r>
    </w:p>
    <w:p w14:paraId="5AFAD9A1" w14:textId="77777777" w:rsidR="00972E22" w:rsidRPr="00FF7E33" w:rsidRDefault="0084256B" w:rsidP="00FF7E33">
      <w:pPr>
        <w:tabs>
          <w:tab w:val="left" w:pos="3686"/>
        </w:tabs>
        <w:spacing w:before="200"/>
        <w:rPr>
          <w:rFonts w:ascii="Arial" w:hAnsi="Arial" w:cs="Arial"/>
        </w:rPr>
      </w:pPr>
      <w:r w:rsidRPr="00FF7E33">
        <w:rPr>
          <w:rFonts w:ascii="Arial" w:hAnsi="Arial" w:cs="Arial"/>
        </w:rPr>
        <w:object w:dxaOrig="1104" w:dyaOrig="714" w14:anchorId="607F0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36.7pt" o:ole="">
            <v:imagedata r:id="rId14" o:title="" cropbottom="26426f" cropright="32172f"/>
          </v:shape>
          <o:OLEObject Type="Embed" ProgID="Acrobat.Document.DC" ShapeID="_x0000_i1025" DrawAspect="Icon" ObjectID="_1699950029" r:id="rId15"/>
        </w:object>
      </w:r>
    </w:p>
    <w:p w14:paraId="63EEA973" w14:textId="77777777" w:rsidR="009E6695" w:rsidRPr="00FF7E33" w:rsidRDefault="008D2045" w:rsidP="00FF7E33">
      <w:pPr>
        <w:spacing w:before="200"/>
        <w:rPr>
          <w:rFonts w:ascii="Arial" w:hAnsi="Arial" w:cs="Arial"/>
          <w:b/>
          <w:u w:val="single"/>
        </w:rPr>
      </w:pPr>
      <w:r w:rsidRPr="00FF7E33">
        <w:rPr>
          <w:rFonts w:ascii="Arial" w:hAnsi="Arial" w:cs="Arial"/>
          <w:b/>
          <w:u w:val="single"/>
        </w:rPr>
        <w:t>ESO Updates</w:t>
      </w:r>
      <w:r w:rsidR="009E6695" w:rsidRPr="00FF7E33">
        <w:rPr>
          <w:rFonts w:ascii="Arial" w:hAnsi="Arial" w:cs="Arial"/>
          <w:b/>
          <w:u w:val="single"/>
        </w:rPr>
        <w:t xml:space="preserve"> </w:t>
      </w:r>
    </w:p>
    <w:p w14:paraId="55E79584" w14:textId="77777777" w:rsidR="008D2045" w:rsidRPr="00FF7E33" w:rsidRDefault="008D2045" w:rsidP="00FF7E33">
      <w:pPr>
        <w:spacing w:before="200"/>
        <w:rPr>
          <w:rFonts w:ascii="Arial" w:hAnsi="Arial" w:cs="Arial"/>
          <w:u w:val="single"/>
        </w:rPr>
      </w:pPr>
      <w:r w:rsidRPr="00FF7E33">
        <w:rPr>
          <w:rFonts w:ascii="Arial" w:hAnsi="Arial" w:cs="Arial"/>
          <w:u w:val="single"/>
        </w:rPr>
        <w:t xml:space="preserve">Naval Association of Australia – Tas: </w:t>
      </w:r>
    </w:p>
    <w:p w14:paraId="305FC2A5" w14:textId="77777777" w:rsidR="00C00DD7" w:rsidRDefault="008D2045" w:rsidP="00FF7E33">
      <w:pPr>
        <w:spacing w:before="200"/>
        <w:rPr>
          <w:rFonts w:ascii="Arial" w:hAnsi="Arial" w:cs="Arial"/>
        </w:rPr>
      </w:pPr>
      <w:r w:rsidRPr="00FF7E33">
        <w:rPr>
          <w:rFonts w:ascii="Arial" w:hAnsi="Arial" w:cs="Arial"/>
        </w:rPr>
        <w:t>B</w:t>
      </w:r>
      <w:r w:rsidR="007F2BA9" w:rsidRPr="00FF7E33">
        <w:rPr>
          <w:rFonts w:ascii="Arial" w:hAnsi="Arial" w:cs="Arial"/>
        </w:rPr>
        <w:t>rian Ellis advised that in 2020, the Naval Association</w:t>
      </w:r>
      <w:r w:rsidR="00C00DD7">
        <w:rPr>
          <w:rFonts w:ascii="Arial" w:hAnsi="Arial" w:cs="Arial"/>
        </w:rPr>
        <w:t xml:space="preserve"> (NAA)</w:t>
      </w:r>
      <w:r w:rsidR="007F2BA9" w:rsidRPr="00FF7E33">
        <w:rPr>
          <w:rFonts w:ascii="Arial" w:hAnsi="Arial" w:cs="Arial"/>
        </w:rPr>
        <w:t xml:space="preserve"> celebrated their </w:t>
      </w:r>
      <w:r w:rsidRPr="00FF7E33">
        <w:rPr>
          <w:rFonts w:ascii="Arial" w:hAnsi="Arial" w:cs="Arial"/>
        </w:rPr>
        <w:t>100</w:t>
      </w:r>
      <w:r w:rsidRPr="00FF7E33">
        <w:rPr>
          <w:rFonts w:ascii="Arial" w:hAnsi="Arial" w:cs="Arial"/>
          <w:vertAlign w:val="superscript"/>
        </w:rPr>
        <w:t>th</w:t>
      </w:r>
      <w:r w:rsidRPr="00FF7E33">
        <w:rPr>
          <w:rFonts w:ascii="Arial" w:hAnsi="Arial" w:cs="Arial"/>
        </w:rPr>
        <w:t xml:space="preserve"> Anniversary</w:t>
      </w:r>
      <w:r w:rsidR="007F2BA9" w:rsidRPr="00FF7E33">
        <w:rPr>
          <w:rFonts w:ascii="Arial" w:hAnsi="Arial" w:cs="Arial"/>
        </w:rPr>
        <w:t xml:space="preserve"> with the occasion marked by the composition and performance of a commemorative march.</w:t>
      </w:r>
      <w:r w:rsidR="00C00DD7" w:rsidRPr="00FF7E33">
        <w:rPr>
          <w:rFonts w:ascii="Arial" w:hAnsi="Arial" w:cs="Arial"/>
        </w:rPr>
        <w:t xml:space="preserve"> The forum </w:t>
      </w:r>
      <w:r w:rsidR="000A2CE8">
        <w:rPr>
          <w:rFonts w:ascii="Arial" w:hAnsi="Arial" w:cs="Arial"/>
        </w:rPr>
        <w:t>was</w:t>
      </w:r>
      <w:r w:rsidR="00A66C01">
        <w:rPr>
          <w:rFonts w:ascii="Arial" w:hAnsi="Arial" w:cs="Arial"/>
        </w:rPr>
        <w:t xml:space="preserve"> </w:t>
      </w:r>
      <w:r w:rsidR="00C00DD7" w:rsidRPr="00FF7E33">
        <w:rPr>
          <w:rFonts w:ascii="Arial" w:hAnsi="Arial" w:cs="Arial"/>
        </w:rPr>
        <w:t>advised that 1 December will mark Navy Day at Naval Memorial Park, Ulverstone. Alongside these celebrations, there will a rededication of Corvette’s Corner and the Teddy Sheean memorial.</w:t>
      </w:r>
    </w:p>
    <w:p w14:paraId="64BAF7AD" w14:textId="77777777" w:rsidR="007F2BA9" w:rsidRPr="00FF7E33" w:rsidRDefault="007F2BA9" w:rsidP="00FF7E33">
      <w:pPr>
        <w:tabs>
          <w:tab w:val="left" w:pos="2977"/>
        </w:tabs>
        <w:spacing w:before="200"/>
        <w:contextualSpacing/>
        <w:rPr>
          <w:rFonts w:ascii="Arial" w:hAnsi="Arial" w:cs="Arial"/>
          <w:u w:val="single"/>
        </w:rPr>
      </w:pPr>
      <w:r w:rsidRPr="00FF7E33">
        <w:rPr>
          <w:rFonts w:ascii="Arial" w:hAnsi="Arial" w:cs="Arial"/>
          <w:u w:val="single"/>
        </w:rPr>
        <w:t xml:space="preserve">Launceston Legacy Inc: </w:t>
      </w:r>
    </w:p>
    <w:p w14:paraId="73BC897A" w14:textId="77777777" w:rsidR="000A2CE8" w:rsidRDefault="00AE6DED" w:rsidP="00A66C01">
      <w:pPr>
        <w:tabs>
          <w:tab w:val="left" w:pos="2977"/>
        </w:tabs>
        <w:spacing w:before="200"/>
        <w:contextualSpacing/>
        <w:rPr>
          <w:rFonts w:ascii="Arial" w:hAnsi="Arial" w:cs="Arial"/>
        </w:rPr>
      </w:pPr>
      <w:r>
        <w:rPr>
          <w:rFonts w:ascii="Arial" w:hAnsi="Arial" w:cs="Arial"/>
        </w:rPr>
        <w:t xml:space="preserve">Kevin Evorall </w:t>
      </w:r>
      <w:r w:rsidR="009015C8">
        <w:rPr>
          <w:rFonts w:ascii="Arial" w:hAnsi="Arial" w:cs="Arial"/>
        </w:rPr>
        <w:t>r</w:t>
      </w:r>
      <w:r w:rsidR="00AA0FE9">
        <w:rPr>
          <w:rFonts w:ascii="Arial" w:hAnsi="Arial" w:cs="Arial"/>
        </w:rPr>
        <w:t>eiterated frustrations at ongoing issues accessing DVA records relating to deceased veterans</w:t>
      </w:r>
      <w:r w:rsidR="00FF7E33">
        <w:rPr>
          <w:rFonts w:ascii="Arial" w:hAnsi="Arial" w:cs="Arial"/>
        </w:rPr>
        <w:t>.</w:t>
      </w:r>
    </w:p>
    <w:p w14:paraId="22F30129" w14:textId="77777777" w:rsidR="00A66C01" w:rsidRPr="00A66C01" w:rsidRDefault="00A66C01" w:rsidP="00A66C01">
      <w:pPr>
        <w:tabs>
          <w:tab w:val="left" w:pos="2977"/>
        </w:tabs>
        <w:spacing w:before="200"/>
        <w:contextualSpacing/>
        <w:rPr>
          <w:rFonts w:ascii="Arial" w:hAnsi="Arial" w:cs="Arial"/>
        </w:rPr>
      </w:pPr>
    </w:p>
    <w:p w14:paraId="5F8054D7" w14:textId="77777777" w:rsidR="007F2BA9" w:rsidRPr="00FF7E33" w:rsidRDefault="007F2BA9" w:rsidP="00FF7E33">
      <w:pPr>
        <w:tabs>
          <w:tab w:val="left" w:pos="3686"/>
        </w:tabs>
        <w:spacing w:before="200"/>
        <w:rPr>
          <w:rFonts w:ascii="Arial" w:hAnsi="Arial" w:cs="Arial"/>
          <w:u w:val="single"/>
        </w:rPr>
      </w:pPr>
      <w:r w:rsidRPr="00FF7E33">
        <w:rPr>
          <w:rFonts w:ascii="Arial" w:hAnsi="Arial" w:cs="Arial"/>
          <w:u w:val="single"/>
        </w:rPr>
        <w:t>Vietnam Veterans’ Association of Australia – Tas:</w:t>
      </w:r>
    </w:p>
    <w:p w14:paraId="594398DE" w14:textId="77777777" w:rsidR="004B4931" w:rsidRDefault="007F2BA9" w:rsidP="00A66C01">
      <w:pPr>
        <w:tabs>
          <w:tab w:val="left" w:pos="2977"/>
        </w:tabs>
        <w:spacing w:before="200"/>
        <w:contextualSpacing/>
        <w:rPr>
          <w:rFonts w:ascii="Arial" w:hAnsi="Arial" w:cs="Arial"/>
        </w:rPr>
      </w:pPr>
      <w:r w:rsidRPr="00FF7E33">
        <w:rPr>
          <w:rFonts w:ascii="Arial" w:hAnsi="Arial" w:cs="Arial"/>
        </w:rPr>
        <w:t>Terry Roe updated member</w:t>
      </w:r>
      <w:r w:rsidR="005C568E" w:rsidRPr="00FF7E33">
        <w:rPr>
          <w:rFonts w:ascii="Arial" w:hAnsi="Arial" w:cs="Arial"/>
        </w:rPr>
        <w:t>s on the development</w:t>
      </w:r>
      <w:r w:rsidRPr="00FF7E33">
        <w:rPr>
          <w:rFonts w:ascii="Arial" w:hAnsi="Arial" w:cs="Arial"/>
        </w:rPr>
        <w:t xml:space="preserve"> of </w:t>
      </w:r>
      <w:r w:rsidR="005C568E" w:rsidRPr="00FF7E33">
        <w:rPr>
          <w:rFonts w:ascii="Arial" w:hAnsi="Arial" w:cs="Arial"/>
        </w:rPr>
        <w:t>the</w:t>
      </w:r>
      <w:r w:rsidR="00A66C01">
        <w:rPr>
          <w:rFonts w:ascii="Arial" w:hAnsi="Arial" w:cs="Arial"/>
        </w:rPr>
        <w:t xml:space="preserve"> </w:t>
      </w:r>
      <w:r w:rsidR="00352836">
        <w:rPr>
          <w:rFonts w:ascii="Arial" w:hAnsi="Arial" w:cs="Arial"/>
        </w:rPr>
        <w:t>Contemporary</w:t>
      </w:r>
      <w:r w:rsidR="00352836" w:rsidRPr="00FF7E33">
        <w:rPr>
          <w:rFonts w:ascii="Arial" w:hAnsi="Arial" w:cs="Arial"/>
        </w:rPr>
        <w:t xml:space="preserve"> Veterans</w:t>
      </w:r>
      <w:r w:rsidRPr="00FF7E33">
        <w:rPr>
          <w:rFonts w:ascii="Arial" w:hAnsi="Arial" w:cs="Arial"/>
        </w:rPr>
        <w:t xml:space="preserve"> Retreat at Lake Sorell</w:t>
      </w:r>
      <w:r w:rsidR="005C568E" w:rsidRPr="00FF7E33">
        <w:rPr>
          <w:rFonts w:ascii="Arial" w:hAnsi="Arial" w:cs="Arial"/>
        </w:rPr>
        <w:t xml:space="preserve">. The retreat is on track to officially open on 20 January 2022. </w:t>
      </w:r>
    </w:p>
    <w:p w14:paraId="114C518C" w14:textId="77777777" w:rsidR="00307E39" w:rsidRDefault="00307E39" w:rsidP="00FF7E33">
      <w:pPr>
        <w:spacing w:before="200"/>
        <w:rPr>
          <w:rFonts w:ascii="Arial" w:hAnsi="Arial" w:cs="Arial"/>
          <w:u w:val="single"/>
        </w:rPr>
      </w:pPr>
    </w:p>
    <w:p w14:paraId="37E1139E" w14:textId="77777777" w:rsidR="007F2BA9" w:rsidRPr="00FF7E33" w:rsidRDefault="007F2BA9" w:rsidP="00FF7E33">
      <w:pPr>
        <w:spacing w:before="200"/>
        <w:rPr>
          <w:rFonts w:ascii="Arial" w:hAnsi="Arial" w:cs="Arial"/>
          <w:u w:val="single"/>
        </w:rPr>
      </w:pPr>
      <w:r w:rsidRPr="00FF7E33">
        <w:rPr>
          <w:rFonts w:ascii="Arial" w:hAnsi="Arial" w:cs="Arial"/>
          <w:u w:val="single"/>
        </w:rPr>
        <w:t>Mates4Mates -Tas:</w:t>
      </w:r>
    </w:p>
    <w:p w14:paraId="50BA713C" w14:textId="77777777" w:rsidR="007F2BA9" w:rsidRPr="00FF7E33" w:rsidRDefault="007F2BA9" w:rsidP="00FF7E33">
      <w:pPr>
        <w:tabs>
          <w:tab w:val="left" w:pos="2977"/>
        </w:tabs>
        <w:spacing w:before="200"/>
        <w:contextualSpacing/>
        <w:rPr>
          <w:rFonts w:ascii="Arial" w:hAnsi="Arial" w:cs="Arial"/>
        </w:rPr>
      </w:pPr>
      <w:r w:rsidRPr="00FF7E33">
        <w:rPr>
          <w:rFonts w:ascii="Arial" w:hAnsi="Arial" w:cs="Arial"/>
        </w:rPr>
        <w:t>Cathy Starling reported that despite ongoing renovations</w:t>
      </w:r>
      <w:r w:rsidR="001C5CD1" w:rsidRPr="00FF7E33">
        <w:rPr>
          <w:rFonts w:ascii="Arial" w:hAnsi="Arial" w:cs="Arial"/>
        </w:rPr>
        <w:t>, M4M Psych Services, Social Connectio</w:t>
      </w:r>
      <w:r w:rsidR="00C00DD7">
        <w:rPr>
          <w:rFonts w:ascii="Arial" w:hAnsi="Arial" w:cs="Arial"/>
        </w:rPr>
        <w:t>ns and Residential Programs (3-</w:t>
      </w:r>
      <w:r w:rsidR="001C5CD1" w:rsidRPr="00FF7E33">
        <w:rPr>
          <w:rFonts w:ascii="Arial" w:hAnsi="Arial" w:cs="Arial"/>
        </w:rPr>
        <w:t xml:space="preserve">4 day wellness programs) have been busy and an opportunity has arisen to appoint another liaison officer in the North.  </w:t>
      </w:r>
    </w:p>
    <w:p w14:paraId="1B96E6A9" w14:textId="77777777" w:rsidR="007165FF" w:rsidRPr="00FF7E33" w:rsidRDefault="007165FF" w:rsidP="00FF7E33">
      <w:pPr>
        <w:tabs>
          <w:tab w:val="left" w:pos="2977"/>
        </w:tabs>
        <w:spacing w:before="200"/>
        <w:contextualSpacing/>
        <w:rPr>
          <w:rFonts w:ascii="Arial" w:hAnsi="Arial" w:cs="Arial"/>
        </w:rPr>
      </w:pPr>
    </w:p>
    <w:p w14:paraId="071BAF66" w14:textId="77777777" w:rsidR="007165FF" w:rsidRPr="00FF7E33" w:rsidRDefault="007165FF" w:rsidP="00FF7E33">
      <w:pPr>
        <w:spacing w:before="200"/>
        <w:rPr>
          <w:rFonts w:ascii="Arial" w:hAnsi="Arial" w:cs="Arial"/>
          <w:u w:val="single"/>
        </w:rPr>
      </w:pPr>
      <w:r w:rsidRPr="00FF7E33">
        <w:rPr>
          <w:rFonts w:ascii="Arial" w:hAnsi="Arial" w:cs="Arial"/>
          <w:u w:val="single"/>
        </w:rPr>
        <w:t>Returned and Services League - Tas:</w:t>
      </w:r>
    </w:p>
    <w:p w14:paraId="4C2492E7" w14:textId="77777777" w:rsidR="007165FF" w:rsidRPr="00FF7E33" w:rsidRDefault="007165FF" w:rsidP="00FF7E33">
      <w:pPr>
        <w:tabs>
          <w:tab w:val="left" w:pos="2977"/>
        </w:tabs>
        <w:spacing w:before="200"/>
        <w:contextualSpacing/>
        <w:rPr>
          <w:rFonts w:ascii="Arial" w:hAnsi="Arial" w:cs="Arial"/>
        </w:rPr>
      </w:pPr>
      <w:r w:rsidRPr="00FF7E33">
        <w:rPr>
          <w:rFonts w:ascii="Arial" w:hAnsi="Arial" w:cs="Arial"/>
        </w:rPr>
        <w:t>Barry Quinn conveyed that VHW (observed over the whole month of October, not just the week) was a great success with three large ex</w:t>
      </w:r>
      <w:r w:rsidR="00C00DD7">
        <w:rPr>
          <w:rFonts w:ascii="Arial" w:hAnsi="Arial" w:cs="Arial"/>
        </w:rPr>
        <w:t>po’s held around the state and an</w:t>
      </w:r>
      <w:r w:rsidRPr="00FF7E33">
        <w:rPr>
          <w:rFonts w:ascii="Arial" w:hAnsi="Arial" w:cs="Arial"/>
        </w:rPr>
        <w:t xml:space="preserve"> aim to make </w:t>
      </w:r>
      <w:r w:rsidR="00C00DD7">
        <w:rPr>
          <w:rFonts w:ascii="Arial" w:hAnsi="Arial" w:cs="Arial"/>
        </w:rPr>
        <w:t xml:space="preserve">it </w:t>
      </w:r>
      <w:r w:rsidRPr="00FF7E33">
        <w:rPr>
          <w:rFonts w:ascii="Arial" w:hAnsi="Arial" w:cs="Arial"/>
        </w:rPr>
        <w:t xml:space="preserve">an annual event. RSL </w:t>
      </w:r>
      <w:r w:rsidR="00C00DD7">
        <w:rPr>
          <w:rFonts w:ascii="Arial" w:hAnsi="Arial" w:cs="Arial"/>
        </w:rPr>
        <w:t xml:space="preserve">Tas </w:t>
      </w:r>
      <w:r w:rsidRPr="00FF7E33">
        <w:rPr>
          <w:rFonts w:ascii="Arial" w:hAnsi="Arial" w:cs="Arial"/>
        </w:rPr>
        <w:t xml:space="preserve">are combining efforts with The Salvation Army to implement a dedicated Homeless Veterans Program. </w:t>
      </w:r>
    </w:p>
    <w:p w14:paraId="32248042" w14:textId="77777777" w:rsidR="00905121" w:rsidRPr="00FF7E33" w:rsidRDefault="00905121" w:rsidP="00FF7E33">
      <w:pPr>
        <w:tabs>
          <w:tab w:val="left" w:pos="2977"/>
        </w:tabs>
        <w:spacing w:before="200"/>
        <w:contextualSpacing/>
        <w:rPr>
          <w:rFonts w:ascii="Arial" w:hAnsi="Arial" w:cs="Arial"/>
        </w:rPr>
      </w:pPr>
    </w:p>
    <w:p w14:paraId="3D5943BC" w14:textId="77777777" w:rsidR="00905121" w:rsidRPr="00FF7E33" w:rsidRDefault="00905121" w:rsidP="00FF7E33">
      <w:pPr>
        <w:spacing w:before="200"/>
        <w:rPr>
          <w:rFonts w:ascii="Arial" w:hAnsi="Arial" w:cs="Arial"/>
          <w:u w:val="single"/>
        </w:rPr>
      </w:pPr>
      <w:r w:rsidRPr="00FF7E33">
        <w:rPr>
          <w:rFonts w:ascii="Arial" w:hAnsi="Arial" w:cs="Arial"/>
          <w:u w:val="single"/>
        </w:rPr>
        <w:t>Tasmania</w:t>
      </w:r>
      <w:r w:rsidR="00C124CF">
        <w:rPr>
          <w:rFonts w:ascii="Arial" w:hAnsi="Arial" w:cs="Arial"/>
          <w:u w:val="single"/>
        </w:rPr>
        <w:t>n</w:t>
      </w:r>
      <w:r w:rsidRPr="00FF7E33">
        <w:rPr>
          <w:rFonts w:ascii="Arial" w:hAnsi="Arial" w:cs="Arial"/>
          <w:u w:val="single"/>
        </w:rPr>
        <w:t xml:space="preserve"> State Government:</w:t>
      </w:r>
    </w:p>
    <w:p w14:paraId="24886262" w14:textId="77777777" w:rsidR="00EB718F" w:rsidRPr="00FF7E33" w:rsidRDefault="00C00DD7" w:rsidP="00FF7E33">
      <w:pPr>
        <w:tabs>
          <w:tab w:val="left" w:pos="2977"/>
        </w:tabs>
        <w:spacing w:before="200"/>
        <w:contextualSpacing/>
        <w:rPr>
          <w:rFonts w:ascii="Arial" w:hAnsi="Arial" w:cs="Arial"/>
        </w:rPr>
      </w:pPr>
      <w:r>
        <w:rPr>
          <w:rFonts w:ascii="Arial" w:hAnsi="Arial" w:cs="Arial"/>
        </w:rPr>
        <w:t>No update provided.</w:t>
      </w:r>
    </w:p>
    <w:p w14:paraId="1F331056" w14:textId="77777777" w:rsidR="0094654E" w:rsidRPr="00FF7E33" w:rsidRDefault="0094654E" w:rsidP="00FF7E33">
      <w:pPr>
        <w:tabs>
          <w:tab w:val="left" w:pos="2977"/>
        </w:tabs>
        <w:spacing w:before="200"/>
        <w:contextualSpacing/>
        <w:rPr>
          <w:rFonts w:ascii="Arial" w:hAnsi="Arial" w:cs="Arial"/>
        </w:rPr>
      </w:pPr>
    </w:p>
    <w:p w14:paraId="050678B4" w14:textId="77777777" w:rsidR="00800791" w:rsidRPr="00FF7E33" w:rsidRDefault="00800791" w:rsidP="00FF7E33">
      <w:pPr>
        <w:spacing w:before="200"/>
        <w:rPr>
          <w:rFonts w:ascii="Arial" w:hAnsi="Arial" w:cs="Arial"/>
          <w:u w:val="single"/>
        </w:rPr>
      </w:pPr>
      <w:r w:rsidRPr="00FF7E33">
        <w:rPr>
          <w:rFonts w:ascii="Arial" w:hAnsi="Arial" w:cs="Arial"/>
          <w:u w:val="single"/>
        </w:rPr>
        <w:t xml:space="preserve">Royal Australian Air Force Association – Tas: </w:t>
      </w:r>
    </w:p>
    <w:p w14:paraId="6451537A" w14:textId="77777777" w:rsidR="005C5248" w:rsidRPr="00FF7E33" w:rsidRDefault="00800791" w:rsidP="00FF7E33">
      <w:pPr>
        <w:spacing w:before="200"/>
        <w:rPr>
          <w:rFonts w:ascii="Arial" w:hAnsi="Arial" w:cs="Arial"/>
        </w:rPr>
      </w:pPr>
      <w:r w:rsidRPr="00FF7E33">
        <w:rPr>
          <w:rFonts w:ascii="Arial" w:hAnsi="Arial" w:cs="Arial"/>
        </w:rPr>
        <w:t xml:space="preserve">Proxy </w:t>
      </w:r>
      <w:r w:rsidR="004B759B" w:rsidRPr="00FF7E33">
        <w:rPr>
          <w:rFonts w:ascii="Arial" w:hAnsi="Arial" w:cs="Arial"/>
        </w:rPr>
        <w:t>Deb Coulson advised members of a successful commemoration of the 81</w:t>
      </w:r>
      <w:r w:rsidR="004B759B" w:rsidRPr="00FF7E33">
        <w:rPr>
          <w:rFonts w:ascii="Arial" w:hAnsi="Arial" w:cs="Arial"/>
          <w:vertAlign w:val="superscript"/>
        </w:rPr>
        <w:t>st</w:t>
      </w:r>
      <w:r w:rsidR="004B759B" w:rsidRPr="00FF7E33">
        <w:rPr>
          <w:rFonts w:ascii="Arial" w:hAnsi="Arial" w:cs="Arial"/>
        </w:rPr>
        <w:t xml:space="preserve"> Anniversary of the Battle of Britain. </w:t>
      </w:r>
    </w:p>
    <w:p w14:paraId="1EFC511B" w14:textId="77777777" w:rsidR="0076067B" w:rsidRDefault="0076067B" w:rsidP="00FF7E33">
      <w:pPr>
        <w:spacing w:before="200"/>
        <w:rPr>
          <w:rFonts w:ascii="Arial" w:hAnsi="Arial" w:cs="Arial"/>
          <w:u w:val="single"/>
        </w:rPr>
      </w:pPr>
    </w:p>
    <w:p w14:paraId="50C02DDB" w14:textId="77777777" w:rsidR="005C5248" w:rsidRPr="00FF7E33" w:rsidRDefault="005C5248" w:rsidP="00FF7E33">
      <w:pPr>
        <w:spacing w:before="200"/>
        <w:rPr>
          <w:rFonts w:ascii="Arial" w:hAnsi="Arial" w:cs="Arial"/>
          <w:u w:val="single"/>
        </w:rPr>
      </w:pPr>
      <w:r w:rsidRPr="00FF7E33">
        <w:rPr>
          <w:rFonts w:ascii="Arial" w:hAnsi="Arial" w:cs="Arial"/>
          <w:u w:val="single"/>
        </w:rPr>
        <w:t>Australian Federation of Totally and Permanently Incapacitated Ex-Servicemen and Women - Tas:</w:t>
      </w:r>
    </w:p>
    <w:p w14:paraId="77AC1B79" w14:textId="77777777" w:rsidR="00C1331B" w:rsidRPr="00FF7E33" w:rsidRDefault="005C5248" w:rsidP="00FF7E33">
      <w:pPr>
        <w:spacing w:before="200"/>
        <w:rPr>
          <w:rFonts w:ascii="Arial" w:hAnsi="Arial" w:cs="Arial"/>
        </w:rPr>
      </w:pPr>
      <w:r w:rsidRPr="00FF7E33">
        <w:rPr>
          <w:rFonts w:ascii="Arial" w:hAnsi="Arial" w:cs="Arial"/>
        </w:rPr>
        <w:t>Ray Williams OAM advised that TPI</w:t>
      </w:r>
      <w:r w:rsidR="001740BD" w:rsidRPr="00FF7E33">
        <w:rPr>
          <w:rFonts w:ascii="Arial" w:hAnsi="Arial" w:cs="Arial"/>
        </w:rPr>
        <w:t xml:space="preserve"> Tas</w:t>
      </w:r>
      <w:r w:rsidR="00025F47">
        <w:rPr>
          <w:rFonts w:ascii="Arial" w:hAnsi="Arial" w:cs="Arial"/>
        </w:rPr>
        <w:t xml:space="preserve"> have</w:t>
      </w:r>
      <w:r w:rsidRPr="00FF7E33">
        <w:rPr>
          <w:rFonts w:ascii="Arial" w:hAnsi="Arial" w:cs="Arial"/>
        </w:rPr>
        <w:t xml:space="preserve"> four well-being practitioners </w:t>
      </w:r>
      <w:r w:rsidR="00025F47">
        <w:rPr>
          <w:rFonts w:ascii="Arial" w:hAnsi="Arial" w:cs="Arial"/>
        </w:rPr>
        <w:t xml:space="preserve">who </w:t>
      </w:r>
      <w:r w:rsidRPr="00FF7E33">
        <w:rPr>
          <w:rFonts w:ascii="Arial" w:hAnsi="Arial" w:cs="Arial"/>
        </w:rPr>
        <w:t xml:space="preserve">are qualified until </w:t>
      </w:r>
      <w:r w:rsidR="00C1331B" w:rsidRPr="00FF7E33">
        <w:rPr>
          <w:rFonts w:ascii="Arial" w:hAnsi="Arial" w:cs="Arial"/>
        </w:rPr>
        <w:t xml:space="preserve">the </w:t>
      </w:r>
      <w:r w:rsidRPr="00FF7E33">
        <w:rPr>
          <w:rFonts w:ascii="Arial" w:hAnsi="Arial" w:cs="Arial"/>
        </w:rPr>
        <w:t xml:space="preserve">July 2022 cycle. </w:t>
      </w:r>
      <w:r w:rsidR="000E14D4">
        <w:rPr>
          <w:rFonts w:ascii="Arial" w:hAnsi="Arial" w:cs="Arial"/>
        </w:rPr>
        <w:t xml:space="preserve"> T</w:t>
      </w:r>
      <w:r w:rsidRPr="00FF7E33">
        <w:rPr>
          <w:rFonts w:ascii="Arial" w:hAnsi="Arial" w:cs="Arial"/>
        </w:rPr>
        <w:t>he</w:t>
      </w:r>
      <w:r w:rsidR="00C1331B" w:rsidRPr="00FF7E33">
        <w:rPr>
          <w:rFonts w:ascii="Arial" w:hAnsi="Arial" w:cs="Arial"/>
        </w:rPr>
        <w:t xml:space="preserve">ir </w:t>
      </w:r>
      <w:r w:rsidRPr="00FF7E33">
        <w:rPr>
          <w:rFonts w:ascii="Arial" w:hAnsi="Arial" w:cs="Arial"/>
        </w:rPr>
        <w:t xml:space="preserve">office </w:t>
      </w:r>
      <w:r w:rsidR="000A2CE8">
        <w:rPr>
          <w:rFonts w:ascii="Arial" w:hAnsi="Arial" w:cs="Arial"/>
        </w:rPr>
        <w:t>will</w:t>
      </w:r>
      <w:r w:rsidR="000E14D4">
        <w:rPr>
          <w:rFonts w:ascii="Arial" w:hAnsi="Arial" w:cs="Arial"/>
        </w:rPr>
        <w:t xml:space="preserve"> be </w:t>
      </w:r>
      <w:r w:rsidRPr="00FF7E33">
        <w:rPr>
          <w:rFonts w:ascii="Arial" w:hAnsi="Arial" w:cs="Arial"/>
        </w:rPr>
        <w:t>shut Thursday 16 December until mid-January 2022.</w:t>
      </w:r>
    </w:p>
    <w:p w14:paraId="20A6E6E5" w14:textId="77777777" w:rsidR="00C1331B" w:rsidRPr="00FF7E33" w:rsidRDefault="00C1331B" w:rsidP="00FF7E33">
      <w:pPr>
        <w:spacing w:before="200"/>
        <w:rPr>
          <w:rFonts w:ascii="Arial" w:hAnsi="Arial" w:cs="Arial"/>
          <w:u w:val="single"/>
        </w:rPr>
      </w:pPr>
      <w:r w:rsidRPr="00FF7E33">
        <w:rPr>
          <w:rFonts w:ascii="Arial" w:hAnsi="Arial" w:cs="Arial"/>
          <w:u w:val="single"/>
        </w:rPr>
        <w:t xml:space="preserve">Hobart Legacy Inc: </w:t>
      </w:r>
    </w:p>
    <w:p w14:paraId="3DF4B56F" w14:textId="77777777" w:rsidR="00C1331B" w:rsidRPr="00FF7E33" w:rsidRDefault="00C1331B" w:rsidP="00FF7E33">
      <w:pPr>
        <w:spacing w:before="200"/>
        <w:rPr>
          <w:rFonts w:ascii="Arial" w:hAnsi="Arial" w:cs="Arial"/>
        </w:rPr>
      </w:pPr>
      <w:r w:rsidRPr="00FF7E33">
        <w:rPr>
          <w:rFonts w:ascii="Arial" w:hAnsi="Arial" w:cs="Arial"/>
        </w:rPr>
        <w:t>Rob Grey confirmed that 2023 will mark the 100</w:t>
      </w:r>
      <w:r w:rsidRPr="00FF7E33">
        <w:rPr>
          <w:rFonts w:ascii="Arial" w:hAnsi="Arial" w:cs="Arial"/>
          <w:vertAlign w:val="superscript"/>
        </w:rPr>
        <w:t>th</w:t>
      </w:r>
      <w:r w:rsidRPr="00FF7E33">
        <w:rPr>
          <w:rFonts w:ascii="Arial" w:hAnsi="Arial" w:cs="Arial"/>
        </w:rPr>
        <w:t xml:space="preserve"> Anniversary of Legacy with hopes of a torch relay into France to honour the occasion. </w:t>
      </w:r>
    </w:p>
    <w:p w14:paraId="6FE13FC8" w14:textId="77777777" w:rsidR="001740BD" w:rsidRPr="00FF7E33" w:rsidRDefault="001740BD" w:rsidP="00FF7E33">
      <w:pPr>
        <w:spacing w:before="200"/>
        <w:rPr>
          <w:rFonts w:ascii="Arial" w:hAnsi="Arial" w:cs="Arial"/>
          <w:u w:val="single"/>
        </w:rPr>
      </w:pPr>
      <w:r w:rsidRPr="00FF7E33">
        <w:rPr>
          <w:rFonts w:ascii="Arial" w:hAnsi="Arial" w:cs="Arial"/>
          <w:u w:val="single"/>
        </w:rPr>
        <w:t>Veterans Reference Group – Tas:</w:t>
      </w:r>
    </w:p>
    <w:p w14:paraId="2F58E168" w14:textId="77777777" w:rsidR="00D92A95" w:rsidRPr="00FF7E33" w:rsidRDefault="001740BD" w:rsidP="00FF7E33">
      <w:pPr>
        <w:spacing w:before="200"/>
        <w:rPr>
          <w:rFonts w:ascii="Arial" w:hAnsi="Arial" w:cs="Arial"/>
          <w:u w:val="single"/>
        </w:rPr>
      </w:pPr>
      <w:r w:rsidRPr="00FF7E33">
        <w:rPr>
          <w:rFonts w:ascii="Arial" w:hAnsi="Arial" w:cs="Arial"/>
        </w:rPr>
        <w:t>BRIG John Withers</w:t>
      </w:r>
      <w:r w:rsidR="003D49D6" w:rsidRPr="00FF7E33">
        <w:rPr>
          <w:rFonts w:ascii="Arial" w:hAnsi="Arial" w:cs="Arial"/>
        </w:rPr>
        <w:t xml:space="preserve"> notified that VRG</w:t>
      </w:r>
      <w:r w:rsidRPr="00FF7E33">
        <w:rPr>
          <w:rFonts w:ascii="Arial" w:hAnsi="Arial" w:cs="Arial"/>
        </w:rPr>
        <w:t xml:space="preserve">’s next meeting will be 8 December with the Minister being highly engaged, particular focus on veterans’ employment and welfare. </w:t>
      </w:r>
      <w:r w:rsidR="00D92A95" w:rsidRPr="00FF7E33">
        <w:rPr>
          <w:rFonts w:ascii="Arial" w:hAnsi="Arial" w:cs="Arial"/>
          <w:u w:val="single"/>
        </w:rPr>
        <w:t>Senior ADF Officer</w:t>
      </w:r>
      <w:r w:rsidR="00196F8A" w:rsidRPr="00FF7E33">
        <w:rPr>
          <w:rFonts w:ascii="Arial" w:hAnsi="Arial" w:cs="Arial"/>
          <w:u w:val="single"/>
        </w:rPr>
        <w:t xml:space="preserve"> </w:t>
      </w:r>
      <w:r w:rsidR="006452FC" w:rsidRPr="00FF7E33">
        <w:rPr>
          <w:rFonts w:ascii="Arial" w:hAnsi="Arial" w:cs="Arial"/>
          <w:u w:val="single"/>
        </w:rPr>
        <w:t>- Tas</w:t>
      </w:r>
      <w:r w:rsidR="00D92A95" w:rsidRPr="00FF7E33">
        <w:rPr>
          <w:rFonts w:ascii="Arial" w:hAnsi="Arial" w:cs="Arial"/>
          <w:u w:val="single"/>
        </w:rPr>
        <w:t xml:space="preserve">: </w:t>
      </w:r>
    </w:p>
    <w:p w14:paraId="7FCC0F18" w14:textId="77777777" w:rsidR="0076067B" w:rsidRDefault="00FB631D" w:rsidP="00FF7E33">
      <w:pPr>
        <w:spacing w:before="200"/>
        <w:rPr>
          <w:rFonts w:ascii="Arial" w:hAnsi="Arial" w:cs="Arial"/>
        </w:rPr>
      </w:pPr>
      <w:r w:rsidRPr="00FF7E33">
        <w:rPr>
          <w:rFonts w:ascii="Arial" w:hAnsi="Arial" w:cs="Arial"/>
        </w:rPr>
        <w:t>LTCOL Paul O’Donnell CSM advised that ADF members will so</w:t>
      </w:r>
      <w:r w:rsidR="00AB4BC2" w:rsidRPr="00FF7E33">
        <w:rPr>
          <w:rFonts w:ascii="Arial" w:hAnsi="Arial" w:cs="Arial"/>
        </w:rPr>
        <w:t>on be wrapping up COVID Assist, Tuesday 30 November</w:t>
      </w:r>
      <w:r w:rsidR="00937593" w:rsidRPr="00FF7E33">
        <w:rPr>
          <w:rFonts w:ascii="Arial" w:hAnsi="Arial" w:cs="Arial"/>
        </w:rPr>
        <w:t xml:space="preserve"> in most states, a small event in conjunction with the Tasmanian Police Commissioner will mark the occasion</w:t>
      </w:r>
      <w:r w:rsidR="003D49D6" w:rsidRPr="00FF7E33">
        <w:rPr>
          <w:rFonts w:ascii="Arial" w:hAnsi="Arial" w:cs="Arial"/>
        </w:rPr>
        <w:t>. LTCOL O’Donnell informed members that a new Commanding Officer for both Air Force and Navy in Tasmania will commence in December</w:t>
      </w:r>
      <w:r w:rsidR="00A66C01">
        <w:rPr>
          <w:rFonts w:ascii="Arial" w:hAnsi="Arial" w:cs="Arial"/>
        </w:rPr>
        <w:t>.</w:t>
      </w:r>
    </w:p>
    <w:p w14:paraId="526C1463" w14:textId="77777777" w:rsidR="00196F8A" w:rsidRPr="00FF7E33" w:rsidRDefault="00196F8A" w:rsidP="00FF7E33">
      <w:pPr>
        <w:spacing w:before="200"/>
        <w:rPr>
          <w:rFonts w:ascii="Arial" w:hAnsi="Arial" w:cs="Arial"/>
          <w:u w:val="single"/>
        </w:rPr>
      </w:pPr>
      <w:r w:rsidRPr="00FF7E33">
        <w:rPr>
          <w:rFonts w:ascii="Arial" w:hAnsi="Arial" w:cs="Arial"/>
          <w:u w:val="single"/>
        </w:rPr>
        <w:t>Open Arms:</w:t>
      </w:r>
    </w:p>
    <w:p w14:paraId="1756FFCC" w14:textId="77777777" w:rsidR="0051780A" w:rsidRPr="00FF7E33" w:rsidRDefault="00196F8A" w:rsidP="00FF7E33">
      <w:pPr>
        <w:spacing w:before="200"/>
        <w:rPr>
          <w:rFonts w:ascii="Arial" w:hAnsi="Arial" w:cs="Arial"/>
        </w:rPr>
      </w:pPr>
      <w:r w:rsidRPr="00FF7E33">
        <w:rPr>
          <w:rFonts w:ascii="Arial" w:hAnsi="Arial" w:cs="Arial"/>
        </w:rPr>
        <w:t xml:space="preserve">Elaine Devlin updated members on </w:t>
      </w:r>
      <w:r w:rsidR="00447890" w:rsidRPr="00FF7E33">
        <w:rPr>
          <w:rFonts w:ascii="Arial" w:hAnsi="Arial" w:cs="Arial"/>
        </w:rPr>
        <w:t>changes in the Peer Advisor space, with recruitment occurring to backfil</w:t>
      </w:r>
      <w:r w:rsidR="00D358BC" w:rsidRPr="00FF7E33">
        <w:rPr>
          <w:rFonts w:ascii="Arial" w:hAnsi="Arial" w:cs="Arial"/>
        </w:rPr>
        <w:t>l two positions. As well</w:t>
      </w:r>
      <w:r w:rsidR="00447890" w:rsidRPr="00FF7E33">
        <w:rPr>
          <w:rFonts w:ascii="Arial" w:hAnsi="Arial" w:cs="Arial"/>
        </w:rPr>
        <w:t xml:space="preserve">, recruitment has been finalised </w:t>
      </w:r>
      <w:r w:rsidR="000A2CE8">
        <w:rPr>
          <w:rFonts w:ascii="Arial" w:hAnsi="Arial" w:cs="Arial"/>
        </w:rPr>
        <w:t xml:space="preserve">for </w:t>
      </w:r>
      <w:r w:rsidR="00447890" w:rsidRPr="00FF7E33">
        <w:rPr>
          <w:rFonts w:ascii="Arial" w:hAnsi="Arial" w:cs="Arial"/>
        </w:rPr>
        <w:t>a new Community Engagement</w:t>
      </w:r>
      <w:r w:rsidR="00F2635B" w:rsidRPr="00FF7E33">
        <w:rPr>
          <w:rFonts w:ascii="Arial" w:hAnsi="Arial" w:cs="Arial"/>
        </w:rPr>
        <w:t xml:space="preserve"> Officer, to commence in the New Year. Forum </w:t>
      </w:r>
      <w:r w:rsidR="000A2CE8">
        <w:rPr>
          <w:rFonts w:ascii="Arial" w:hAnsi="Arial" w:cs="Arial"/>
        </w:rPr>
        <w:t xml:space="preserve">was </w:t>
      </w:r>
      <w:r w:rsidR="00F2635B" w:rsidRPr="00FF7E33">
        <w:rPr>
          <w:rFonts w:ascii="Arial" w:hAnsi="Arial" w:cs="Arial"/>
        </w:rPr>
        <w:t>reminded of OA’s 24hr telephone service and its availability over Christmas and the New Year.</w:t>
      </w:r>
    </w:p>
    <w:p w14:paraId="7F9FE2D0" w14:textId="77777777" w:rsidR="00F2635B" w:rsidRPr="00FF7E33" w:rsidRDefault="00F2635B" w:rsidP="00FF7E33">
      <w:pPr>
        <w:spacing w:before="200"/>
        <w:rPr>
          <w:rFonts w:ascii="Arial" w:hAnsi="Arial" w:cs="Arial"/>
          <w:u w:val="single"/>
        </w:rPr>
      </w:pPr>
      <w:r w:rsidRPr="00FF7E33">
        <w:rPr>
          <w:rFonts w:ascii="Arial" w:hAnsi="Arial" w:cs="Arial"/>
          <w:u w:val="single"/>
        </w:rPr>
        <w:t>Partners of Veterans Association – Tasmania:</w:t>
      </w:r>
    </w:p>
    <w:p w14:paraId="33CD3E20" w14:textId="77777777" w:rsidR="00F2635B" w:rsidRPr="00FF7E33" w:rsidRDefault="00F2635B" w:rsidP="00FF7E33">
      <w:pPr>
        <w:spacing w:before="200"/>
        <w:rPr>
          <w:rFonts w:ascii="Arial" w:hAnsi="Arial" w:cs="Arial"/>
        </w:rPr>
      </w:pPr>
      <w:r w:rsidRPr="00FF7E33">
        <w:rPr>
          <w:rFonts w:ascii="Arial" w:hAnsi="Arial" w:cs="Arial"/>
        </w:rPr>
        <w:t xml:space="preserve">On behalf of late apology Jacinta Leahy, Anne James advised members that PVA </w:t>
      </w:r>
      <w:r w:rsidR="003003FB" w:rsidRPr="00FF7E33">
        <w:rPr>
          <w:rFonts w:ascii="Arial" w:hAnsi="Arial" w:cs="Arial"/>
        </w:rPr>
        <w:t>held their AGM in August at which time the Association were unable to for</w:t>
      </w:r>
      <w:r w:rsidR="009A15E6" w:rsidRPr="00FF7E33">
        <w:rPr>
          <w:rFonts w:ascii="Arial" w:hAnsi="Arial" w:cs="Arial"/>
        </w:rPr>
        <w:t xml:space="preserve">m </w:t>
      </w:r>
      <w:r w:rsidR="000A2CE8">
        <w:rPr>
          <w:rFonts w:ascii="Arial" w:hAnsi="Arial" w:cs="Arial"/>
        </w:rPr>
        <w:t xml:space="preserve">a committee of management. They will remain as an incorporated body but in a scaled back form with a focus on social supports for members. </w:t>
      </w:r>
      <w:r w:rsidR="003003FB" w:rsidRPr="00FF7E33">
        <w:rPr>
          <w:rFonts w:ascii="Arial" w:hAnsi="Arial" w:cs="Arial"/>
        </w:rPr>
        <w:t xml:space="preserve"> </w:t>
      </w:r>
    </w:p>
    <w:p w14:paraId="63D50F24" w14:textId="77777777" w:rsidR="00161C44" w:rsidRPr="00FF7E33" w:rsidRDefault="00161C44" w:rsidP="00FF7E33">
      <w:pPr>
        <w:spacing w:before="200"/>
        <w:rPr>
          <w:rFonts w:ascii="Arial" w:hAnsi="Arial" w:cs="Arial"/>
          <w:b/>
          <w:u w:val="single"/>
        </w:rPr>
      </w:pPr>
      <w:r w:rsidRPr="00FF7E33">
        <w:rPr>
          <w:rFonts w:ascii="Arial" w:hAnsi="Arial" w:cs="Arial"/>
          <w:b/>
          <w:u w:val="single"/>
        </w:rPr>
        <w:t>Next meeting</w:t>
      </w:r>
      <w:r w:rsidR="00A17E4B" w:rsidRPr="00FF7E33">
        <w:rPr>
          <w:rFonts w:ascii="Arial" w:hAnsi="Arial" w:cs="Arial"/>
          <w:b/>
          <w:u w:val="single"/>
        </w:rPr>
        <w:t>:</w:t>
      </w:r>
    </w:p>
    <w:p w14:paraId="7FB2B6C9" w14:textId="77777777" w:rsidR="00161C44" w:rsidRPr="00FF7E33" w:rsidRDefault="006D3BAB" w:rsidP="00FF7E33">
      <w:pPr>
        <w:spacing w:before="200"/>
        <w:rPr>
          <w:rFonts w:ascii="Arial" w:hAnsi="Arial" w:cs="Arial"/>
        </w:rPr>
      </w:pPr>
      <w:r w:rsidRPr="00FF7E33">
        <w:rPr>
          <w:rFonts w:ascii="Arial" w:hAnsi="Arial" w:cs="Arial"/>
        </w:rPr>
        <w:t>Wednesday 2 March 2022 14:00</w:t>
      </w:r>
    </w:p>
    <w:p w14:paraId="061B2DA4" w14:textId="77777777" w:rsidR="00161C44" w:rsidRPr="00AA33E9" w:rsidRDefault="00161C44" w:rsidP="00FF7E33">
      <w:pPr>
        <w:spacing w:before="200"/>
        <w:rPr>
          <w:rFonts w:cstheme="minorHAnsi"/>
        </w:rPr>
      </w:pPr>
    </w:p>
    <w:sectPr w:rsidR="00161C44" w:rsidRPr="00AA33E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7DF7B" w14:textId="77777777" w:rsidR="006501CB" w:rsidRDefault="006501CB" w:rsidP="00ED67CE">
      <w:pPr>
        <w:spacing w:after="0" w:line="240" w:lineRule="auto"/>
      </w:pPr>
      <w:r>
        <w:separator/>
      </w:r>
    </w:p>
  </w:endnote>
  <w:endnote w:type="continuationSeparator" w:id="0">
    <w:p w14:paraId="01355A70" w14:textId="77777777" w:rsidR="006501CB" w:rsidRDefault="006501CB" w:rsidP="00ED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D8FC2" w14:textId="77777777" w:rsidR="00DA5124" w:rsidRDefault="00DA5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E8A3D" w14:textId="1F4D6ECF" w:rsidR="00ED67CE" w:rsidRPr="00B0650F" w:rsidRDefault="00ED67CE" w:rsidP="00ED67CE">
    <w:pPr>
      <w:pStyle w:val="Footer"/>
      <w:rPr>
        <w:color w:val="808080" w:themeColor="background1" w:themeShade="80"/>
      </w:rPr>
    </w:pPr>
    <w:r w:rsidRPr="00B0650F">
      <w:rPr>
        <w:color w:val="808080" w:themeColor="background1" w:themeShade="80"/>
      </w:rPr>
      <w:t>Deputy Commissioner’s Consultative Forum</w:t>
    </w:r>
    <w:r w:rsidRPr="00B0650F">
      <w:rPr>
        <w:color w:val="808080" w:themeColor="background1" w:themeShade="80"/>
      </w:rPr>
      <w:tab/>
    </w:r>
    <w:r w:rsidR="00B822A1">
      <w:rPr>
        <w:color w:val="808080" w:themeColor="background1" w:themeShade="80"/>
      </w:rPr>
      <w:t xml:space="preserve"> - 24 November 2021</w:t>
    </w:r>
    <w:r>
      <w:rPr>
        <w:color w:val="808080" w:themeColor="background1" w:themeShade="80"/>
      </w:rPr>
      <w:tab/>
    </w:r>
    <w:r w:rsidRPr="00B0650F">
      <w:rPr>
        <w:color w:val="7F7F7F" w:themeColor="background1" w:themeShade="7F"/>
        <w:spacing w:val="60"/>
      </w:rPr>
      <w:t>Page</w:t>
    </w:r>
    <w:r w:rsidRPr="00B0650F">
      <w:rPr>
        <w:color w:val="808080" w:themeColor="background1" w:themeShade="80"/>
      </w:rPr>
      <w:t xml:space="preserve"> | </w:t>
    </w:r>
    <w:r w:rsidRPr="00B0650F">
      <w:rPr>
        <w:color w:val="808080" w:themeColor="background1" w:themeShade="80"/>
      </w:rPr>
      <w:fldChar w:fldCharType="begin"/>
    </w:r>
    <w:r w:rsidRPr="00B0650F">
      <w:rPr>
        <w:color w:val="808080" w:themeColor="background1" w:themeShade="80"/>
      </w:rPr>
      <w:instrText xml:space="preserve"> PAGE   \* MERGEFORMAT </w:instrText>
    </w:r>
    <w:r w:rsidRPr="00B0650F">
      <w:rPr>
        <w:color w:val="808080" w:themeColor="background1" w:themeShade="80"/>
      </w:rPr>
      <w:fldChar w:fldCharType="separate"/>
    </w:r>
    <w:r w:rsidR="00DA5124" w:rsidRPr="00DA5124">
      <w:rPr>
        <w:b/>
        <w:bCs/>
        <w:noProof/>
        <w:color w:val="808080" w:themeColor="background1" w:themeShade="80"/>
      </w:rPr>
      <w:t>1</w:t>
    </w:r>
    <w:r w:rsidRPr="00B0650F">
      <w:rPr>
        <w:b/>
        <w:bCs/>
        <w:noProof/>
        <w:color w:val="808080" w:themeColor="background1" w:themeShade="80"/>
      </w:rPr>
      <w:fldChar w:fldCharType="end"/>
    </w:r>
  </w:p>
  <w:p w14:paraId="1ECA356E" w14:textId="77777777" w:rsidR="00ED67CE" w:rsidRDefault="00ED67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8AC92" w14:textId="77777777" w:rsidR="00DA5124" w:rsidRDefault="00DA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08CC2" w14:textId="77777777" w:rsidR="006501CB" w:rsidRDefault="006501CB" w:rsidP="00ED67CE">
      <w:pPr>
        <w:spacing w:after="0" w:line="240" w:lineRule="auto"/>
      </w:pPr>
      <w:r>
        <w:separator/>
      </w:r>
    </w:p>
  </w:footnote>
  <w:footnote w:type="continuationSeparator" w:id="0">
    <w:p w14:paraId="4ED4D979" w14:textId="77777777" w:rsidR="006501CB" w:rsidRDefault="006501CB" w:rsidP="00ED6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01B2" w14:textId="77777777" w:rsidR="00DA5124" w:rsidRDefault="00DA51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673FC" w14:textId="77777777" w:rsidR="00DA5124" w:rsidRDefault="00DA5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227B1" w14:textId="77777777" w:rsidR="00DA5124" w:rsidRDefault="00DA5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DBD"/>
    <w:multiLevelType w:val="multilevel"/>
    <w:tmpl w:val="0B4A97F0"/>
    <w:lvl w:ilvl="0">
      <w:start w:val="1"/>
      <w:numFmt w:val="bullet"/>
      <w:lvlText w:val=""/>
      <w:lvlJc w:val="left"/>
      <w:pPr>
        <w:tabs>
          <w:tab w:val="num" w:pos="1650"/>
        </w:tabs>
        <w:ind w:left="1650" w:hanging="360"/>
      </w:pPr>
      <w:rPr>
        <w:rFonts w:ascii="Symbol" w:hAnsi="Symbol" w:hint="default"/>
        <w:sz w:val="20"/>
      </w:rPr>
    </w:lvl>
    <w:lvl w:ilvl="1" w:tentative="1">
      <w:start w:val="1"/>
      <w:numFmt w:val="bullet"/>
      <w:lvlText w:val="o"/>
      <w:lvlJc w:val="left"/>
      <w:pPr>
        <w:tabs>
          <w:tab w:val="num" w:pos="2370"/>
        </w:tabs>
        <w:ind w:left="2370" w:hanging="360"/>
      </w:pPr>
      <w:rPr>
        <w:rFonts w:ascii="Courier New" w:hAnsi="Courier New" w:hint="default"/>
        <w:sz w:val="20"/>
      </w:rPr>
    </w:lvl>
    <w:lvl w:ilvl="2" w:tentative="1">
      <w:start w:val="1"/>
      <w:numFmt w:val="bullet"/>
      <w:lvlText w:val=""/>
      <w:lvlJc w:val="left"/>
      <w:pPr>
        <w:tabs>
          <w:tab w:val="num" w:pos="3090"/>
        </w:tabs>
        <w:ind w:left="3090" w:hanging="360"/>
      </w:pPr>
      <w:rPr>
        <w:rFonts w:ascii="Wingdings" w:hAnsi="Wingdings" w:hint="default"/>
        <w:sz w:val="20"/>
      </w:rPr>
    </w:lvl>
    <w:lvl w:ilvl="3" w:tentative="1">
      <w:start w:val="1"/>
      <w:numFmt w:val="bullet"/>
      <w:lvlText w:val=""/>
      <w:lvlJc w:val="left"/>
      <w:pPr>
        <w:tabs>
          <w:tab w:val="num" w:pos="3810"/>
        </w:tabs>
        <w:ind w:left="3810" w:hanging="360"/>
      </w:pPr>
      <w:rPr>
        <w:rFonts w:ascii="Wingdings" w:hAnsi="Wingdings" w:hint="default"/>
        <w:sz w:val="20"/>
      </w:rPr>
    </w:lvl>
    <w:lvl w:ilvl="4" w:tentative="1">
      <w:start w:val="1"/>
      <w:numFmt w:val="bullet"/>
      <w:lvlText w:val=""/>
      <w:lvlJc w:val="left"/>
      <w:pPr>
        <w:tabs>
          <w:tab w:val="num" w:pos="4530"/>
        </w:tabs>
        <w:ind w:left="4530" w:hanging="360"/>
      </w:pPr>
      <w:rPr>
        <w:rFonts w:ascii="Wingdings" w:hAnsi="Wingdings" w:hint="default"/>
        <w:sz w:val="20"/>
      </w:rPr>
    </w:lvl>
    <w:lvl w:ilvl="5" w:tentative="1">
      <w:start w:val="1"/>
      <w:numFmt w:val="bullet"/>
      <w:lvlText w:val=""/>
      <w:lvlJc w:val="left"/>
      <w:pPr>
        <w:tabs>
          <w:tab w:val="num" w:pos="5250"/>
        </w:tabs>
        <w:ind w:left="5250" w:hanging="360"/>
      </w:pPr>
      <w:rPr>
        <w:rFonts w:ascii="Wingdings" w:hAnsi="Wingdings" w:hint="default"/>
        <w:sz w:val="20"/>
      </w:rPr>
    </w:lvl>
    <w:lvl w:ilvl="6" w:tentative="1">
      <w:start w:val="1"/>
      <w:numFmt w:val="bullet"/>
      <w:lvlText w:val=""/>
      <w:lvlJc w:val="left"/>
      <w:pPr>
        <w:tabs>
          <w:tab w:val="num" w:pos="5970"/>
        </w:tabs>
        <w:ind w:left="5970" w:hanging="360"/>
      </w:pPr>
      <w:rPr>
        <w:rFonts w:ascii="Wingdings" w:hAnsi="Wingdings" w:hint="default"/>
        <w:sz w:val="20"/>
      </w:rPr>
    </w:lvl>
    <w:lvl w:ilvl="7" w:tentative="1">
      <w:start w:val="1"/>
      <w:numFmt w:val="bullet"/>
      <w:lvlText w:val=""/>
      <w:lvlJc w:val="left"/>
      <w:pPr>
        <w:tabs>
          <w:tab w:val="num" w:pos="6690"/>
        </w:tabs>
        <w:ind w:left="6690" w:hanging="360"/>
      </w:pPr>
      <w:rPr>
        <w:rFonts w:ascii="Wingdings" w:hAnsi="Wingdings" w:hint="default"/>
        <w:sz w:val="20"/>
      </w:rPr>
    </w:lvl>
    <w:lvl w:ilvl="8" w:tentative="1">
      <w:start w:val="1"/>
      <w:numFmt w:val="bullet"/>
      <w:lvlText w:val=""/>
      <w:lvlJc w:val="left"/>
      <w:pPr>
        <w:tabs>
          <w:tab w:val="num" w:pos="7410"/>
        </w:tabs>
        <w:ind w:left="7410" w:hanging="360"/>
      </w:pPr>
      <w:rPr>
        <w:rFonts w:ascii="Wingdings" w:hAnsi="Wingdings" w:hint="default"/>
        <w:sz w:val="20"/>
      </w:rPr>
    </w:lvl>
  </w:abstractNum>
  <w:abstractNum w:abstractNumId="1" w15:restartNumberingAfterBreak="0">
    <w:nsid w:val="01F53BDF"/>
    <w:multiLevelType w:val="multilevel"/>
    <w:tmpl w:val="59AE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758B2"/>
    <w:multiLevelType w:val="multilevel"/>
    <w:tmpl w:val="C408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16088"/>
    <w:multiLevelType w:val="multilevel"/>
    <w:tmpl w:val="24D2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2072C"/>
    <w:multiLevelType w:val="multilevel"/>
    <w:tmpl w:val="82C4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B22CAF"/>
    <w:multiLevelType w:val="multilevel"/>
    <w:tmpl w:val="0356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618E9"/>
    <w:multiLevelType w:val="multilevel"/>
    <w:tmpl w:val="9BD4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E6454"/>
    <w:multiLevelType w:val="multilevel"/>
    <w:tmpl w:val="754C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45094"/>
    <w:multiLevelType w:val="hybridMultilevel"/>
    <w:tmpl w:val="1E96D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7"/>
  </w:num>
  <w:num w:numId="6">
    <w:abstractNumId w:val="5"/>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1A6"/>
    <w:rsid w:val="00007510"/>
    <w:rsid w:val="00020735"/>
    <w:rsid w:val="00025F47"/>
    <w:rsid w:val="000439A5"/>
    <w:rsid w:val="0005740C"/>
    <w:rsid w:val="000601EA"/>
    <w:rsid w:val="00061211"/>
    <w:rsid w:val="00062240"/>
    <w:rsid w:val="00074589"/>
    <w:rsid w:val="000A0BC4"/>
    <w:rsid w:val="000A2CE8"/>
    <w:rsid w:val="000B5D7C"/>
    <w:rsid w:val="000C5015"/>
    <w:rsid w:val="000E14D4"/>
    <w:rsid w:val="000E7B71"/>
    <w:rsid w:val="000F14FB"/>
    <w:rsid w:val="000F43BE"/>
    <w:rsid w:val="001108A8"/>
    <w:rsid w:val="00114410"/>
    <w:rsid w:val="0013662A"/>
    <w:rsid w:val="00161C44"/>
    <w:rsid w:val="00171E46"/>
    <w:rsid w:val="00171FEA"/>
    <w:rsid w:val="001740BD"/>
    <w:rsid w:val="00175E76"/>
    <w:rsid w:val="00186623"/>
    <w:rsid w:val="00190FA1"/>
    <w:rsid w:val="00195DF5"/>
    <w:rsid w:val="00196F8A"/>
    <w:rsid w:val="001C4BDC"/>
    <w:rsid w:val="001C5CD1"/>
    <w:rsid w:val="001D25C0"/>
    <w:rsid w:val="001E13E1"/>
    <w:rsid w:val="001E2F26"/>
    <w:rsid w:val="001F2CA3"/>
    <w:rsid w:val="0020761F"/>
    <w:rsid w:val="00217082"/>
    <w:rsid w:val="00221397"/>
    <w:rsid w:val="00223FD1"/>
    <w:rsid w:val="0023081E"/>
    <w:rsid w:val="00260114"/>
    <w:rsid w:val="00264E80"/>
    <w:rsid w:val="00276C00"/>
    <w:rsid w:val="00291D79"/>
    <w:rsid w:val="00295BD7"/>
    <w:rsid w:val="002A1B18"/>
    <w:rsid w:val="002C2605"/>
    <w:rsid w:val="002D1028"/>
    <w:rsid w:val="002E3554"/>
    <w:rsid w:val="003003FB"/>
    <w:rsid w:val="00307E39"/>
    <w:rsid w:val="00330257"/>
    <w:rsid w:val="00332192"/>
    <w:rsid w:val="003340E8"/>
    <w:rsid w:val="00344EC6"/>
    <w:rsid w:val="0034690B"/>
    <w:rsid w:val="00352836"/>
    <w:rsid w:val="00353F98"/>
    <w:rsid w:val="00356CE0"/>
    <w:rsid w:val="00363B09"/>
    <w:rsid w:val="00364AB4"/>
    <w:rsid w:val="00391740"/>
    <w:rsid w:val="00394EEB"/>
    <w:rsid w:val="003A35F4"/>
    <w:rsid w:val="003A44F2"/>
    <w:rsid w:val="003A7BED"/>
    <w:rsid w:val="003C3E87"/>
    <w:rsid w:val="003D302A"/>
    <w:rsid w:val="003D49D6"/>
    <w:rsid w:val="003F2A3E"/>
    <w:rsid w:val="00410BE7"/>
    <w:rsid w:val="004129E1"/>
    <w:rsid w:val="00412F98"/>
    <w:rsid w:val="00420FA9"/>
    <w:rsid w:val="00421C59"/>
    <w:rsid w:val="004439EC"/>
    <w:rsid w:val="00447890"/>
    <w:rsid w:val="00453DA7"/>
    <w:rsid w:val="0045400C"/>
    <w:rsid w:val="004564AF"/>
    <w:rsid w:val="0046601C"/>
    <w:rsid w:val="004756B3"/>
    <w:rsid w:val="00481CE7"/>
    <w:rsid w:val="00486491"/>
    <w:rsid w:val="004A586C"/>
    <w:rsid w:val="004B4931"/>
    <w:rsid w:val="004B4970"/>
    <w:rsid w:val="004B759B"/>
    <w:rsid w:val="004C0611"/>
    <w:rsid w:val="004C54F7"/>
    <w:rsid w:val="004C7CE4"/>
    <w:rsid w:val="004D2D10"/>
    <w:rsid w:val="004D67EF"/>
    <w:rsid w:val="004D75D9"/>
    <w:rsid w:val="004E28F9"/>
    <w:rsid w:val="004F5027"/>
    <w:rsid w:val="0051595B"/>
    <w:rsid w:val="0051780A"/>
    <w:rsid w:val="005215AF"/>
    <w:rsid w:val="005220C0"/>
    <w:rsid w:val="00535ABA"/>
    <w:rsid w:val="005418D1"/>
    <w:rsid w:val="00543C5A"/>
    <w:rsid w:val="005469BA"/>
    <w:rsid w:val="00560B4F"/>
    <w:rsid w:val="00571D5F"/>
    <w:rsid w:val="00590E45"/>
    <w:rsid w:val="00594256"/>
    <w:rsid w:val="005C3A52"/>
    <w:rsid w:val="005C5248"/>
    <w:rsid w:val="005C568E"/>
    <w:rsid w:val="005D15E6"/>
    <w:rsid w:val="00626EF6"/>
    <w:rsid w:val="00643802"/>
    <w:rsid w:val="00643F65"/>
    <w:rsid w:val="006452FC"/>
    <w:rsid w:val="006501CB"/>
    <w:rsid w:val="00657348"/>
    <w:rsid w:val="00661B3A"/>
    <w:rsid w:val="00682420"/>
    <w:rsid w:val="00696762"/>
    <w:rsid w:val="006C2758"/>
    <w:rsid w:val="006C7E78"/>
    <w:rsid w:val="006D07F4"/>
    <w:rsid w:val="006D3BAB"/>
    <w:rsid w:val="006E1952"/>
    <w:rsid w:val="006E3C7F"/>
    <w:rsid w:val="006E41CF"/>
    <w:rsid w:val="006F66D7"/>
    <w:rsid w:val="006F783E"/>
    <w:rsid w:val="007012A1"/>
    <w:rsid w:val="007165FF"/>
    <w:rsid w:val="00733870"/>
    <w:rsid w:val="00733D6A"/>
    <w:rsid w:val="007356CA"/>
    <w:rsid w:val="00752A50"/>
    <w:rsid w:val="0076067B"/>
    <w:rsid w:val="00762473"/>
    <w:rsid w:val="00780C32"/>
    <w:rsid w:val="00785438"/>
    <w:rsid w:val="007A5367"/>
    <w:rsid w:val="007B2338"/>
    <w:rsid w:val="007D33B6"/>
    <w:rsid w:val="007E67B2"/>
    <w:rsid w:val="007F2BA9"/>
    <w:rsid w:val="007F4B3A"/>
    <w:rsid w:val="007F68CC"/>
    <w:rsid w:val="007F71F3"/>
    <w:rsid w:val="00800791"/>
    <w:rsid w:val="008203D0"/>
    <w:rsid w:val="00821C81"/>
    <w:rsid w:val="008232AB"/>
    <w:rsid w:val="00823775"/>
    <w:rsid w:val="00835548"/>
    <w:rsid w:val="0083618D"/>
    <w:rsid w:val="0084256B"/>
    <w:rsid w:val="00846F28"/>
    <w:rsid w:val="008576E1"/>
    <w:rsid w:val="00884110"/>
    <w:rsid w:val="008842EE"/>
    <w:rsid w:val="00890BC3"/>
    <w:rsid w:val="00892FD6"/>
    <w:rsid w:val="008B44B0"/>
    <w:rsid w:val="008C70A7"/>
    <w:rsid w:val="008D2045"/>
    <w:rsid w:val="008E2038"/>
    <w:rsid w:val="008F6439"/>
    <w:rsid w:val="00900B1D"/>
    <w:rsid w:val="009015C8"/>
    <w:rsid w:val="00905121"/>
    <w:rsid w:val="00905809"/>
    <w:rsid w:val="009241A6"/>
    <w:rsid w:val="00936A9E"/>
    <w:rsid w:val="00937593"/>
    <w:rsid w:val="0094654E"/>
    <w:rsid w:val="00972E22"/>
    <w:rsid w:val="009766F2"/>
    <w:rsid w:val="009971B8"/>
    <w:rsid w:val="00997277"/>
    <w:rsid w:val="009A01D1"/>
    <w:rsid w:val="009A15E6"/>
    <w:rsid w:val="009B7DE3"/>
    <w:rsid w:val="009C3FA6"/>
    <w:rsid w:val="009C49B2"/>
    <w:rsid w:val="009E5A68"/>
    <w:rsid w:val="009E6695"/>
    <w:rsid w:val="009F0C94"/>
    <w:rsid w:val="00A01D97"/>
    <w:rsid w:val="00A14D3A"/>
    <w:rsid w:val="00A174B9"/>
    <w:rsid w:val="00A17E4B"/>
    <w:rsid w:val="00A36EB2"/>
    <w:rsid w:val="00A472D7"/>
    <w:rsid w:val="00A53C96"/>
    <w:rsid w:val="00A66C01"/>
    <w:rsid w:val="00A72B9F"/>
    <w:rsid w:val="00A7453B"/>
    <w:rsid w:val="00A82609"/>
    <w:rsid w:val="00A82D2C"/>
    <w:rsid w:val="00A84611"/>
    <w:rsid w:val="00A93F4C"/>
    <w:rsid w:val="00A95697"/>
    <w:rsid w:val="00AA0FE9"/>
    <w:rsid w:val="00AA33E9"/>
    <w:rsid w:val="00AB3F42"/>
    <w:rsid w:val="00AB4BC2"/>
    <w:rsid w:val="00AC5293"/>
    <w:rsid w:val="00AE6DED"/>
    <w:rsid w:val="00AE6EBA"/>
    <w:rsid w:val="00B0576E"/>
    <w:rsid w:val="00B05D1B"/>
    <w:rsid w:val="00B176FB"/>
    <w:rsid w:val="00B2284A"/>
    <w:rsid w:val="00B36BE0"/>
    <w:rsid w:val="00B44973"/>
    <w:rsid w:val="00B47E07"/>
    <w:rsid w:val="00B73C2C"/>
    <w:rsid w:val="00B745D4"/>
    <w:rsid w:val="00B822A1"/>
    <w:rsid w:val="00BA2DAD"/>
    <w:rsid w:val="00BA31CB"/>
    <w:rsid w:val="00BB66BB"/>
    <w:rsid w:val="00BB710E"/>
    <w:rsid w:val="00BC204A"/>
    <w:rsid w:val="00BC3EEB"/>
    <w:rsid w:val="00BD1A95"/>
    <w:rsid w:val="00BE32B5"/>
    <w:rsid w:val="00BE4CFA"/>
    <w:rsid w:val="00C00DD7"/>
    <w:rsid w:val="00C05749"/>
    <w:rsid w:val="00C07565"/>
    <w:rsid w:val="00C124CF"/>
    <w:rsid w:val="00C1331B"/>
    <w:rsid w:val="00C1415D"/>
    <w:rsid w:val="00C23E09"/>
    <w:rsid w:val="00C3354E"/>
    <w:rsid w:val="00C42C49"/>
    <w:rsid w:val="00C55DF5"/>
    <w:rsid w:val="00C63A4D"/>
    <w:rsid w:val="00C7722A"/>
    <w:rsid w:val="00C81EEE"/>
    <w:rsid w:val="00C843B7"/>
    <w:rsid w:val="00C97CA9"/>
    <w:rsid w:val="00CA79E4"/>
    <w:rsid w:val="00CD0B6C"/>
    <w:rsid w:val="00CD3197"/>
    <w:rsid w:val="00CD393B"/>
    <w:rsid w:val="00CF0D2F"/>
    <w:rsid w:val="00D03826"/>
    <w:rsid w:val="00D109DE"/>
    <w:rsid w:val="00D11A8D"/>
    <w:rsid w:val="00D230BD"/>
    <w:rsid w:val="00D2652C"/>
    <w:rsid w:val="00D358BC"/>
    <w:rsid w:val="00D513D1"/>
    <w:rsid w:val="00D54F2B"/>
    <w:rsid w:val="00D65840"/>
    <w:rsid w:val="00D8059F"/>
    <w:rsid w:val="00D86F7E"/>
    <w:rsid w:val="00D92A95"/>
    <w:rsid w:val="00DA5124"/>
    <w:rsid w:val="00DF4E27"/>
    <w:rsid w:val="00E00A98"/>
    <w:rsid w:val="00E05AF7"/>
    <w:rsid w:val="00E06958"/>
    <w:rsid w:val="00E419A5"/>
    <w:rsid w:val="00E4513A"/>
    <w:rsid w:val="00E620D9"/>
    <w:rsid w:val="00E64FA5"/>
    <w:rsid w:val="00E800A3"/>
    <w:rsid w:val="00E86370"/>
    <w:rsid w:val="00E963BB"/>
    <w:rsid w:val="00EA5729"/>
    <w:rsid w:val="00EA6802"/>
    <w:rsid w:val="00EA70B5"/>
    <w:rsid w:val="00EA73E5"/>
    <w:rsid w:val="00EB718F"/>
    <w:rsid w:val="00EC7504"/>
    <w:rsid w:val="00ED011A"/>
    <w:rsid w:val="00ED1D77"/>
    <w:rsid w:val="00ED67CE"/>
    <w:rsid w:val="00ED7DE5"/>
    <w:rsid w:val="00EE0F94"/>
    <w:rsid w:val="00EE1169"/>
    <w:rsid w:val="00F026E0"/>
    <w:rsid w:val="00F11753"/>
    <w:rsid w:val="00F2635B"/>
    <w:rsid w:val="00F50445"/>
    <w:rsid w:val="00F50AC6"/>
    <w:rsid w:val="00F55CE0"/>
    <w:rsid w:val="00F875C1"/>
    <w:rsid w:val="00F91363"/>
    <w:rsid w:val="00FA4610"/>
    <w:rsid w:val="00FB631D"/>
    <w:rsid w:val="00FC069F"/>
    <w:rsid w:val="00FC17B8"/>
    <w:rsid w:val="00FD1259"/>
    <w:rsid w:val="00FF2860"/>
    <w:rsid w:val="00FF7E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82BD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1A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9241A6"/>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9241A6"/>
    <w:rPr>
      <w:rFonts w:ascii="Arial" w:eastAsia="Times New Roman" w:hAnsi="Arial" w:cs="Arial"/>
      <w:sz w:val="24"/>
      <w:szCs w:val="24"/>
    </w:rPr>
  </w:style>
  <w:style w:type="paragraph" w:styleId="Header">
    <w:name w:val="header"/>
    <w:basedOn w:val="Normal"/>
    <w:link w:val="HeaderChar"/>
    <w:uiPriority w:val="99"/>
    <w:unhideWhenUsed/>
    <w:rsid w:val="00ED67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7CE"/>
  </w:style>
  <w:style w:type="paragraph" w:styleId="Footer">
    <w:name w:val="footer"/>
    <w:basedOn w:val="Normal"/>
    <w:link w:val="FooterChar"/>
    <w:uiPriority w:val="99"/>
    <w:unhideWhenUsed/>
    <w:rsid w:val="00ED6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7CE"/>
  </w:style>
  <w:style w:type="paragraph" w:styleId="BlockText">
    <w:name w:val="Block Text"/>
    <w:aliases w:val="Block Text Char Char Char Char Char Char Char"/>
    <w:basedOn w:val="Normal"/>
    <w:rsid w:val="00161C44"/>
    <w:pPr>
      <w:spacing w:after="0" w:line="240" w:lineRule="auto"/>
    </w:pPr>
    <w:rPr>
      <w:rFonts w:ascii="Times New Roman" w:eastAsia="Times New Roman" w:hAnsi="Times New Roman" w:cs="Times New Roman"/>
      <w:sz w:val="24"/>
      <w:szCs w:val="20"/>
    </w:rPr>
  </w:style>
  <w:style w:type="paragraph" w:styleId="ListParagraph">
    <w:name w:val="List Paragraph"/>
    <w:aliases w:val="List Paragraph1,Recommendation,List Paragraph11,L,Bullet point,Numbered paragraph,List Paragraph2,List Paragraph Number"/>
    <w:basedOn w:val="Normal"/>
    <w:link w:val="ListParagraphChar"/>
    <w:uiPriority w:val="34"/>
    <w:qFormat/>
    <w:rsid w:val="00161C44"/>
    <w:pPr>
      <w:spacing w:after="0" w:line="240" w:lineRule="auto"/>
      <w:ind w:left="720"/>
      <w:contextualSpacing/>
    </w:pPr>
    <w:rPr>
      <w:rFonts w:ascii="Times New Roman" w:eastAsia="Times New Roman" w:hAnsi="Times New Roman" w:cs="Times New Roman"/>
      <w:sz w:val="24"/>
      <w:szCs w:val="24"/>
      <w:lang w:eastAsia="en-AU"/>
    </w:rPr>
  </w:style>
  <w:style w:type="character" w:customStyle="1" w:styleId="ListParagraphChar">
    <w:name w:val="List Paragraph Char"/>
    <w:aliases w:val="List Paragraph1 Char,Recommendation Char,List Paragraph11 Char,L Char,Bullet point Char,Numbered paragraph Char,List Paragraph2 Char,List Paragraph Number Char"/>
    <w:basedOn w:val="DefaultParagraphFont"/>
    <w:link w:val="ListParagraph"/>
    <w:uiPriority w:val="34"/>
    <w:locked/>
    <w:rsid w:val="00161C44"/>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52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A50"/>
    <w:rPr>
      <w:rFonts w:ascii="Segoe UI" w:hAnsi="Segoe UI" w:cs="Segoe UI"/>
      <w:sz w:val="18"/>
      <w:szCs w:val="18"/>
    </w:rPr>
  </w:style>
  <w:style w:type="character" w:styleId="Hyperlink">
    <w:name w:val="Hyperlink"/>
    <w:basedOn w:val="DefaultParagraphFont"/>
    <w:uiPriority w:val="99"/>
    <w:unhideWhenUsed/>
    <w:rsid w:val="00FC17B8"/>
    <w:rPr>
      <w:color w:val="0000FF"/>
      <w:u w:val="single"/>
    </w:rPr>
  </w:style>
  <w:style w:type="character" w:customStyle="1" w:styleId="noexcerpt">
    <w:name w:val="noexcerpt"/>
    <w:basedOn w:val="DefaultParagraphFont"/>
    <w:rsid w:val="00FC17B8"/>
  </w:style>
  <w:style w:type="character" w:styleId="Emphasis">
    <w:name w:val="Emphasis"/>
    <w:basedOn w:val="DefaultParagraphFont"/>
    <w:uiPriority w:val="20"/>
    <w:qFormat/>
    <w:rsid w:val="009972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880917">
      <w:bodyDiv w:val="1"/>
      <w:marLeft w:val="0"/>
      <w:marRight w:val="0"/>
      <w:marTop w:val="0"/>
      <w:marBottom w:val="0"/>
      <w:divBdr>
        <w:top w:val="none" w:sz="0" w:space="0" w:color="auto"/>
        <w:left w:val="none" w:sz="0" w:space="0" w:color="auto"/>
        <w:bottom w:val="none" w:sz="0" w:space="0" w:color="auto"/>
        <w:right w:val="none" w:sz="0" w:space="0" w:color="auto"/>
      </w:divBdr>
    </w:div>
    <w:div w:id="322586442">
      <w:bodyDiv w:val="1"/>
      <w:marLeft w:val="0"/>
      <w:marRight w:val="0"/>
      <w:marTop w:val="0"/>
      <w:marBottom w:val="0"/>
      <w:divBdr>
        <w:top w:val="none" w:sz="0" w:space="0" w:color="auto"/>
        <w:left w:val="none" w:sz="0" w:space="0" w:color="auto"/>
        <w:bottom w:val="none" w:sz="0" w:space="0" w:color="auto"/>
        <w:right w:val="none" w:sz="0" w:space="0" w:color="auto"/>
      </w:divBdr>
    </w:div>
    <w:div w:id="503935728">
      <w:bodyDiv w:val="1"/>
      <w:marLeft w:val="0"/>
      <w:marRight w:val="0"/>
      <w:marTop w:val="0"/>
      <w:marBottom w:val="0"/>
      <w:divBdr>
        <w:top w:val="none" w:sz="0" w:space="0" w:color="auto"/>
        <w:left w:val="none" w:sz="0" w:space="0" w:color="auto"/>
        <w:bottom w:val="none" w:sz="0" w:space="0" w:color="auto"/>
        <w:right w:val="none" w:sz="0" w:space="0" w:color="auto"/>
      </w:divBdr>
    </w:div>
    <w:div w:id="740173504">
      <w:bodyDiv w:val="1"/>
      <w:marLeft w:val="0"/>
      <w:marRight w:val="0"/>
      <w:marTop w:val="0"/>
      <w:marBottom w:val="0"/>
      <w:divBdr>
        <w:top w:val="none" w:sz="0" w:space="0" w:color="auto"/>
        <w:left w:val="none" w:sz="0" w:space="0" w:color="auto"/>
        <w:bottom w:val="none" w:sz="0" w:space="0" w:color="auto"/>
        <w:right w:val="none" w:sz="0" w:space="0" w:color="auto"/>
      </w:divBdr>
    </w:div>
    <w:div w:id="788746602">
      <w:bodyDiv w:val="1"/>
      <w:marLeft w:val="0"/>
      <w:marRight w:val="0"/>
      <w:marTop w:val="0"/>
      <w:marBottom w:val="0"/>
      <w:divBdr>
        <w:top w:val="none" w:sz="0" w:space="0" w:color="auto"/>
        <w:left w:val="none" w:sz="0" w:space="0" w:color="auto"/>
        <w:bottom w:val="none" w:sz="0" w:space="0" w:color="auto"/>
        <w:right w:val="none" w:sz="0" w:space="0" w:color="auto"/>
      </w:divBdr>
    </w:div>
    <w:div w:id="881553951">
      <w:bodyDiv w:val="1"/>
      <w:marLeft w:val="0"/>
      <w:marRight w:val="0"/>
      <w:marTop w:val="0"/>
      <w:marBottom w:val="0"/>
      <w:divBdr>
        <w:top w:val="none" w:sz="0" w:space="0" w:color="auto"/>
        <w:left w:val="none" w:sz="0" w:space="0" w:color="auto"/>
        <w:bottom w:val="none" w:sz="0" w:space="0" w:color="auto"/>
        <w:right w:val="none" w:sz="0" w:space="0" w:color="auto"/>
      </w:divBdr>
    </w:div>
    <w:div w:id="1030565185">
      <w:bodyDiv w:val="1"/>
      <w:marLeft w:val="0"/>
      <w:marRight w:val="0"/>
      <w:marTop w:val="0"/>
      <w:marBottom w:val="0"/>
      <w:divBdr>
        <w:top w:val="none" w:sz="0" w:space="0" w:color="auto"/>
        <w:left w:val="none" w:sz="0" w:space="0" w:color="auto"/>
        <w:bottom w:val="none" w:sz="0" w:space="0" w:color="auto"/>
        <w:right w:val="none" w:sz="0" w:space="0" w:color="auto"/>
      </w:divBdr>
    </w:div>
    <w:div w:id="1497109551">
      <w:bodyDiv w:val="1"/>
      <w:marLeft w:val="0"/>
      <w:marRight w:val="0"/>
      <w:marTop w:val="0"/>
      <w:marBottom w:val="0"/>
      <w:divBdr>
        <w:top w:val="none" w:sz="0" w:space="0" w:color="auto"/>
        <w:left w:val="none" w:sz="0" w:space="0" w:color="auto"/>
        <w:bottom w:val="none" w:sz="0" w:space="0" w:color="auto"/>
        <w:right w:val="none" w:sz="0" w:space="0" w:color="auto"/>
      </w:divBdr>
    </w:div>
    <w:div w:id="18603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commissionerdvsp.gov.au/node/913" TargetMode="External"/><Relationship Id="rId13" Type="http://schemas.openxmlformats.org/officeDocument/2006/relationships/hyperlink" Target="https://web.atdp.org.au/index.ph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rants.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munitygrants.gov.au/"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s://web.atdp.org.au/index.php"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efenceveteransuicide.royalcommission.gov.au/" TargetMode="Externa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CE7DD-ABC5-4983-9ABF-89F1E2412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2021-12-02T00:34:00Z</dcterms:created>
  <dcterms:modified xsi:type="dcterms:W3CDTF">2021-12-02T00:34:00Z</dcterms:modified>
</cp:coreProperties>
</file>